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7428" w14:textId="73E89EB9" w:rsidR="005E7285" w:rsidRDefault="000A2547">
      <w:bookmarkStart w:id="0" w:name="_GoBack"/>
      <w:bookmarkEnd w:id="0"/>
      <w:r>
        <w:t>1. Login to EU Login with my PH e-mail and the PH Password nr 4</w:t>
      </w:r>
    </w:p>
    <w:p w14:paraId="3E1E20E9" w14:textId="762A20C7" w:rsidR="000A2547" w:rsidRDefault="000A2547">
      <w:r>
        <w:t>then follow the link to mobility tool in a new tab – see below</w:t>
      </w:r>
    </w:p>
    <w:p w14:paraId="606CB991" w14:textId="4617DD85" w:rsidR="000A2547" w:rsidRDefault="000A2547"/>
    <w:p w14:paraId="1C9A1C19" w14:textId="3FDC96BB" w:rsidR="000A2547" w:rsidRDefault="000A2547" w:rsidP="000A2547">
      <w:pPr>
        <w:tabs>
          <w:tab w:val="left" w:pos="142"/>
        </w:tabs>
      </w:pPr>
      <w:r>
        <w:t xml:space="preserve">2. link to Mobility tool: </w:t>
      </w:r>
      <w:hyperlink r:id="rId4" w:history="1">
        <w:r>
          <w:rPr>
            <w:rStyle w:val="Hyperlink"/>
          </w:rPr>
          <w:t>https://webgate.ec.europa.eu/cas/login?loginRequestId=ECAS_LR-950629-mKxoyIzZ4gtwblzT22j5mzzgf7jfInRNJ3yzd3QEpD7wrEUsQrWu8speOrfe5dO8UcxB5rxkKm6za6t22UvAYsaW-rS0vSrmBGYCYO9oHRvEQFi-zd8nn3PKPziFJteZ4LDTVfBFgAkO9PwexksOwDzfYSOjtlgicCaApNuBa4S3IXeRJQZG6PTPrgGxVfemsfxiYAG</w:t>
        </w:r>
      </w:hyperlink>
    </w:p>
    <w:p w14:paraId="0276F152" w14:textId="110DE93A" w:rsidR="000A2547" w:rsidRDefault="000A2547">
      <w:r>
        <w:rPr>
          <w:noProof/>
        </w:rPr>
        <w:drawing>
          <wp:inline distT="0" distB="0" distL="0" distR="0" wp14:anchorId="5DB9080C" wp14:editId="61842A37">
            <wp:extent cx="3335383" cy="171425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9661" cy="17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547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47"/>
    <w:rsid w:val="000A2547"/>
    <w:rsid w:val="001F7EE1"/>
    <w:rsid w:val="002B193A"/>
    <w:rsid w:val="005E7285"/>
    <w:rsid w:val="00622BE3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7F49"/>
  <w15:chartTrackingRefBased/>
  <w15:docId w15:val="{E83CE2FA-2F4E-444F-8614-ECC6AF1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A2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ebgate.ec.europa.eu/cas/login?loginRequestId=ECAS_LR-950629-mKxoyIzZ4gtwblzT22j5mzzgf7jfInRNJ3yzd3QEpD7wrEUsQrWu8speOrfe5dO8UcxB5rxkKm6za6t22UvAYsaW-rS0vSrmBGYCYO9oHRvEQFi-zd8nn3PKPziFJteZ4LDTVfBFgAkO9PwexksOwDzfYSOjtlgicCaApNuBa4S3IXeRJQZG6PTPrgGxVfemsfxi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cp:lastPrinted>2020-06-05T16:51:00Z</cp:lastPrinted>
  <dcterms:created xsi:type="dcterms:W3CDTF">2020-06-05T16:51:00Z</dcterms:created>
  <dcterms:modified xsi:type="dcterms:W3CDTF">2020-06-05T16:51:00Z</dcterms:modified>
</cp:coreProperties>
</file>