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67068" w14:textId="77777777" w:rsidR="00582AC0" w:rsidRPr="007F3E87" w:rsidRDefault="00582AC0" w:rsidP="00AE63EF">
      <w:pPr>
        <w:pStyle w:val="Heading1"/>
        <w:rPr>
          <w:sz w:val="32"/>
        </w:rPr>
      </w:pPr>
      <w:r w:rsidRPr="007F3E87">
        <w:rPr>
          <w:sz w:val="32"/>
        </w:rPr>
        <w:t>Designing Tests</w:t>
      </w:r>
    </w:p>
    <w:p w14:paraId="03F329F7" w14:textId="77777777" w:rsidR="00582AC0" w:rsidRPr="007F3E87" w:rsidRDefault="00582AC0" w:rsidP="00AE63EF">
      <w:pPr>
        <w:pStyle w:val="Heading1"/>
        <w:rPr>
          <w:rFonts w:ascii="Arial" w:hAnsi="Arial" w:cs="Arial"/>
          <w:kern w:val="36"/>
          <w:sz w:val="24"/>
          <w:szCs w:val="32"/>
        </w:rPr>
      </w:pPr>
      <w:r w:rsidRPr="007F3E87">
        <w:rPr>
          <w:rFonts w:ascii="Arial" w:hAnsi="Arial" w:cs="Arial"/>
          <w:sz w:val="24"/>
          <w:szCs w:val="32"/>
        </w:rPr>
        <w:t xml:space="preserve">1. Preparing Students for a Test: </w:t>
      </w:r>
    </w:p>
    <w:p w14:paraId="229D9697" w14:textId="77777777" w:rsidR="00582AC0" w:rsidRDefault="00582AC0" w:rsidP="00AE63EF">
      <w:pPr>
        <w:pStyle w:val="NormalWeb"/>
      </w:pPr>
      <w:r w:rsidRPr="008A4A6B">
        <w:rPr>
          <w:b/>
          <w:bCs/>
          <w:lang w:val="en-US"/>
        </w:rPr>
        <w:t xml:space="preserve">Learners at all levels need to know exactly what goals they will have to reach in a test </w:t>
      </w:r>
      <w:r w:rsidRPr="008A4A6B">
        <w:rPr>
          <w:lang w:val="en-US"/>
        </w:rPr>
        <w:t xml:space="preserve">and how to prepare for the test.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them</w:t>
      </w:r>
      <w:proofErr w:type="spellEnd"/>
    </w:p>
    <w:p w14:paraId="12A6D8A1" w14:textId="77777777" w:rsidR="00582AC0" w:rsidRDefault="00582AC0" w:rsidP="00AE63EF">
      <w:pPr>
        <w:pStyle w:val="NormalWeb"/>
        <w:numPr>
          <w:ilvl w:val="0"/>
          <w:numId w:val="1"/>
        </w:numPr>
      </w:pPr>
      <w:proofErr w:type="spellStart"/>
      <w:r>
        <w:rPr>
          <w:b/>
          <w:bCs/>
        </w:rPr>
        <w:t>checklists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topics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grammatical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notions</w:t>
      </w:r>
      <w:proofErr w:type="spellEnd"/>
      <w:r>
        <w:rPr>
          <w:b/>
          <w:bCs/>
        </w:rPr>
        <w:t>,...)</w:t>
      </w:r>
    </w:p>
    <w:p w14:paraId="25D14DB0" w14:textId="77777777" w:rsidR="00582AC0" w:rsidRPr="008A4A6B" w:rsidRDefault="00582AC0" w:rsidP="00AE63EF">
      <w:pPr>
        <w:pStyle w:val="NormalWeb"/>
        <w:numPr>
          <w:ilvl w:val="0"/>
          <w:numId w:val="1"/>
        </w:numPr>
        <w:rPr>
          <w:lang w:val="en-US"/>
        </w:rPr>
      </w:pPr>
      <w:r w:rsidRPr="008A4A6B">
        <w:rPr>
          <w:b/>
          <w:bCs/>
          <w:lang w:val="en-US"/>
        </w:rPr>
        <w:t>text-writing recipes showing the criteria of a good text of this type</w:t>
      </w:r>
    </w:p>
    <w:p w14:paraId="699E316D" w14:textId="77777777" w:rsidR="00582AC0" w:rsidRDefault="00582AC0" w:rsidP="00AE63EF">
      <w:pPr>
        <w:pStyle w:val="NormalWeb"/>
        <w:numPr>
          <w:ilvl w:val="0"/>
          <w:numId w:val="1"/>
        </w:numPr>
      </w:pPr>
      <w:proofErr w:type="spellStart"/>
      <w:r>
        <w:rPr>
          <w:b/>
          <w:bCs/>
        </w:rPr>
        <w:t>good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examples</w:t>
      </w:r>
      <w:proofErr w:type="spellEnd"/>
    </w:p>
    <w:p w14:paraId="74DB104A" w14:textId="77777777" w:rsidR="00582AC0" w:rsidRDefault="00582AC0" w:rsidP="00AE63EF">
      <w:pPr>
        <w:pStyle w:val="NormalWeb"/>
        <w:spacing w:after="0"/>
        <w:rPr>
          <w:b/>
          <w:bCs/>
          <w:u w:val="single"/>
          <w:lang w:val="en-US"/>
        </w:rPr>
      </w:pPr>
      <w:r w:rsidRPr="008A4A6B">
        <w:rPr>
          <w:b/>
          <w:bCs/>
          <w:u w:val="single"/>
          <w:lang w:val="en-US"/>
        </w:rPr>
        <w:t>Look at the following example of such study-tips for a year 1 class.</w:t>
      </w:r>
    </w:p>
    <w:p w14:paraId="70970DE9" w14:textId="77777777" w:rsidR="00582AC0" w:rsidRPr="008A4A6B" w:rsidRDefault="00582AC0" w:rsidP="00AE63EF">
      <w:pPr>
        <w:pStyle w:val="NormalWeb"/>
        <w:shd w:val="clear" w:color="auto" w:fill="F2F2F2" w:themeFill="background1" w:themeFillShade="F2"/>
        <w:spacing w:after="0"/>
        <w:rPr>
          <w:lang w:val="en-US"/>
        </w:rPr>
      </w:pPr>
      <w:r w:rsidRPr="008A4A6B">
        <w:rPr>
          <w:b/>
          <w:bCs/>
          <w:lang w:val="en-US"/>
        </w:rPr>
        <w:t>Our 2</w:t>
      </w:r>
      <w:r w:rsidRPr="008A4A6B">
        <w:rPr>
          <w:b/>
          <w:bCs/>
          <w:vertAlign w:val="superscript"/>
          <w:lang w:val="en-US"/>
        </w:rPr>
        <w:t>nd</w:t>
      </w:r>
      <w:r w:rsidRPr="008A4A6B">
        <w:rPr>
          <w:b/>
          <w:bCs/>
          <w:lang w:val="en-US"/>
        </w:rPr>
        <w:t xml:space="preserve"> English Test will be on ..........................................</w:t>
      </w:r>
    </w:p>
    <w:p w14:paraId="6DFD8F64" w14:textId="77777777" w:rsidR="00582AC0" w:rsidRDefault="00582AC0" w:rsidP="00AE63EF">
      <w:pPr>
        <w:pStyle w:val="NormalWeb"/>
        <w:shd w:val="clear" w:color="auto" w:fill="F2F2F2" w:themeFill="background1" w:themeFillShade="F2"/>
        <w:spacing w:after="0"/>
      </w:pPr>
      <w:proofErr w:type="spellStart"/>
      <w:r>
        <w:rPr>
          <w:b/>
          <w:bCs/>
        </w:rPr>
        <w:t>Revise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following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topics</w:t>
      </w:r>
      <w:proofErr w:type="spellEnd"/>
      <w:r>
        <w:rPr>
          <w:b/>
          <w:bCs/>
        </w:rPr>
        <w:t>:</w:t>
      </w:r>
    </w:p>
    <w:p w14:paraId="3372D0D0" w14:textId="77777777" w:rsidR="00582AC0" w:rsidRDefault="00582AC0" w:rsidP="00AE63EF">
      <w:pPr>
        <w:pStyle w:val="NormalWeb"/>
        <w:numPr>
          <w:ilvl w:val="0"/>
          <w:numId w:val="3"/>
        </w:numPr>
        <w:shd w:val="clear" w:color="auto" w:fill="F2F2F2" w:themeFill="background1" w:themeFillShade="F2"/>
        <w:spacing w:before="0" w:beforeAutospacing="0" w:after="0"/>
      </w:pPr>
      <w:proofErr w:type="spellStart"/>
      <w:r>
        <w:t>People’s</w:t>
      </w:r>
      <w:proofErr w:type="spellEnd"/>
      <w:r>
        <w:t xml:space="preserve"> </w:t>
      </w:r>
      <w:proofErr w:type="spellStart"/>
      <w:r>
        <w:t>appearance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clothes</w:t>
      </w:r>
      <w:proofErr w:type="spellEnd"/>
    </w:p>
    <w:p w14:paraId="56C17B2D" w14:textId="77777777" w:rsidR="00582AC0" w:rsidRDefault="00582AC0" w:rsidP="00AE63EF">
      <w:pPr>
        <w:pStyle w:val="NormalWeb"/>
        <w:numPr>
          <w:ilvl w:val="0"/>
          <w:numId w:val="3"/>
        </w:numPr>
        <w:shd w:val="clear" w:color="auto" w:fill="F2F2F2" w:themeFill="background1" w:themeFillShade="F2"/>
        <w:spacing w:after="0"/>
      </w:pPr>
      <w:proofErr w:type="spellStart"/>
      <w:r>
        <w:t>Houses</w:t>
      </w:r>
      <w:proofErr w:type="spellEnd"/>
      <w:r>
        <w:t xml:space="preserve">/ </w:t>
      </w:r>
      <w:proofErr w:type="spellStart"/>
      <w:r>
        <w:t>apartments</w:t>
      </w:r>
      <w:proofErr w:type="spellEnd"/>
      <w:r>
        <w:t xml:space="preserve">, </w:t>
      </w:r>
      <w:proofErr w:type="spellStart"/>
      <w:r>
        <w:t>rooms</w:t>
      </w:r>
      <w:proofErr w:type="spellEnd"/>
      <w:r>
        <w:t xml:space="preserve">, </w:t>
      </w:r>
      <w:proofErr w:type="spellStart"/>
      <w:r>
        <w:t>furniture</w:t>
      </w:r>
      <w:proofErr w:type="spellEnd"/>
    </w:p>
    <w:p w14:paraId="579F4F5A" w14:textId="77777777" w:rsidR="00582AC0" w:rsidRDefault="00582AC0" w:rsidP="00AE63EF">
      <w:pPr>
        <w:pStyle w:val="NormalWeb"/>
        <w:numPr>
          <w:ilvl w:val="0"/>
          <w:numId w:val="3"/>
        </w:numPr>
        <w:shd w:val="clear" w:color="auto" w:fill="F2F2F2" w:themeFill="background1" w:themeFillShade="F2"/>
        <w:spacing w:after="0"/>
      </w:pPr>
      <w:r>
        <w:t>Family</w:t>
      </w:r>
    </w:p>
    <w:p w14:paraId="15B42004" w14:textId="77777777" w:rsidR="00582AC0" w:rsidRDefault="00582AC0" w:rsidP="00AE63EF">
      <w:pPr>
        <w:pStyle w:val="NormalWeb"/>
        <w:numPr>
          <w:ilvl w:val="0"/>
          <w:numId w:val="3"/>
        </w:numPr>
        <w:shd w:val="clear" w:color="auto" w:fill="F2F2F2" w:themeFill="background1" w:themeFillShade="F2"/>
        <w:spacing w:after="0"/>
      </w:pPr>
      <w:r>
        <w:t>Hobbies</w:t>
      </w:r>
    </w:p>
    <w:p w14:paraId="3A3CF7A5" w14:textId="77777777" w:rsidR="00582AC0" w:rsidRDefault="00582AC0" w:rsidP="00AE63EF">
      <w:pPr>
        <w:pStyle w:val="NormalWeb"/>
        <w:numPr>
          <w:ilvl w:val="0"/>
          <w:numId w:val="3"/>
        </w:numPr>
        <w:shd w:val="clear" w:color="auto" w:fill="F2F2F2" w:themeFill="background1" w:themeFillShade="F2"/>
        <w:spacing w:after="0"/>
      </w:pPr>
      <w:r>
        <w:t xml:space="preserve">Daily </w:t>
      </w:r>
      <w:proofErr w:type="spellStart"/>
      <w:r>
        <w:t>routine</w:t>
      </w:r>
      <w:proofErr w:type="spellEnd"/>
    </w:p>
    <w:p w14:paraId="4FF545A3" w14:textId="77777777" w:rsidR="00582AC0" w:rsidRDefault="00582AC0" w:rsidP="00AE63EF">
      <w:pPr>
        <w:pStyle w:val="NormalWeb"/>
        <w:numPr>
          <w:ilvl w:val="0"/>
          <w:numId w:val="3"/>
        </w:numPr>
        <w:shd w:val="clear" w:color="auto" w:fill="F2F2F2" w:themeFill="background1" w:themeFillShade="F2"/>
        <w:spacing w:after="0"/>
      </w:pPr>
      <w:r>
        <w:t>…</w:t>
      </w:r>
      <w:proofErr w:type="spellStart"/>
      <w:r>
        <w:t>old</w:t>
      </w:r>
      <w:proofErr w:type="spellEnd"/>
      <w:r>
        <w:t xml:space="preserve"> </w:t>
      </w:r>
      <w:proofErr w:type="spellStart"/>
      <w:r>
        <w:t>topics</w:t>
      </w:r>
      <w:proofErr w:type="spellEnd"/>
    </w:p>
    <w:p w14:paraId="0F7D701C" w14:textId="77777777" w:rsidR="00582AC0" w:rsidRDefault="00582AC0" w:rsidP="00AE63EF">
      <w:pPr>
        <w:pStyle w:val="NormalWeb"/>
        <w:shd w:val="clear" w:color="auto" w:fill="F2F2F2" w:themeFill="background1" w:themeFillShade="F2"/>
        <w:spacing w:before="0" w:beforeAutospacing="0" w:after="0"/>
      </w:pPr>
      <w:proofErr w:type="spellStart"/>
      <w:r>
        <w:rPr>
          <w:b/>
          <w:bCs/>
        </w:rPr>
        <w:t>Grammar</w:t>
      </w:r>
      <w:proofErr w:type="spellEnd"/>
      <w:r>
        <w:rPr>
          <w:b/>
          <w:bCs/>
        </w:rPr>
        <w:t xml:space="preserve">: </w:t>
      </w:r>
    </w:p>
    <w:p w14:paraId="5A42993E" w14:textId="77777777" w:rsidR="00582AC0" w:rsidRPr="008A4A6B" w:rsidRDefault="00582AC0" w:rsidP="00AE63EF">
      <w:pPr>
        <w:pStyle w:val="NormalWeb"/>
        <w:numPr>
          <w:ilvl w:val="0"/>
          <w:numId w:val="2"/>
        </w:numPr>
        <w:shd w:val="clear" w:color="auto" w:fill="F2F2F2" w:themeFill="background1" w:themeFillShade="F2"/>
        <w:spacing w:before="0" w:beforeAutospacing="0" w:after="0"/>
        <w:rPr>
          <w:lang w:val="en-US"/>
        </w:rPr>
      </w:pPr>
      <w:r w:rsidRPr="008A4A6B">
        <w:rPr>
          <w:lang w:val="en-US"/>
        </w:rPr>
        <w:t>present simple tense (I play, she play</w:t>
      </w:r>
      <w:r w:rsidRPr="008A4A6B">
        <w:rPr>
          <w:b/>
          <w:bCs/>
          <w:lang w:val="en-US"/>
        </w:rPr>
        <w:t>s</w:t>
      </w:r>
      <w:r w:rsidRPr="008A4A6B">
        <w:rPr>
          <w:lang w:val="en-US"/>
        </w:rPr>
        <w:t>, he doe</w:t>
      </w:r>
      <w:r w:rsidRPr="008A4A6B">
        <w:rPr>
          <w:b/>
          <w:bCs/>
          <w:lang w:val="en-US"/>
        </w:rPr>
        <w:t>s</w:t>
      </w:r>
      <w:r w:rsidRPr="008A4A6B">
        <w:rPr>
          <w:lang w:val="en-US"/>
        </w:rPr>
        <w:t xml:space="preserve">n’t play, </w:t>
      </w:r>
      <w:r w:rsidRPr="008A4A6B">
        <w:rPr>
          <w:b/>
          <w:bCs/>
          <w:lang w:val="en-US"/>
        </w:rPr>
        <w:t>do</w:t>
      </w:r>
      <w:r w:rsidRPr="008A4A6B">
        <w:rPr>
          <w:lang w:val="en-US"/>
        </w:rPr>
        <w:t xml:space="preserve"> they play?)</w:t>
      </w:r>
    </w:p>
    <w:p w14:paraId="47FDCCC5" w14:textId="77777777" w:rsidR="00582AC0" w:rsidRPr="008A4A6B" w:rsidRDefault="00582AC0" w:rsidP="00AE63EF">
      <w:pPr>
        <w:pStyle w:val="NormalWeb"/>
        <w:numPr>
          <w:ilvl w:val="0"/>
          <w:numId w:val="2"/>
        </w:numPr>
        <w:shd w:val="clear" w:color="auto" w:fill="F2F2F2" w:themeFill="background1" w:themeFillShade="F2"/>
        <w:spacing w:before="0" w:beforeAutospacing="0" w:after="0"/>
        <w:rPr>
          <w:lang w:val="en-US"/>
        </w:rPr>
      </w:pPr>
      <w:r w:rsidRPr="008A4A6B">
        <w:rPr>
          <w:lang w:val="en-US"/>
        </w:rPr>
        <w:t>present simple tense + question words (</w:t>
      </w:r>
      <w:r w:rsidRPr="008A4A6B">
        <w:rPr>
          <w:b/>
          <w:bCs/>
          <w:lang w:val="en-US"/>
        </w:rPr>
        <w:t>What</w:t>
      </w:r>
      <w:r w:rsidRPr="008A4A6B">
        <w:rPr>
          <w:lang w:val="en-US"/>
        </w:rPr>
        <w:t xml:space="preserve"> </w:t>
      </w:r>
      <w:r w:rsidRPr="008A4A6B">
        <w:rPr>
          <w:b/>
          <w:bCs/>
          <w:lang w:val="en-US"/>
        </w:rPr>
        <w:t>does</w:t>
      </w:r>
      <w:r w:rsidRPr="008A4A6B">
        <w:rPr>
          <w:lang w:val="en-US"/>
        </w:rPr>
        <w:t xml:space="preserve"> it mean? </w:t>
      </w:r>
      <w:r w:rsidRPr="008A4A6B">
        <w:rPr>
          <w:b/>
          <w:bCs/>
          <w:lang w:val="en-US"/>
        </w:rPr>
        <w:t>Where do</w:t>
      </w:r>
      <w:r w:rsidRPr="008A4A6B">
        <w:rPr>
          <w:lang w:val="en-US"/>
        </w:rPr>
        <w:t xml:space="preserve"> you live?...)</w:t>
      </w:r>
    </w:p>
    <w:p w14:paraId="6EA574F6" w14:textId="77777777" w:rsidR="00582AC0" w:rsidRPr="008A4A6B" w:rsidRDefault="00582AC0" w:rsidP="00AE63EF">
      <w:pPr>
        <w:pStyle w:val="NormalWeb"/>
        <w:numPr>
          <w:ilvl w:val="0"/>
          <w:numId w:val="2"/>
        </w:numPr>
        <w:shd w:val="clear" w:color="auto" w:fill="F2F2F2" w:themeFill="background1" w:themeFillShade="F2"/>
        <w:spacing w:after="0"/>
        <w:rPr>
          <w:lang w:val="en-US"/>
        </w:rPr>
      </w:pPr>
      <w:r w:rsidRPr="008A4A6B">
        <w:rPr>
          <w:lang w:val="en-US"/>
        </w:rPr>
        <w:t xml:space="preserve">present simple tense + adverb of frequency (I </w:t>
      </w:r>
      <w:r w:rsidRPr="008A4A6B">
        <w:rPr>
          <w:b/>
          <w:bCs/>
          <w:lang w:val="en-US"/>
        </w:rPr>
        <w:t>often</w:t>
      </w:r>
      <w:r w:rsidRPr="008A4A6B">
        <w:rPr>
          <w:lang w:val="en-US"/>
        </w:rPr>
        <w:t xml:space="preserve"> go running; he </w:t>
      </w:r>
      <w:r w:rsidRPr="008A4A6B">
        <w:rPr>
          <w:b/>
          <w:bCs/>
          <w:lang w:val="en-US"/>
        </w:rPr>
        <w:t>never</w:t>
      </w:r>
      <w:r w:rsidRPr="008A4A6B">
        <w:rPr>
          <w:lang w:val="en-US"/>
        </w:rPr>
        <w:t xml:space="preserve"> swims…)</w:t>
      </w:r>
    </w:p>
    <w:p w14:paraId="5C84E193" w14:textId="77777777" w:rsidR="00582AC0" w:rsidRPr="008A4A6B" w:rsidRDefault="00582AC0" w:rsidP="00AE63EF">
      <w:pPr>
        <w:pStyle w:val="NormalWeb"/>
        <w:numPr>
          <w:ilvl w:val="0"/>
          <w:numId w:val="2"/>
        </w:numPr>
        <w:shd w:val="clear" w:color="auto" w:fill="F2F2F2" w:themeFill="background1" w:themeFillShade="F2"/>
        <w:spacing w:before="0" w:beforeAutospacing="0" w:after="0"/>
        <w:rPr>
          <w:lang w:val="en-US"/>
        </w:rPr>
      </w:pPr>
      <w:r w:rsidRPr="008A4A6B">
        <w:rPr>
          <w:lang w:val="en-US"/>
        </w:rPr>
        <w:t>going to (</w:t>
      </w:r>
      <w:r w:rsidRPr="008A4A6B">
        <w:rPr>
          <w:b/>
          <w:bCs/>
          <w:lang w:val="en-US"/>
        </w:rPr>
        <w:t>I’m going to</w:t>
      </w:r>
      <w:r w:rsidRPr="008A4A6B">
        <w:rPr>
          <w:lang w:val="en-US"/>
        </w:rPr>
        <w:t xml:space="preserve"> visit Jan tomorrow… )</w:t>
      </w:r>
    </w:p>
    <w:p w14:paraId="70CEA6EE" w14:textId="77777777" w:rsidR="00582AC0" w:rsidRPr="008A4A6B" w:rsidRDefault="00582AC0" w:rsidP="00AE63EF">
      <w:pPr>
        <w:pStyle w:val="NormalWeb"/>
        <w:numPr>
          <w:ilvl w:val="0"/>
          <w:numId w:val="2"/>
        </w:numPr>
        <w:shd w:val="clear" w:color="auto" w:fill="F2F2F2" w:themeFill="background1" w:themeFillShade="F2"/>
        <w:spacing w:before="0" w:beforeAutospacing="0" w:after="0"/>
        <w:rPr>
          <w:lang w:val="en-US"/>
        </w:rPr>
      </w:pPr>
      <w:r w:rsidRPr="008A4A6B">
        <w:rPr>
          <w:lang w:val="en-US"/>
        </w:rPr>
        <w:t>possessive adjectives (</w:t>
      </w:r>
      <w:r w:rsidRPr="008A4A6B">
        <w:rPr>
          <w:b/>
          <w:bCs/>
          <w:lang w:val="en-US"/>
        </w:rPr>
        <w:t>my</w:t>
      </w:r>
      <w:r w:rsidRPr="008A4A6B">
        <w:rPr>
          <w:lang w:val="en-US"/>
        </w:rPr>
        <w:t xml:space="preserve"> coat, </w:t>
      </w:r>
      <w:r w:rsidRPr="008A4A6B">
        <w:rPr>
          <w:b/>
          <w:bCs/>
          <w:lang w:val="en-US"/>
        </w:rPr>
        <w:t>her</w:t>
      </w:r>
      <w:r w:rsidRPr="008A4A6B">
        <w:rPr>
          <w:lang w:val="en-US"/>
        </w:rPr>
        <w:t xml:space="preserve"> boots, </w:t>
      </w:r>
      <w:r w:rsidRPr="008A4A6B">
        <w:rPr>
          <w:b/>
          <w:bCs/>
          <w:lang w:val="en-US"/>
        </w:rPr>
        <w:t xml:space="preserve">their </w:t>
      </w:r>
      <w:r w:rsidRPr="008A4A6B">
        <w:rPr>
          <w:lang w:val="en-US"/>
        </w:rPr>
        <w:t>hair…)</w:t>
      </w:r>
    </w:p>
    <w:p w14:paraId="42E6F332" w14:textId="77777777" w:rsidR="00582AC0" w:rsidRPr="008A4A6B" w:rsidRDefault="00582AC0" w:rsidP="00AE63EF">
      <w:pPr>
        <w:pStyle w:val="NormalWeb"/>
        <w:numPr>
          <w:ilvl w:val="0"/>
          <w:numId w:val="2"/>
        </w:numPr>
        <w:shd w:val="clear" w:color="auto" w:fill="F2F2F2" w:themeFill="background1" w:themeFillShade="F2"/>
        <w:spacing w:after="0"/>
        <w:rPr>
          <w:lang w:val="en-US"/>
        </w:rPr>
      </w:pPr>
      <w:r w:rsidRPr="008A4A6B">
        <w:rPr>
          <w:lang w:val="en-US"/>
        </w:rPr>
        <w:t>this/these (</w:t>
      </w:r>
      <w:r w:rsidRPr="008A4A6B">
        <w:rPr>
          <w:b/>
          <w:bCs/>
          <w:lang w:val="en-US"/>
        </w:rPr>
        <w:t>this</w:t>
      </w:r>
      <w:r w:rsidRPr="008A4A6B">
        <w:rPr>
          <w:lang w:val="en-US"/>
        </w:rPr>
        <w:t xml:space="preserve"> pullover </w:t>
      </w:r>
      <w:r w:rsidRPr="008A4A6B">
        <w:rPr>
          <w:b/>
          <w:bCs/>
          <w:lang w:val="en-US"/>
        </w:rPr>
        <w:t>is</w:t>
      </w:r>
      <w:r w:rsidRPr="008A4A6B">
        <w:rPr>
          <w:lang w:val="en-US"/>
        </w:rPr>
        <w:t xml:space="preserve"> practical, </w:t>
      </w:r>
      <w:r w:rsidRPr="008A4A6B">
        <w:rPr>
          <w:b/>
          <w:bCs/>
          <w:lang w:val="en-US"/>
        </w:rPr>
        <w:t>these</w:t>
      </w:r>
      <w:r w:rsidRPr="008A4A6B">
        <w:rPr>
          <w:lang w:val="en-US"/>
        </w:rPr>
        <w:t xml:space="preserve"> clothes</w:t>
      </w:r>
      <w:r w:rsidRPr="008A4A6B">
        <w:rPr>
          <w:b/>
          <w:bCs/>
          <w:lang w:val="en-US"/>
        </w:rPr>
        <w:t xml:space="preserve"> are</w:t>
      </w:r>
      <w:r w:rsidRPr="008A4A6B">
        <w:rPr>
          <w:lang w:val="en-US"/>
        </w:rPr>
        <w:t xml:space="preserve"> nice, </w:t>
      </w:r>
      <w:r w:rsidRPr="008A4A6B">
        <w:rPr>
          <w:b/>
          <w:bCs/>
          <w:lang w:val="en-US"/>
        </w:rPr>
        <w:t>these</w:t>
      </w:r>
      <w:r w:rsidRPr="008A4A6B">
        <w:rPr>
          <w:lang w:val="en-US"/>
        </w:rPr>
        <w:t xml:space="preserve"> jeans </w:t>
      </w:r>
      <w:r w:rsidRPr="008A4A6B">
        <w:rPr>
          <w:b/>
          <w:bCs/>
          <w:lang w:val="en-US"/>
        </w:rPr>
        <w:t>are</w:t>
      </w:r>
      <w:r w:rsidRPr="008A4A6B">
        <w:rPr>
          <w:lang w:val="en-US"/>
        </w:rPr>
        <w:t xml:space="preserve"> flared…)</w:t>
      </w:r>
    </w:p>
    <w:p w14:paraId="310C8CDF" w14:textId="77777777" w:rsidR="00582AC0" w:rsidRDefault="00582AC0" w:rsidP="00AE63EF">
      <w:pPr>
        <w:pStyle w:val="NormalWeb"/>
        <w:numPr>
          <w:ilvl w:val="0"/>
          <w:numId w:val="2"/>
        </w:numPr>
        <w:shd w:val="clear" w:color="auto" w:fill="F2F2F2" w:themeFill="background1" w:themeFillShade="F2"/>
        <w:spacing w:after="0"/>
      </w:pPr>
      <w:r>
        <w:t>…</w:t>
      </w:r>
      <w:proofErr w:type="spellStart"/>
      <w:r>
        <w:t>old</w:t>
      </w:r>
      <w:proofErr w:type="spellEnd"/>
      <w:r>
        <w:t xml:space="preserve"> </w:t>
      </w:r>
      <w:proofErr w:type="spellStart"/>
      <w:r>
        <w:t>grammar</w:t>
      </w:r>
      <w:proofErr w:type="spellEnd"/>
    </w:p>
    <w:p w14:paraId="49851A55" w14:textId="77777777" w:rsidR="00582AC0" w:rsidRPr="008A4A6B" w:rsidRDefault="00582AC0" w:rsidP="00AE63EF">
      <w:pPr>
        <w:pStyle w:val="NormalWeb"/>
        <w:shd w:val="clear" w:color="auto" w:fill="F2F2F2" w:themeFill="background1" w:themeFillShade="F2"/>
        <w:spacing w:before="0" w:beforeAutospacing="0" w:after="0"/>
        <w:rPr>
          <w:lang w:val="en-US"/>
        </w:rPr>
      </w:pPr>
      <w:r w:rsidRPr="008A4A6B">
        <w:rPr>
          <w:b/>
          <w:bCs/>
          <w:lang w:val="en-US"/>
        </w:rPr>
        <w:t>Revise with your vocab box, your worksheets, your portfolio ...</w:t>
      </w:r>
    </w:p>
    <w:p w14:paraId="12F4198E" w14:textId="44D9788A" w:rsidR="005F0ABB" w:rsidRDefault="005F0ABB" w:rsidP="00AE63EF">
      <w:pPr>
        <w:pStyle w:val="NormalWeb"/>
        <w:shd w:val="clear" w:color="auto" w:fill="F2F2F2" w:themeFill="background1" w:themeFillShade="F2"/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Tips</w:t>
      </w:r>
      <w:r w:rsidR="00582AC0" w:rsidRPr="008A4A6B">
        <w:rPr>
          <w:b/>
          <w:bCs/>
          <w:lang w:val="en-US"/>
        </w:rPr>
        <w:t xml:space="preserve">: </w:t>
      </w:r>
    </w:p>
    <w:p w14:paraId="179B3704" w14:textId="389A4FCC" w:rsidR="005F0ABB" w:rsidRDefault="0082444E" w:rsidP="00AE63EF">
      <w:pPr>
        <w:pStyle w:val="NormalWeb"/>
        <w:shd w:val="clear" w:color="auto" w:fill="F2F2F2" w:themeFill="background1" w:themeFillShade="F2"/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Work with the “stretch your memory” sample texts and </w:t>
      </w:r>
      <w:r w:rsidR="005F0ABB">
        <w:rPr>
          <w:b/>
          <w:bCs/>
          <w:lang w:val="en-US"/>
        </w:rPr>
        <w:t>do some running dictations.</w:t>
      </w:r>
    </w:p>
    <w:p w14:paraId="1250081F" w14:textId="27698EE2" w:rsidR="00582AC0" w:rsidRPr="008A4A6B" w:rsidRDefault="00582AC0" w:rsidP="00AE63EF">
      <w:pPr>
        <w:pStyle w:val="NormalWeb"/>
        <w:shd w:val="clear" w:color="auto" w:fill="F2F2F2" w:themeFill="background1" w:themeFillShade="F2"/>
        <w:spacing w:after="0"/>
        <w:rPr>
          <w:lang w:val="en-US"/>
        </w:rPr>
      </w:pPr>
      <w:r w:rsidRPr="008A4A6B">
        <w:rPr>
          <w:b/>
          <w:bCs/>
          <w:lang w:val="en-US"/>
        </w:rPr>
        <w:t>Read the short sample texts aloud in funny ways:</w:t>
      </w:r>
    </w:p>
    <w:p w14:paraId="23544D8D" w14:textId="77777777" w:rsidR="00582AC0" w:rsidRPr="008A4A6B" w:rsidRDefault="00582AC0" w:rsidP="00AE63EF">
      <w:pPr>
        <w:pStyle w:val="NormalWeb"/>
        <w:numPr>
          <w:ilvl w:val="0"/>
          <w:numId w:val="4"/>
        </w:numPr>
        <w:shd w:val="clear" w:color="auto" w:fill="F2F2F2" w:themeFill="background1" w:themeFillShade="F2"/>
        <w:spacing w:before="0" w:beforeAutospacing="0" w:after="0"/>
        <w:rPr>
          <w:lang w:val="en-US"/>
        </w:rPr>
      </w:pPr>
      <w:r w:rsidRPr="008A4A6B">
        <w:rPr>
          <w:lang w:val="en-US"/>
        </w:rPr>
        <w:t xml:space="preserve">read and walk up and down your room, </w:t>
      </w:r>
    </w:p>
    <w:p w14:paraId="742FEE37" w14:textId="77777777" w:rsidR="00582AC0" w:rsidRPr="008A4A6B" w:rsidRDefault="00582AC0" w:rsidP="00AE63EF">
      <w:pPr>
        <w:pStyle w:val="NormalWeb"/>
        <w:numPr>
          <w:ilvl w:val="0"/>
          <w:numId w:val="4"/>
        </w:numPr>
        <w:shd w:val="clear" w:color="auto" w:fill="F2F2F2" w:themeFill="background1" w:themeFillShade="F2"/>
        <w:spacing w:after="0"/>
        <w:rPr>
          <w:lang w:val="en-US"/>
        </w:rPr>
      </w:pPr>
      <w:r w:rsidRPr="008A4A6B">
        <w:rPr>
          <w:lang w:val="en-US"/>
        </w:rPr>
        <w:t>sing them to yourself at different speeds (</w:t>
      </w:r>
      <w:proofErr w:type="spellStart"/>
      <w:r w:rsidRPr="008A4A6B">
        <w:rPr>
          <w:lang w:val="en-US"/>
        </w:rPr>
        <w:t>Trauermarsch</w:t>
      </w:r>
      <w:proofErr w:type="spellEnd"/>
      <w:r w:rsidRPr="008A4A6B">
        <w:rPr>
          <w:lang w:val="en-US"/>
        </w:rPr>
        <w:t>, Pop-song, Opera…)</w:t>
      </w:r>
    </w:p>
    <w:p w14:paraId="4526B9F7" w14:textId="319C9BF4" w:rsidR="00582AC0" w:rsidRPr="009076E7" w:rsidRDefault="00582AC0" w:rsidP="00AE63EF">
      <w:pPr>
        <w:pStyle w:val="NormalWeb"/>
        <w:numPr>
          <w:ilvl w:val="0"/>
          <w:numId w:val="4"/>
        </w:numPr>
        <w:shd w:val="clear" w:color="auto" w:fill="F2F2F2" w:themeFill="background1" w:themeFillShade="F2"/>
        <w:spacing w:after="0"/>
      </w:pPr>
      <w:proofErr w:type="spellStart"/>
      <w:r>
        <w:t>write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running</w:t>
      </w:r>
      <w:proofErr w:type="spellEnd"/>
      <w:r>
        <w:t xml:space="preserve"> </w:t>
      </w:r>
      <w:proofErr w:type="spellStart"/>
      <w:r>
        <w:t>dictations</w:t>
      </w:r>
      <w:proofErr w:type="spellEnd"/>
      <w:r>
        <w:t xml:space="preserve"> </w:t>
      </w:r>
    </w:p>
    <w:p w14:paraId="79B9102B" w14:textId="77777777" w:rsidR="00582AC0" w:rsidRDefault="00582AC0"/>
    <w:sectPr w:rsidR="00582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F24F8"/>
    <w:multiLevelType w:val="multilevel"/>
    <w:tmpl w:val="E0A6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16131"/>
    <w:multiLevelType w:val="multilevel"/>
    <w:tmpl w:val="D926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840870"/>
    <w:multiLevelType w:val="multilevel"/>
    <w:tmpl w:val="D926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D9130D"/>
    <w:multiLevelType w:val="multilevel"/>
    <w:tmpl w:val="D926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4408530">
    <w:abstractNumId w:val="0"/>
  </w:num>
  <w:num w:numId="2" w16cid:durableId="394939479">
    <w:abstractNumId w:val="3"/>
  </w:num>
  <w:num w:numId="3" w16cid:durableId="88932362">
    <w:abstractNumId w:val="1"/>
  </w:num>
  <w:num w:numId="4" w16cid:durableId="582567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C0"/>
    <w:rsid w:val="001B2778"/>
    <w:rsid w:val="0035053E"/>
    <w:rsid w:val="00582AC0"/>
    <w:rsid w:val="005F0ABB"/>
    <w:rsid w:val="0082444E"/>
    <w:rsid w:val="0090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28B02"/>
  <w15:chartTrackingRefBased/>
  <w15:docId w15:val="{257E9E28-782B-0F40-B074-F1BF13C4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2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A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A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A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A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A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A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A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A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A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A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AC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82AC0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val="de-AT" w:eastAsia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2</cp:revision>
  <dcterms:created xsi:type="dcterms:W3CDTF">2025-11-05T12:54:00Z</dcterms:created>
  <dcterms:modified xsi:type="dcterms:W3CDTF">2025-11-05T12:54:00Z</dcterms:modified>
</cp:coreProperties>
</file>