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C97F52"/>
    <w:p w:rsidR="006533F4" w:rsidRDefault="006533F4"/>
    <w:p w:rsidR="006533F4" w:rsidRDefault="006533F4" w:rsidP="006533F4">
      <w:pPr>
        <w:rPr>
          <w:rFonts w:asciiTheme="minorHAnsi" w:hAnsiTheme="minorHAnsi" w:cstheme="minorBidi"/>
          <w:color w:val="1F497D"/>
          <w:lang w:val="de-AT" w:eastAsia="en-US"/>
        </w:rPr>
      </w:pPr>
      <w:r>
        <w:rPr>
          <w:rFonts w:asciiTheme="minorHAnsi" w:hAnsiTheme="minorHAnsi" w:cstheme="minorBidi"/>
          <w:color w:val="1F497D"/>
          <w:lang w:val="de-AT" w:eastAsia="en-US"/>
        </w:rPr>
        <w:t>Protokoll 13.6.2018</w:t>
      </w:r>
    </w:p>
    <w:p w:rsidR="006533F4" w:rsidRDefault="006533F4" w:rsidP="006533F4">
      <w:pPr>
        <w:rPr>
          <w:rFonts w:asciiTheme="minorHAnsi" w:hAnsiTheme="minorHAnsi" w:cstheme="minorBidi"/>
          <w:color w:val="1F497D"/>
          <w:lang w:val="de-AT" w:eastAsia="en-US"/>
        </w:rPr>
      </w:pPr>
    </w:p>
    <w:p w:rsidR="006533F4" w:rsidRDefault="006533F4" w:rsidP="006533F4">
      <w:pPr>
        <w:rPr>
          <w:rFonts w:asciiTheme="minorHAnsi" w:hAnsiTheme="minorHAnsi" w:cstheme="minorBidi"/>
          <w:color w:val="1F497D"/>
          <w:lang w:val="de-AT" w:eastAsia="en-US"/>
        </w:rPr>
      </w:pPr>
      <w:r>
        <w:rPr>
          <w:rFonts w:asciiTheme="minorHAnsi" w:hAnsiTheme="minorHAnsi" w:cstheme="minorBidi"/>
          <w:color w:val="1F497D"/>
          <w:lang w:val="de-AT" w:eastAsia="en-US"/>
        </w:rPr>
        <w:t>Moderation: Thomas Narosy</w:t>
      </w:r>
    </w:p>
    <w:p w:rsidR="006533F4" w:rsidRDefault="006533F4" w:rsidP="006533F4">
      <w:pPr>
        <w:rPr>
          <w:rFonts w:asciiTheme="minorHAnsi" w:hAnsiTheme="minorHAnsi" w:cstheme="minorBidi"/>
          <w:color w:val="1F497D"/>
          <w:lang w:val="de-AT" w:eastAsia="en-US"/>
        </w:rPr>
      </w:pPr>
      <w:r>
        <w:rPr>
          <w:rFonts w:asciiTheme="minorHAnsi" w:hAnsiTheme="minorHAnsi" w:cstheme="minorBidi"/>
          <w:color w:val="1F497D"/>
          <w:lang w:val="de-AT" w:eastAsia="en-US"/>
        </w:rPr>
        <w:t xml:space="preserve">anwesend: Laura Bergmann, Ulli </w:t>
      </w:r>
      <w:proofErr w:type="spellStart"/>
      <w:r>
        <w:rPr>
          <w:rFonts w:asciiTheme="minorHAnsi" w:hAnsiTheme="minorHAnsi" w:cstheme="minorBidi"/>
          <w:color w:val="1F497D"/>
          <w:lang w:val="de-AT" w:eastAsia="en-US"/>
        </w:rPr>
        <w:t>delCueto</w:t>
      </w:r>
      <w:proofErr w:type="spellEnd"/>
      <w:r>
        <w:rPr>
          <w:rFonts w:asciiTheme="minorHAnsi" w:hAnsiTheme="minorHAnsi" w:cstheme="minorBidi"/>
          <w:color w:val="1F497D"/>
          <w:lang w:val="de-AT" w:eastAsia="en-US"/>
        </w:rPr>
        <w:t xml:space="preserve">-Lopez, Bettina Dauphin, </w:t>
      </w:r>
      <w:r>
        <w:rPr>
          <w:rFonts w:asciiTheme="minorHAnsi" w:hAnsiTheme="minorHAnsi" w:cstheme="minorBidi"/>
          <w:color w:val="1F497D"/>
          <w:lang w:val="de-AT" w:eastAsia="en-US"/>
        </w:rPr>
        <w:t>Martin Grasser,</w:t>
      </w:r>
      <w:r>
        <w:rPr>
          <w:rFonts w:asciiTheme="minorHAnsi" w:hAnsiTheme="minorHAnsi" w:cstheme="minorBidi"/>
          <w:color w:val="1F497D"/>
          <w:lang w:val="de-AT" w:eastAsia="en-US"/>
        </w:rPr>
        <w:t xml:space="preserve"> </w:t>
      </w:r>
      <w:r>
        <w:rPr>
          <w:rFonts w:asciiTheme="minorHAnsi" w:hAnsiTheme="minorHAnsi" w:cstheme="minorBidi"/>
          <w:color w:val="1F497D"/>
          <w:lang w:val="de-AT" w:eastAsia="en-US"/>
        </w:rPr>
        <w:t xml:space="preserve">Harald </w:t>
      </w:r>
      <w:proofErr w:type="spellStart"/>
      <w:r>
        <w:rPr>
          <w:rFonts w:asciiTheme="minorHAnsi" w:hAnsiTheme="minorHAnsi" w:cstheme="minorBidi"/>
          <w:color w:val="1F497D"/>
          <w:lang w:val="de-AT" w:eastAsia="en-US"/>
        </w:rPr>
        <w:t>Gumpold</w:t>
      </w:r>
      <w:proofErr w:type="spellEnd"/>
      <w:r>
        <w:rPr>
          <w:rFonts w:asciiTheme="minorHAnsi" w:hAnsiTheme="minorHAnsi" w:cstheme="minorBidi"/>
          <w:color w:val="1F497D"/>
          <w:lang w:val="de-AT" w:eastAsia="en-US"/>
        </w:rPr>
        <w:t xml:space="preserve">, </w:t>
      </w:r>
      <w:r>
        <w:rPr>
          <w:rFonts w:asciiTheme="minorHAnsi" w:hAnsiTheme="minorHAnsi" w:cstheme="minorBidi"/>
          <w:color w:val="1F497D"/>
          <w:lang w:val="de-AT" w:eastAsia="en-US"/>
        </w:rPr>
        <w:t xml:space="preserve">Matthias Karacsonyi, Andrea Karner, </w:t>
      </w:r>
      <w:r>
        <w:rPr>
          <w:rFonts w:asciiTheme="minorHAnsi" w:hAnsiTheme="minorHAnsi" w:cstheme="minorBidi"/>
          <w:color w:val="1F497D"/>
          <w:lang w:val="de-AT" w:eastAsia="en-US"/>
        </w:rPr>
        <w:t>Lis Pölzleitner</w:t>
      </w:r>
      <w:r>
        <w:rPr>
          <w:rFonts w:asciiTheme="minorHAnsi" w:hAnsiTheme="minorHAnsi" w:cstheme="minorBidi"/>
          <w:color w:val="1F497D"/>
          <w:lang w:val="de-AT" w:eastAsia="en-US"/>
        </w:rPr>
        <w:t xml:space="preserve">, </w:t>
      </w:r>
      <w:r>
        <w:rPr>
          <w:rFonts w:asciiTheme="minorHAnsi" w:hAnsiTheme="minorHAnsi" w:cstheme="minorBidi"/>
          <w:color w:val="1F497D"/>
          <w:lang w:val="de-AT" w:eastAsia="en-US"/>
        </w:rPr>
        <w:t>Gernot Schirmbacher</w:t>
      </w:r>
      <w:r>
        <w:rPr>
          <w:rFonts w:asciiTheme="minorHAnsi" w:hAnsiTheme="minorHAnsi" w:cstheme="minorBidi"/>
          <w:color w:val="1F497D"/>
          <w:lang w:val="de-AT" w:eastAsia="en-US"/>
        </w:rPr>
        <w:t xml:space="preserve">, </w:t>
      </w:r>
      <w:r>
        <w:rPr>
          <w:rFonts w:asciiTheme="minorHAnsi" w:hAnsiTheme="minorHAnsi" w:cstheme="minorBidi"/>
          <w:color w:val="1F497D"/>
          <w:lang w:val="de-AT" w:eastAsia="en-US"/>
        </w:rPr>
        <w:t xml:space="preserve">Andrea Wagner, Eva Walch, </w:t>
      </w:r>
      <w:r>
        <w:rPr>
          <w:rFonts w:asciiTheme="minorHAnsi" w:hAnsiTheme="minorHAnsi" w:cstheme="minorBidi"/>
          <w:color w:val="1F497D"/>
          <w:lang w:val="de-AT" w:eastAsia="en-US"/>
        </w:rPr>
        <w:t xml:space="preserve">Beatrice Weinzettl, Brigitte Wolkinger </w:t>
      </w:r>
    </w:p>
    <w:p w:rsidR="006533F4" w:rsidRPr="006533F4" w:rsidRDefault="006533F4" w:rsidP="006533F4">
      <w:pPr>
        <w:rPr>
          <w:lang w:val="de-AT"/>
        </w:rPr>
      </w:pPr>
      <w:r>
        <w:rPr>
          <w:rFonts w:asciiTheme="minorHAnsi" w:hAnsiTheme="minorHAnsi" w:cstheme="minorBidi"/>
          <w:color w:val="1F497D"/>
          <w:lang w:val="de-AT" w:eastAsia="en-US"/>
        </w:rPr>
        <w:t>ab 2. Hälfte: Ingrid Dietrich, Christian Hauser</w:t>
      </w:r>
    </w:p>
    <w:p w:rsidR="006533F4" w:rsidRDefault="006533F4" w:rsidP="006533F4">
      <w:pPr>
        <w:rPr>
          <w:lang w:val="de-AT"/>
        </w:rPr>
      </w:pPr>
    </w:p>
    <w:p w:rsidR="006533F4" w:rsidRPr="003F5995" w:rsidRDefault="006533F4" w:rsidP="006533F4">
      <w:pPr>
        <w:rPr>
          <w:b/>
          <w:u w:val="single"/>
          <w:lang w:val="de-AT"/>
        </w:rPr>
      </w:pPr>
      <w:r w:rsidRPr="003F5995">
        <w:rPr>
          <w:b/>
          <w:u w:val="single"/>
          <w:lang w:val="de-AT"/>
        </w:rPr>
        <w:t>Offene Punkte für die nächste Sitzung</w:t>
      </w:r>
    </w:p>
    <w:p w:rsidR="006533F4" w:rsidRDefault="006533F4" w:rsidP="006533F4">
      <w:pPr>
        <w:rPr>
          <w:lang w:val="de-AT"/>
        </w:rPr>
      </w:pPr>
    </w:p>
    <w:p w:rsidR="00802558" w:rsidRDefault="00802558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Fachsprecher nominieren</w:t>
      </w:r>
    </w:p>
    <w:p w:rsidR="00802558" w:rsidRDefault="00802558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1. Schulwoche planen</w:t>
      </w:r>
    </w:p>
    <w:p w:rsidR="00802558" w:rsidRDefault="00802558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Mini- Einschulung online Kommunikation (gleich ausprobieren)</w:t>
      </w:r>
    </w:p>
    <w:p w:rsidR="00802558" w:rsidRDefault="00802558" w:rsidP="00802558">
      <w:pPr>
        <w:ind w:left="540"/>
        <w:textAlignment w:val="center"/>
        <w:rPr>
          <w:lang w:val="de-AT"/>
        </w:rPr>
      </w:pPr>
      <w:r>
        <w:rPr>
          <w:lang w:val="de-AT"/>
        </w:rPr>
        <w:t xml:space="preserve">=&gt; </w:t>
      </w:r>
      <w:proofErr w:type="gramStart"/>
      <w:r>
        <w:rPr>
          <w:lang w:val="de-AT"/>
        </w:rPr>
        <w:t>offene</w:t>
      </w:r>
      <w:proofErr w:type="gramEnd"/>
      <w:r>
        <w:rPr>
          <w:lang w:val="de-AT"/>
        </w:rPr>
        <w:t xml:space="preserve"> Fragen dazu festhalten und in Videoform erklären</w:t>
      </w:r>
    </w:p>
    <w:p w:rsidR="00802558" w:rsidRDefault="00802558" w:rsidP="00802558">
      <w:pPr>
        <w:pStyle w:val="Listenabsatz"/>
        <w:numPr>
          <w:ilvl w:val="0"/>
          <w:numId w:val="14"/>
        </w:numPr>
        <w:ind w:left="540"/>
        <w:textAlignment w:val="center"/>
        <w:rPr>
          <w:lang w:val="de-AT"/>
        </w:rPr>
      </w:pPr>
      <w:r>
        <w:rPr>
          <w:lang w:val="de-AT"/>
        </w:rPr>
        <w:t>Klassennamen</w:t>
      </w:r>
    </w:p>
    <w:p w:rsidR="00802558" w:rsidRDefault="00802558" w:rsidP="00802558">
      <w:pPr>
        <w:pStyle w:val="Listenabsatz"/>
        <w:numPr>
          <w:ilvl w:val="0"/>
          <w:numId w:val="14"/>
        </w:numPr>
        <w:ind w:left="540"/>
        <w:textAlignment w:val="center"/>
        <w:rPr>
          <w:lang w:val="de-AT"/>
        </w:rPr>
      </w:pPr>
      <w:r>
        <w:rPr>
          <w:lang w:val="de-AT"/>
        </w:rPr>
        <w:t xml:space="preserve">Bezeichnung </w:t>
      </w:r>
      <w:proofErr w:type="spellStart"/>
      <w:r>
        <w:rPr>
          <w:lang w:val="de-AT"/>
        </w:rPr>
        <w:t>Voldemort</w:t>
      </w:r>
      <w:proofErr w:type="spellEnd"/>
      <w:r>
        <w:rPr>
          <w:lang w:val="de-AT"/>
        </w:rPr>
        <w:t>-Fächer ;-)</w:t>
      </w:r>
    </w:p>
    <w:p w:rsidR="00802558" w:rsidRDefault="00802558" w:rsidP="00802558">
      <w:pPr>
        <w:pStyle w:val="Listenabsatz"/>
        <w:numPr>
          <w:ilvl w:val="0"/>
          <w:numId w:val="14"/>
        </w:numPr>
        <w:ind w:left="540"/>
        <w:textAlignment w:val="center"/>
        <w:rPr>
          <w:lang w:val="de-AT"/>
        </w:rPr>
      </w:pPr>
      <w:r>
        <w:rPr>
          <w:lang w:val="de-AT"/>
        </w:rPr>
        <w:t>Wie stärkt man „Klassenverband“ und „</w:t>
      </w:r>
      <w:proofErr w:type="spellStart"/>
      <w:r>
        <w:rPr>
          <w:lang w:val="de-AT"/>
        </w:rPr>
        <w:t>Flexi</w:t>
      </w:r>
      <w:proofErr w:type="spellEnd"/>
      <w:r>
        <w:rPr>
          <w:lang w:val="de-AT"/>
        </w:rPr>
        <w:t>-Verband“</w:t>
      </w:r>
    </w:p>
    <w:p w:rsidR="00802558" w:rsidRPr="00802558" w:rsidRDefault="00802558" w:rsidP="00802558">
      <w:pPr>
        <w:pStyle w:val="Listenabsatz"/>
        <w:numPr>
          <w:ilvl w:val="0"/>
          <w:numId w:val="14"/>
        </w:numPr>
        <w:ind w:left="540"/>
        <w:textAlignment w:val="center"/>
        <w:rPr>
          <w:lang w:val="de-AT"/>
        </w:rPr>
      </w:pPr>
      <w:r>
        <w:rPr>
          <w:lang w:val="de-AT"/>
        </w:rPr>
        <w:t>Durchüberlegen: Wie sieht ein „normaler“ Tag aus Schülersicht aus? Wo könnte es Probleme geben</w:t>
      </w:r>
    </w:p>
    <w:p w:rsidR="00802558" w:rsidRDefault="00802558" w:rsidP="00802558">
      <w:pPr>
        <w:textAlignment w:val="center"/>
        <w:rPr>
          <w:lang w:val="de-AT"/>
        </w:rPr>
      </w:pPr>
    </w:p>
    <w:p w:rsidR="00802558" w:rsidRDefault="00802558" w:rsidP="00802558">
      <w:pPr>
        <w:textAlignment w:val="center"/>
        <w:rPr>
          <w:lang w:val="de-AT"/>
        </w:rPr>
      </w:pPr>
    </w:p>
    <w:p w:rsidR="00802558" w:rsidRPr="00802558" w:rsidRDefault="006533F4" w:rsidP="00802558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Raumorganisation Klassen</w:t>
      </w:r>
      <w:r w:rsidR="00802558">
        <w:rPr>
          <w:lang w:val="de-AT"/>
        </w:rPr>
        <w:t>, Lernumgebung als gemeinsamer Startpunkt??</w:t>
      </w:r>
    </w:p>
    <w:p w:rsidR="006533F4" w:rsidRDefault="006533F4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proofErr w:type="spellStart"/>
      <w:r>
        <w:rPr>
          <w:lang w:val="de-AT"/>
        </w:rPr>
        <w:t>Teamraum</w:t>
      </w:r>
      <w:proofErr w:type="spellEnd"/>
      <w:r>
        <w:rPr>
          <w:lang w:val="de-AT"/>
        </w:rPr>
        <w:t xml:space="preserve"> - Stufenteamraum ? Aufteilung</w:t>
      </w:r>
    </w:p>
    <w:p w:rsidR="006533F4" w:rsidRDefault="006533F4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Bezeichnung der Klasse &amp; Fächer</w:t>
      </w:r>
    </w:p>
    <w:p w:rsidR="006533F4" w:rsidRDefault="006533F4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Rechtlicher Rahmen (SA, usw.)</w:t>
      </w:r>
    </w:p>
    <w:p w:rsidR="006533F4" w:rsidRDefault="006533F4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Differenzierung</w:t>
      </w:r>
    </w:p>
    <w:p w:rsidR="006533F4" w:rsidRDefault="006533F4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Abgleich der Fächer</w:t>
      </w:r>
    </w:p>
    <w:p w:rsidR="006533F4" w:rsidRDefault="006533F4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Modulsynergien abklären; fächerübergreifend</w:t>
      </w:r>
    </w:p>
    <w:p w:rsidR="006533F4" w:rsidRDefault="006533F4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Modulübergang organisatorisch (Input-Phasen)</w:t>
      </w:r>
    </w:p>
    <w:p w:rsidR="006533F4" w:rsidRDefault="006533F4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 xml:space="preserve">Raum für Experimente </w:t>
      </w:r>
      <w:proofErr w:type="spellStart"/>
      <w:r>
        <w:rPr>
          <w:lang w:val="de-AT"/>
        </w:rPr>
        <w:t>udgl</w:t>
      </w:r>
      <w:proofErr w:type="spellEnd"/>
      <w:r>
        <w:rPr>
          <w:lang w:val="de-AT"/>
        </w:rPr>
        <w:t>.</w:t>
      </w:r>
    </w:p>
    <w:p w:rsidR="006533F4" w:rsidRDefault="006533F4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 xml:space="preserve">Modulzugehörigkeit für alle LP und die </w:t>
      </w:r>
      <w:proofErr w:type="spellStart"/>
      <w:r>
        <w:rPr>
          <w:lang w:val="de-AT"/>
        </w:rPr>
        <w:t>SuS</w:t>
      </w:r>
      <w:proofErr w:type="spellEnd"/>
      <w:r>
        <w:rPr>
          <w:lang w:val="de-AT"/>
        </w:rPr>
        <w:t xml:space="preserve"> sichtbarmachen</w:t>
      </w:r>
      <w:r w:rsidR="00802558">
        <w:rPr>
          <w:lang w:val="de-AT"/>
        </w:rPr>
        <w:t xml:space="preserve"> = &gt;WO wenn es 2 Klassenräume gibt?</w:t>
      </w:r>
    </w:p>
    <w:p w:rsidR="006533F4" w:rsidRDefault="006533F4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Zusätzliches Zeitgefäß (?)</w:t>
      </w:r>
    </w:p>
    <w:p w:rsidR="006533F4" w:rsidRDefault="006533F4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Feedbacksystem</w:t>
      </w:r>
      <w:r w:rsidR="00802558">
        <w:rPr>
          <w:lang w:val="de-AT"/>
        </w:rPr>
        <w:t xml:space="preserve"> / Feedbackkonzept Kompetenz </w:t>
      </w:r>
      <w:r w:rsidR="00802558" w:rsidRPr="00802558">
        <w:rPr>
          <w:lang w:val="de-AT"/>
        </w:rPr>
        <w:sym w:font="Wingdings" w:char="F0F3"/>
      </w:r>
      <w:r w:rsidR="00802558">
        <w:rPr>
          <w:lang w:val="de-AT"/>
        </w:rPr>
        <w:t xml:space="preserve"> Modul in Realienfächern</w:t>
      </w:r>
    </w:p>
    <w:p w:rsidR="006533F4" w:rsidRDefault="006533F4" w:rsidP="006533F4">
      <w:pPr>
        <w:numPr>
          <w:ilvl w:val="0"/>
          <w:numId w:val="6"/>
        </w:numPr>
        <w:ind w:left="540"/>
        <w:textAlignment w:val="center"/>
        <w:rPr>
          <w:lang w:val="de-AT"/>
        </w:rPr>
      </w:pPr>
      <w:r>
        <w:rPr>
          <w:lang w:val="de-AT"/>
        </w:rPr>
        <w:t>Digitalisierung der Module</w:t>
      </w:r>
    </w:p>
    <w:p w:rsidR="00802558" w:rsidRDefault="00802558" w:rsidP="00802558">
      <w:pPr>
        <w:textAlignment w:val="center"/>
        <w:rPr>
          <w:lang w:val="de-AT"/>
        </w:rPr>
      </w:pPr>
    </w:p>
    <w:p w:rsidR="00802558" w:rsidRPr="00802558" w:rsidRDefault="00802558" w:rsidP="00802558">
      <w:pPr>
        <w:textAlignment w:val="center"/>
        <w:rPr>
          <w:b/>
          <w:lang w:val="de-AT"/>
        </w:rPr>
      </w:pPr>
      <w:r w:rsidRPr="00802558">
        <w:rPr>
          <w:b/>
          <w:lang w:val="de-AT"/>
        </w:rPr>
        <w:t>KV Team</w:t>
      </w:r>
    </w:p>
    <w:p w:rsidR="00802558" w:rsidRDefault="00802558" w:rsidP="00802558">
      <w:pPr>
        <w:textAlignment w:val="center"/>
        <w:rPr>
          <w:lang w:val="de-AT"/>
        </w:rPr>
      </w:pPr>
      <w:r>
        <w:rPr>
          <w:lang w:val="de-AT"/>
        </w:rPr>
        <w:t>Vorgangsweise Schulanfang klären</w:t>
      </w:r>
    </w:p>
    <w:p w:rsidR="00802558" w:rsidRDefault="00802558" w:rsidP="00802558">
      <w:pPr>
        <w:textAlignment w:val="center"/>
        <w:rPr>
          <w:lang w:val="de-AT"/>
        </w:rPr>
      </w:pPr>
    </w:p>
    <w:p w:rsidR="003619CB" w:rsidRDefault="003619CB" w:rsidP="003619CB">
      <w:pPr>
        <w:textAlignment w:val="center"/>
        <w:rPr>
          <w:lang w:val="de-AT"/>
        </w:rPr>
      </w:pPr>
    </w:p>
    <w:p w:rsidR="003619CB" w:rsidRPr="00802558" w:rsidRDefault="003619CB" w:rsidP="003619CB">
      <w:pPr>
        <w:textAlignment w:val="center"/>
        <w:rPr>
          <w:b/>
          <w:lang w:val="de-AT"/>
        </w:rPr>
      </w:pPr>
      <w:r w:rsidRPr="00802558">
        <w:rPr>
          <w:b/>
          <w:lang w:val="de-AT"/>
        </w:rPr>
        <w:t>Im Fachteams zu klären</w:t>
      </w:r>
    </w:p>
    <w:p w:rsidR="00802558" w:rsidRDefault="00802558" w:rsidP="003619CB">
      <w:pPr>
        <w:pStyle w:val="Listenabsatz"/>
        <w:numPr>
          <w:ilvl w:val="0"/>
          <w:numId w:val="8"/>
        </w:numPr>
        <w:textAlignment w:val="center"/>
        <w:rPr>
          <w:lang w:val="de-AT"/>
        </w:rPr>
      </w:pPr>
      <w:r>
        <w:rPr>
          <w:lang w:val="de-AT"/>
        </w:rPr>
        <w:t>1. Schulwoche genau planen</w:t>
      </w:r>
    </w:p>
    <w:p w:rsidR="00802558" w:rsidRDefault="00802558" w:rsidP="003619CB">
      <w:pPr>
        <w:pStyle w:val="Listenabsatz"/>
        <w:numPr>
          <w:ilvl w:val="0"/>
          <w:numId w:val="8"/>
        </w:numPr>
        <w:textAlignment w:val="center"/>
        <w:rPr>
          <w:lang w:val="de-AT"/>
        </w:rPr>
      </w:pPr>
      <w:r>
        <w:rPr>
          <w:lang w:val="de-AT"/>
        </w:rPr>
        <w:t>Aufgaben für den Sommer festlegen (Modulüberarbeitungen / Planung der Module)</w:t>
      </w:r>
    </w:p>
    <w:p w:rsidR="003619CB" w:rsidRDefault="003619CB" w:rsidP="003619CB">
      <w:pPr>
        <w:pStyle w:val="Listenabsatz"/>
        <w:numPr>
          <w:ilvl w:val="0"/>
          <w:numId w:val="8"/>
        </w:numPr>
        <w:textAlignment w:val="center"/>
        <w:rPr>
          <w:lang w:val="de-AT"/>
        </w:rPr>
      </w:pPr>
      <w:r>
        <w:rPr>
          <w:lang w:val="de-AT"/>
        </w:rPr>
        <w:t>Strukturen Modulübergabe</w:t>
      </w:r>
    </w:p>
    <w:p w:rsidR="003619CB" w:rsidRDefault="003619CB" w:rsidP="003619CB">
      <w:pPr>
        <w:pStyle w:val="Listenabsatz"/>
        <w:numPr>
          <w:ilvl w:val="0"/>
          <w:numId w:val="8"/>
        </w:numPr>
        <w:textAlignment w:val="center"/>
        <w:rPr>
          <w:lang w:val="de-AT"/>
        </w:rPr>
      </w:pPr>
      <w:r>
        <w:rPr>
          <w:lang w:val="de-AT"/>
        </w:rPr>
        <w:t>Input</w:t>
      </w:r>
    </w:p>
    <w:p w:rsidR="003619CB" w:rsidRDefault="003619CB" w:rsidP="003619CB">
      <w:pPr>
        <w:pStyle w:val="Listenabsatz"/>
        <w:numPr>
          <w:ilvl w:val="0"/>
          <w:numId w:val="8"/>
        </w:numPr>
        <w:textAlignment w:val="center"/>
        <w:rPr>
          <w:lang w:val="de-AT"/>
        </w:rPr>
      </w:pPr>
      <w:r>
        <w:rPr>
          <w:lang w:val="de-AT"/>
        </w:rPr>
        <w:t>Wer kann was, was muss jeder können, wo kann es sinnvolle Aufteilung der Aufgaben im Team geben</w:t>
      </w:r>
    </w:p>
    <w:p w:rsidR="003619CB" w:rsidRDefault="003619CB" w:rsidP="003619CB">
      <w:pPr>
        <w:textAlignment w:val="center"/>
        <w:rPr>
          <w:lang w:val="de-AT"/>
        </w:rPr>
      </w:pPr>
    </w:p>
    <w:p w:rsidR="00802558" w:rsidRPr="00802558" w:rsidRDefault="003619CB" w:rsidP="003619CB">
      <w:pPr>
        <w:textAlignment w:val="center"/>
        <w:rPr>
          <w:b/>
          <w:lang w:val="de-AT"/>
        </w:rPr>
      </w:pPr>
      <w:r w:rsidRPr="00802558">
        <w:rPr>
          <w:b/>
          <w:lang w:val="de-AT"/>
        </w:rPr>
        <w:t>Zwischen den Fachteams zu klären</w:t>
      </w:r>
    </w:p>
    <w:p w:rsidR="003619CB" w:rsidRDefault="003619CB" w:rsidP="003619CB">
      <w:pPr>
        <w:pStyle w:val="Listenabsatz"/>
        <w:numPr>
          <w:ilvl w:val="0"/>
          <w:numId w:val="11"/>
        </w:numPr>
        <w:textAlignment w:val="center"/>
        <w:rPr>
          <w:lang w:val="de-AT"/>
        </w:rPr>
      </w:pPr>
      <w:r>
        <w:rPr>
          <w:lang w:val="de-AT"/>
        </w:rPr>
        <w:t>Notenfindung aus Modulen</w:t>
      </w:r>
    </w:p>
    <w:p w:rsidR="003619CB" w:rsidRDefault="003619CB" w:rsidP="003619CB">
      <w:pPr>
        <w:pStyle w:val="Listenabsatz"/>
        <w:numPr>
          <w:ilvl w:val="0"/>
          <w:numId w:val="11"/>
        </w:numPr>
        <w:textAlignment w:val="center"/>
        <w:rPr>
          <w:lang w:val="de-AT"/>
        </w:rPr>
      </w:pPr>
      <w:r>
        <w:rPr>
          <w:lang w:val="de-AT"/>
        </w:rPr>
        <w:t>Beiblatt zum Zeugnis</w:t>
      </w:r>
    </w:p>
    <w:p w:rsidR="003619CB" w:rsidRPr="003619CB" w:rsidRDefault="003619CB" w:rsidP="003619CB">
      <w:pPr>
        <w:pStyle w:val="Listenabsatz"/>
        <w:numPr>
          <w:ilvl w:val="0"/>
          <w:numId w:val="11"/>
        </w:numPr>
        <w:textAlignment w:val="center"/>
        <w:rPr>
          <w:lang w:val="de-AT"/>
        </w:rPr>
      </w:pPr>
      <w:r>
        <w:rPr>
          <w:lang w:val="de-AT"/>
        </w:rPr>
        <w:lastRenderedPageBreak/>
        <w:t xml:space="preserve">Aufbau der Module, Features in </w:t>
      </w:r>
      <w:proofErr w:type="spellStart"/>
      <w:r>
        <w:rPr>
          <w:lang w:val="de-AT"/>
        </w:rPr>
        <w:t>Moodle</w:t>
      </w:r>
      <w:proofErr w:type="spellEnd"/>
      <w:r>
        <w:rPr>
          <w:lang w:val="de-AT"/>
        </w:rPr>
        <w:t xml:space="preserve"> (Progressionsbalken, Zertifikate, </w:t>
      </w:r>
      <w:proofErr w:type="spellStart"/>
      <w:r>
        <w:rPr>
          <w:lang w:val="de-AT"/>
        </w:rPr>
        <w:t>Badges</w:t>
      </w:r>
      <w:proofErr w:type="spellEnd"/>
      <w:r>
        <w:rPr>
          <w:lang w:val="de-AT"/>
        </w:rPr>
        <w:t>...)</w:t>
      </w:r>
    </w:p>
    <w:p w:rsidR="003619CB" w:rsidRDefault="003619CB" w:rsidP="003619CB">
      <w:pPr>
        <w:textAlignment w:val="center"/>
        <w:rPr>
          <w:lang w:val="de-AT"/>
        </w:rPr>
      </w:pPr>
    </w:p>
    <w:p w:rsidR="003619CB" w:rsidRPr="00802558" w:rsidRDefault="003619CB" w:rsidP="003619CB">
      <w:pPr>
        <w:textAlignment w:val="center"/>
        <w:rPr>
          <w:b/>
          <w:lang w:val="de-AT"/>
        </w:rPr>
      </w:pPr>
      <w:r w:rsidRPr="00802558">
        <w:rPr>
          <w:b/>
          <w:lang w:val="de-AT"/>
        </w:rPr>
        <w:t>Langfristige Ziele</w:t>
      </w:r>
    </w:p>
    <w:p w:rsidR="003619CB" w:rsidRDefault="003619CB" w:rsidP="003619CB">
      <w:pPr>
        <w:pStyle w:val="Listenabsatz"/>
        <w:numPr>
          <w:ilvl w:val="0"/>
          <w:numId w:val="7"/>
        </w:numPr>
        <w:textAlignment w:val="center"/>
        <w:rPr>
          <w:lang w:val="de-AT"/>
        </w:rPr>
      </w:pPr>
      <w:r>
        <w:rPr>
          <w:lang w:val="de-AT"/>
        </w:rPr>
        <w:t>Erfolgsfaktoren in Form von Kriterien erfassen</w:t>
      </w:r>
    </w:p>
    <w:p w:rsidR="003619CB" w:rsidRDefault="003619CB" w:rsidP="003619CB">
      <w:pPr>
        <w:pStyle w:val="Listenabsatz"/>
        <w:numPr>
          <w:ilvl w:val="0"/>
          <w:numId w:val="7"/>
        </w:numPr>
        <w:textAlignment w:val="center"/>
        <w:rPr>
          <w:lang w:val="de-AT"/>
        </w:rPr>
      </w:pPr>
      <w:r>
        <w:rPr>
          <w:lang w:val="de-AT"/>
        </w:rPr>
        <w:t xml:space="preserve">Festlegen, was das gemeinsame Verständnis von Erfolgsfaktoren ist </w:t>
      </w:r>
    </w:p>
    <w:p w:rsidR="003F5995" w:rsidRPr="003F5995" w:rsidRDefault="003F5995" w:rsidP="003F5995">
      <w:pPr>
        <w:textAlignment w:val="center"/>
        <w:rPr>
          <w:lang w:val="de-AT"/>
        </w:rPr>
      </w:pPr>
    </w:p>
    <w:p w:rsidR="003619CB" w:rsidRDefault="003619CB" w:rsidP="003619CB">
      <w:pPr>
        <w:textAlignment w:val="center"/>
        <w:rPr>
          <w:lang w:val="de-AT"/>
        </w:rPr>
      </w:pPr>
    </w:p>
    <w:p w:rsidR="003619CB" w:rsidRDefault="003619CB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extAlignment w:val="center"/>
        <w:rPr>
          <w:b/>
          <w:color w:val="2F5496" w:themeColor="accent5" w:themeShade="BF"/>
          <w:lang w:val="de-AT"/>
        </w:rPr>
      </w:pPr>
      <w:r w:rsidRPr="00DA2A2F">
        <w:rPr>
          <w:b/>
          <w:color w:val="2F5496" w:themeColor="accent5" w:themeShade="BF"/>
          <w:lang w:val="de-AT"/>
        </w:rPr>
        <w:t>Beschlüsse</w:t>
      </w:r>
    </w:p>
    <w:p w:rsidR="000C165F" w:rsidRPr="00DA2A2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extAlignment w:val="center"/>
        <w:rPr>
          <w:b/>
          <w:color w:val="2F5496" w:themeColor="accent5" w:themeShade="BF"/>
          <w:lang w:val="de-AT"/>
        </w:rPr>
      </w:pPr>
    </w:p>
    <w:p w:rsidR="003619CB" w:rsidRP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extAlignment w:val="center"/>
        <w:rPr>
          <w:color w:val="2F5496" w:themeColor="accent5" w:themeShade="BF"/>
          <w:lang w:val="de-AT"/>
        </w:rPr>
      </w:pPr>
      <w:r>
        <w:rPr>
          <w:b/>
          <w:color w:val="2F5496" w:themeColor="accent5" w:themeShade="BF"/>
          <w:lang w:val="de-AT"/>
        </w:rPr>
        <w:t xml:space="preserve">* </w:t>
      </w:r>
      <w:r w:rsidR="003619CB" w:rsidRPr="000C165F">
        <w:rPr>
          <w:b/>
          <w:color w:val="2F5496" w:themeColor="accent5" w:themeShade="BF"/>
          <w:lang w:val="de-AT"/>
        </w:rPr>
        <w:t>Info der Eltern</w:t>
      </w:r>
      <w:r w:rsidR="003619CB" w:rsidRPr="000C165F">
        <w:rPr>
          <w:color w:val="2F5496" w:themeColor="accent5" w:themeShade="BF"/>
          <w:lang w:val="de-AT"/>
        </w:rPr>
        <w:t xml:space="preserve"> von Kindern, die 3 Jahre brauchen werden spätestens in Okt / November!</w:t>
      </w:r>
    </w:p>
    <w:p w:rsidR="003619CB" w:rsidRP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extAlignment w:val="center"/>
        <w:rPr>
          <w:color w:val="2F5496" w:themeColor="accent5" w:themeShade="BF"/>
          <w:lang w:val="de-AT"/>
        </w:rPr>
      </w:pPr>
      <w:r>
        <w:rPr>
          <w:b/>
          <w:color w:val="2F5496" w:themeColor="accent5" w:themeShade="BF"/>
          <w:lang w:val="de-AT"/>
        </w:rPr>
        <w:t xml:space="preserve">* </w:t>
      </w:r>
      <w:r w:rsidRPr="000C165F">
        <w:rPr>
          <w:b/>
          <w:color w:val="2F5496" w:themeColor="accent5" w:themeShade="BF"/>
          <w:lang w:val="de-AT"/>
        </w:rPr>
        <w:t>Angleichung (</w:t>
      </w:r>
      <w:proofErr w:type="spellStart"/>
      <w:r w:rsidRPr="000C165F">
        <w:rPr>
          <w:b/>
          <w:color w:val="2F5496" w:themeColor="accent5" w:themeShade="BF"/>
          <w:lang w:val="de-AT"/>
        </w:rPr>
        <w:t>Moodle</w:t>
      </w:r>
      <w:proofErr w:type="spellEnd"/>
      <w:r w:rsidRPr="000C165F">
        <w:rPr>
          <w:b/>
          <w:color w:val="2F5496" w:themeColor="accent5" w:themeShade="BF"/>
          <w:lang w:val="de-AT"/>
        </w:rPr>
        <w:t>) Kurse</w:t>
      </w:r>
      <w:r w:rsidRPr="000C165F">
        <w:rPr>
          <w:color w:val="2F5496" w:themeColor="accent5" w:themeShade="BF"/>
          <w:lang w:val="de-AT"/>
        </w:rPr>
        <w:t xml:space="preserve">: </w:t>
      </w:r>
      <w:r w:rsidR="00DA2A2F" w:rsidRPr="000C165F">
        <w:rPr>
          <w:color w:val="2F5496" w:themeColor="accent5" w:themeShade="BF"/>
          <w:lang w:val="de-AT"/>
        </w:rPr>
        <w:t xml:space="preserve">Feedback von Kinder einholen – Klären ob es Probleme damit gibt, dass Dingen in D,E,M unterschiedliche gehandhabt werden / Fragen was es in einem Fach gibt, dass sie sich für alle Fächer wünschen </w:t>
      </w:r>
    </w:p>
    <w:p w:rsidR="00802558" w:rsidRP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extAlignment w:val="center"/>
        <w:rPr>
          <w:color w:val="2F5496" w:themeColor="accent5" w:themeShade="BF"/>
          <w:lang w:val="de-AT"/>
        </w:rPr>
      </w:pPr>
      <w:r>
        <w:rPr>
          <w:b/>
          <w:color w:val="2F5496" w:themeColor="accent5" w:themeShade="BF"/>
          <w:lang w:val="de-AT"/>
        </w:rPr>
        <w:t xml:space="preserve">* </w:t>
      </w:r>
      <w:r w:rsidRPr="000C165F">
        <w:rPr>
          <w:b/>
          <w:color w:val="2F5496" w:themeColor="accent5" w:themeShade="BF"/>
          <w:lang w:val="de-AT"/>
        </w:rPr>
        <w:t>Qualitätssicherung</w:t>
      </w:r>
      <w:r w:rsidRPr="000C165F">
        <w:rPr>
          <w:color w:val="2F5496" w:themeColor="accent5" w:themeShade="BF"/>
          <w:lang w:val="de-AT"/>
        </w:rPr>
        <w:t>: 4-Augen-Prinzip bei Test Erstellung / Korrekturen</w:t>
      </w:r>
    </w:p>
    <w:p w:rsidR="006533F4" w:rsidRDefault="006533F4" w:rsidP="006533F4">
      <w:pPr>
        <w:rPr>
          <w:lang w:val="de-AT"/>
        </w:rPr>
      </w:pPr>
    </w:p>
    <w:p w:rsidR="006533F4" w:rsidRP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lang w:val="de-AT"/>
        </w:rPr>
      </w:pPr>
      <w:r w:rsidRPr="000C165F">
        <w:rPr>
          <w:b/>
          <w:lang w:val="de-AT"/>
        </w:rPr>
        <w:t>FLEXI – Grundlagen</w:t>
      </w:r>
    </w:p>
    <w:p w:rsid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</w:p>
    <w:p w:rsid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>
        <w:rPr>
          <w:lang w:val="de-AT"/>
        </w:rPr>
        <w:t>Ziel – Kinder erfolgreich machen</w:t>
      </w:r>
    </w:p>
    <w:p w:rsid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>
        <w:rPr>
          <w:lang w:val="de-AT"/>
        </w:rPr>
        <w:t>Grundpfeiler:</w:t>
      </w:r>
    </w:p>
    <w:p w:rsidR="000C165F" w:rsidRP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* </w:t>
      </w:r>
      <w:r w:rsidRPr="000C165F">
        <w:rPr>
          <w:rFonts w:asciiTheme="minorHAnsi" w:eastAsia="Times New Roman" w:hAnsiTheme="minorHAnsi" w:cstheme="minorHAnsi"/>
          <w:sz w:val="24"/>
          <w:szCs w:val="24"/>
          <w:lang w:val="de-AT"/>
        </w:rPr>
        <w:t xml:space="preserve">Equity </w:t>
      </w:r>
      <w:proofErr w:type="spellStart"/>
      <w:r w:rsidRPr="000C165F">
        <w:rPr>
          <w:rFonts w:asciiTheme="minorHAnsi" w:eastAsia="Times New Roman" w:hAnsiTheme="minorHAnsi" w:cstheme="minorHAnsi"/>
          <w:sz w:val="24"/>
          <w:szCs w:val="24"/>
          <w:lang w:val="de-AT"/>
        </w:rPr>
        <w:t>and</w:t>
      </w:r>
      <w:proofErr w:type="spellEnd"/>
      <w:r w:rsidRPr="000C165F">
        <w:rPr>
          <w:rFonts w:asciiTheme="minorHAnsi" w:eastAsia="Times New Roman" w:hAnsiTheme="minorHAnsi" w:cstheme="minorHAnsi"/>
          <w:sz w:val="24"/>
          <w:szCs w:val="24"/>
          <w:lang w:val="de-AT"/>
        </w:rPr>
        <w:t xml:space="preserve"> Excellence (Hohe Ansprüche, Chancengerechtigkeit)</w:t>
      </w:r>
      <w:r w:rsidRPr="000C165F">
        <w:rPr>
          <w:rFonts w:asciiTheme="minorHAnsi" w:eastAsia="Times New Roman" w:hAnsiTheme="minorHAnsi" w:cstheme="minorHAnsi"/>
          <w:sz w:val="24"/>
          <w:szCs w:val="24"/>
          <w:lang w:val="de-AT"/>
        </w:rPr>
        <w:br/>
        <w:t xml:space="preserve">* </w:t>
      </w:r>
      <w:r w:rsidRPr="000C165F">
        <w:rPr>
          <w:rFonts w:asciiTheme="minorHAnsi" w:eastAsia="Times New Roman" w:hAnsiTheme="minorHAnsi" w:cstheme="minorHAnsi"/>
          <w:b/>
          <w:bCs/>
          <w:sz w:val="24"/>
          <w:szCs w:val="24"/>
          <w:lang w:val="de-AT"/>
        </w:rPr>
        <w:t xml:space="preserve">Growth </w:t>
      </w:r>
      <w:proofErr w:type="spellStart"/>
      <w:r w:rsidRPr="000C165F">
        <w:rPr>
          <w:rFonts w:asciiTheme="minorHAnsi" w:eastAsia="Times New Roman" w:hAnsiTheme="minorHAnsi" w:cstheme="minorHAnsi"/>
          <w:b/>
          <w:bCs/>
          <w:sz w:val="24"/>
          <w:szCs w:val="24"/>
          <w:lang w:val="de-AT"/>
        </w:rPr>
        <w:t>Mindset</w:t>
      </w:r>
      <w:proofErr w:type="spellEnd"/>
      <w:r w:rsidRPr="000C165F">
        <w:rPr>
          <w:rFonts w:asciiTheme="minorHAnsi" w:eastAsia="Times New Roman" w:hAnsiTheme="minorHAnsi" w:cstheme="minorHAnsi"/>
          <w:b/>
          <w:bCs/>
          <w:sz w:val="24"/>
          <w:szCs w:val="24"/>
          <w:lang w:val="de-AT"/>
        </w:rPr>
        <w:t xml:space="preserve"> / 7 Habits =&gt; </w:t>
      </w:r>
      <w:proofErr w:type="spellStart"/>
      <w:r w:rsidRPr="000C165F">
        <w:rPr>
          <w:rFonts w:asciiTheme="minorHAnsi" w:eastAsia="Times New Roman" w:hAnsiTheme="minorHAnsi" w:cstheme="minorHAnsi"/>
          <w:b/>
          <w:bCs/>
          <w:sz w:val="24"/>
          <w:szCs w:val="24"/>
          <w:lang w:val="de-AT"/>
        </w:rPr>
        <w:t>student</w:t>
      </w:r>
      <w:proofErr w:type="spellEnd"/>
      <w:r w:rsidRPr="000C165F">
        <w:rPr>
          <w:rFonts w:asciiTheme="minorHAnsi" w:eastAsia="Times New Roman" w:hAnsiTheme="minorHAnsi" w:cstheme="minorHAnsi"/>
          <w:b/>
          <w:bCs/>
          <w:sz w:val="24"/>
          <w:szCs w:val="24"/>
          <w:lang w:val="de-AT"/>
        </w:rPr>
        <w:t xml:space="preserve"> </w:t>
      </w:r>
      <w:proofErr w:type="spellStart"/>
      <w:r w:rsidRPr="000C165F">
        <w:rPr>
          <w:rFonts w:asciiTheme="minorHAnsi" w:eastAsia="Times New Roman" w:hAnsiTheme="minorHAnsi" w:cstheme="minorHAnsi"/>
          <w:b/>
          <w:bCs/>
          <w:sz w:val="24"/>
          <w:szCs w:val="24"/>
          <w:lang w:val="de-AT"/>
        </w:rPr>
        <w:t>leadership</w:t>
      </w:r>
      <w:proofErr w:type="spellEnd"/>
      <w:r w:rsidRPr="000C165F">
        <w:rPr>
          <w:rFonts w:asciiTheme="minorHAnsi" w:eastAsia="Times New Roman" w:hAnsiTheme="minorHAnsi" w:cstheme="minorHAnsi"/>
          <w:sz w:val="24"/>
          <w:szCs w:val="24"/>
          <w:lang w:val="de-AT"/>
        </w:rPr>
        <w:br/>
        <w:t xml:space="preserve">* </w:t>
      </w:r>
      <w:proofErr w:type="spellStart"/>
      <w:r w:rsidRPr="000C165F">
        <w:rPr>
          <w:rFonts w:asciiTheme="minorHAnsi" w:eastAsia="Times New Roman" w:hAnsiTheme="minorHAnsi" w:cstheme="minorHAnsi"/>
          <w:sz w:val="24"/>
          <w:szCs w:val="24"/>
          <w:lang w:val="de-AT"/>
        </w:rPr>
        <w:t>Mastery</w:t>
      </w:r>
      <w:proofErr w:type="spellEnd"/>
      <w:r w:rsidRPr="000C165F">
        <w:rPr>
          <w:rFonts w:asciiTheme="minorHAnsi" w:eastAsia="Times New Roman" w:hAnsiTheme="minorHAnsi" w:cstheme="minorHAnsi"/>
          <w:sz w:val="24"/>
          <w:szCs w:val="24"/>
          <w:lang w:val="de-AT"/>
        </w:rPr>
        <w:t xml:space="preserve"> </w:t>
      </w:r>
      <w:proofErr w:type="spellStart"/>
      <w:r w:rsidRPr="000C165F">
        <w:rPr>
          <w:rFonts w:asciiTheme="minorHAnsi" w:eastAsia="Times New Roman" w:hAnsiTheme="minorHAnsi" w:cstheme="minorHAnsi"/>
          <w:sz w:val="24"/>
          <w:szCs w:val="24"/>
          <w:lang w:val="de-AT"/>
        </w:rPr>
        <w:t>learning</w:t>
      </w:r>
      <w:proofErr w:type="spellEnd"/>
      <w:r w:rsidRPr="000C165F">
        <w:rPr>
          <w:rFonts w:asciiTheme="minorHAnsi" w:eastAsia="Times New Roman" w:hAnsiTheme="minorHAnsi" w:cstheme="minorHAnsi"/>
          <w:sz w:val="24"/>
          <w:szCs w:val="24"/>
          <w:lang w:val="de-AT"/>
        </w:rPr>
        <w:br/>
        <w:t>* Digitalisierung =&gt; Diagnose (vom Sichtflug zum Instrumentenflug)</w:t>
      </w:r>
    </w:p>
    <w:p w:rsidR="000C165F" w:rsidRDefault="000C165F" w:rsidP="006533F4">
      <w:pPr>
        <w:rPr>
          <w:lang w:val="de-AT"/>
        </w:rPr>
      </w:pPr>
    </w:p>
    <w:p w:rsidR="000C165F" w:rsidRDefault="000C165F" w:rsidP="006533F4">
      <w:pPr>
        <w:rPr>
          <w:lang w:val="de-AT"/>
        </w:rPr>
      </w:pPr>
    </w:p>
    <w:p w:rsidR="00897ABD" w:rsidRDefault="00897ABD" w:rsidP="006533F4">
      <w:pPr>
        <w:rPr>
          <w:lang w:val="de-AT"/>
        </w:rPr>
      </w:pPr>
    </w:p>
    <w:p w:rsidR="003619CB" w:rsidRPr="007D60B1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color w:val="FF0000"/>
          <w:lang w:val="de-AT"/>
        </w:rPr>
      </w:pPr>
      <w:r w:rsidRPr="007D60B1">
        <w:rPr>
          <w:color w:val="FF0000"/>
          <w:lang w:val="de-AT"/>
        </w:rPr>
        <w:t>Was ist Erfolg?</w:t>
      </w:r>
    </w:p>
    <w:p w:rsidR="003619CB" w:rsidRPr="00031772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u w:val="single"/>
          <w:lang w:val="de-AT"/>
        </w:rPr>
      </w:pPr>
      <w:r w:rsidRPr="00031772">
        <w:rPr>
          <w:b/>
          <w:u w:val="single"/>
          <w:lang w:val="de-AT"/>
        </w:rPr>
        <w:t>* Messbare Faktoren</w:t>
      </w:r>
    </w:p>
    <w:p w:rsidR="003619CB" w:rsidRPr="00031772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 w:rsidRPr="00031772">
        <w:rPr>
          <w:lang w:val="de-AT"/>
        </w:rPr>
        <w:t>- Vorwissen und Leistungszuwachs</w:t>
      </w:r>
    </w:p>
    <w:p w:rsidR="003619CB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>
        <w:rPr>
          <w:lang w:val="de-AT"/>
        </w:rPr>
        <w:t>- IKM</w:t>
      </w:r>
    </w:p>
    <w:p w:rsidR="003619CB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>
        <w:rPr>
          <w:lang w:val="de-AT"/>
        </w:rPr>
        <w:t>- BIST</w:t>
      </w:r>
    </w:p>
    <w:p w:rsidR="003619CB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>
        <w:rPr>
          <w:lang w:val="de-AT"/>
        </w:rPr>
        <w:t>- Interessen, Selbstkonzept, Lernstrategien (Studien Englisch / Mathe)</w:t>
      </w:r>
    </w:p>
    <w:p w:rsidR="003619CB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>
        <w:rPr>
          <w:lang w:val="de-AT"/>
        </w:rPr>
        <w:t>- öffentliche Wirkung: Anmeldezahlen</w:t>
      </w:r>
    </w:p>
    <w:p w:rsidR="003619CB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>
        <w:rPr>
          <w:lang w:val="de-AT"/>
        </w:rPr>
        <w:t>- weiterführende Schule bzw. Erfolg dort</w:t>
      </w:r>
    </w:p>
    <w:p w:rsidR="003619CB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</w:p>
    <w:p w:rsidR="003619CB" w:rsidRPr="00031772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u w:val="single"/>
          <w:lang w:val="de-AT"/>
        </w:rPr>
      </w:pPr>
      <w:r w:rsidRPr="00031772">
        <w:rPr>
          <w:b/>
          <w:u w:val="single"/>
          <w:lang w:val="de-AT"/>
        </w:rPr>
        <w:t>Weitere Faktoren an denen wir unseren Erfolg messen</w:t>
      </w:r>
    </w:p>
    <w:p w:rsidR="003619CB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>
        <w:rPr>
          <w:lang w:val="de-AT"/>
        </w:rPr>
        <w:t>Schulzufriedenheit – wie gerne kommen die Schüler in die Schule</w:t>
      </w:r>
    </w:p>
    <w:p w:rsidR="003619CB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>
        <w:rPr>
          <w:lang w:val="de-AT"/>
        </w:rPr>
        <w:t>Positives Selbstkonzept und Selbstwirksamkeit</w:t>
      </w:r>
    </w:p>
    <w:p w:rsidR="003619CB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>
        <w:rPr>
          <w:lang w:val="de-AT"/>
        </w:rPr>
        <w:t>Lernen gelernt, Lernstrategien</w:t>
      </w:r>
    </w:p>
    <w:p w:rsidR="003619CB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>
        <w:rPr>
          <w:lang w:val="de-AT"/>
        </w:rPr>
        <w:t>Eigeninitiative</w:t>
      </w:r>
      <w:r>
        <w:rPr>
          <w:lang w:val="de-AT"/>
        </w:rPr>
        <w:t xml:space="preserve"> / Eigenverantwortung</w:t>
      </w:r>
      <w:r>
        <w:rPr>
          <w:lang w:val="de-AT"/>
        </w:rPr>
        <w:t xml:space="preserve"> gezeigt</w:t>
      </w:r>
    </w:p>
    <w:p w:rsidR="003619CB" w:rsidRDefault="003619CB" w:rsidP="0036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AT"/>
        </w:rPr>
      </w:pPr>
      <w:r>
        <w:rPr>
          <w:lang w:val="de-AT"/>
        </w:rPr>
        <w:t>Digitale Kompetenzen</w:t>
      </w:r>
    </w:p>
    <w:p w:rsidR="000C165F" w:rsidRDefault="000C165F">
      <w:pPr>
        <w:spacing w:after="160" w:line="259" w:lineRule="auto"/>
        <w:rPr>
          <w:lang w:val="de-AT"/>
        </w:rPr>
      </w:pPr>
      <w:r>
        <w:rPr>
          <w:lang w:val="de-AT"/>
        </w:rPr>
        <w:br w:type="page"/>
      </w:r>
    </w:p>
    <w:p w:rsidR="003619CB" w:rsidRDefault="003619CB" w:rsidP="006533F4">
      <w:pPr>
        <w:rPr>
          <w:lang w:val="de-AT"/>
        </w:rPr>
      </w:pPr>
    </w:p>
    <w:p w:rsidR="000C165F" w:rsidRDefault="000C165F" w:rsidP="006533F4">
      <w:pPr>
        <w:rPr>
          <w:lang w:val="de-AT"/>
        </w:rPr>
      </w:pPr>
    </w:p>
    <w:p w:rsidR="000C165F" w:rsidRP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sz w:val="28"/>
          <w:lang w:val="de-AT"/>
        </w:rPr>
      </w:pPr>
      <w:r w:rsidRPr="000C165F">
        <w:rPr>
          <w:b/>
          <w:sz w:val="28"/>
          <w:lang w:val="de-AT"/>
        </w:rPr>
        <w:t>ANSPRUCH an FLEXI TEACHERS</w:t>
      </w:r>
    </w:p>
    <w:p w:rsid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lang w:val="de-AT"/>
        </w:rPr>
      </w:pPr>
    </w:p>
    <w:p w:rsid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* </w:t>
      </w:r>
      <w:proofErr w:type="gramStart"/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t>sind</w:t>
      </w:r>
      <w:proofErr w:type="gramEnd"/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teamfähig 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 xml:space="preserve">* tragen das FLEXI </w:t>
      </w:r>
      <w:proofErr w:type="spellStart"/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t>Mindset</w:t>
      </w:r>
      <w:proofErr w:type="spellEnd"/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mit: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    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- Fail </w:t>
      </w:r>
      <w:proofErr w:type="spellStart"/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t>Better</w:t>
      </w:r>
      <w:proofErr w:type="spellEnd"/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- 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t>Ehrlichkeit und Vertrauen</w:t>
      </w:r>
      <w:r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im Team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- Hohe Verantwortung für das Gelingen des Projekts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- Hohe Erwartungen (an Schüler und Lehrer)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- Bringen sich ein! 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 xml:space="preserve">- Unterstützen sich gegenseitig </w:t>
      </w:r>
      <w:proofErr w:type="gramStart"/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t>( eigene</w:t>
      </w:r>
      <w:proofErr w:type="gramEnd"/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Stärken einbringen, Aufgaben aufteilen)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- Nicken nicht einfach mit ...</w:t>
      </w:r>
    </w:p>
    <w:p w:rsid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de-AT"/>
        </w:rPr>
        <w:t>* geben konstruktive Kritik und nehmen diese auch an</w:t>
      </w:r>
    </w:p>
    <w:p w:rsidR="000C165F" w:rsidRDefault="000C165F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de-AT"/>
        </w:rPr>
        <w:t>* sehen Rückmeldungen/Vorschläge/Kritik als Chance zur Verbesserung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* Kommunizieren direkt und auf Augenhöhe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* Hohe Selbständigkeit 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* neue Art der Unterrichtsvorbereitung</w:t>
      </w:r>
      <w:r w:rsidRPr="000C165F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* stimmen sich ab</w:t>
      </w:r>
    </w:p>
    <w:p w:rsidR="00C97F52" w:rsidRDefault="00C97F52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de-AT"/>
        </w:rPr>
        <w:t>* reagieren schnell auf Kommunikation innerhalb des Teams</w:t>
      </w:r>
    </w:p>
    <w:p w:rsidR="003F5995" w:rsidRPr="000C165F" w:rsidRDefault="003F5995" w:rsidP="000C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* lesen sich </w:t>
      </w:r>
      <w:r w:rsidR="00C97F52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ein bisschen </w:t>
      </w:r>
      <w:r>
        <w:rPr>
          <w:rFonts w:ascii="Times New Roman" w:eastAsia="Times New Roman" w:hAnsi="Times New Roman" w:cs="Times New Roman"/>
          <w:sz w:val="24"/>
          <w:szCs w:val="24"/>
          <w:lang w:val="de-AT"/>
        </w:rPr>
        <w:t>in Hintergrundliteratur ein (</w:t>
      </w:r>
      <w:r w:rsidR="00C97F52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Ergänzung </w:t>
      </w:r>
      <w:r>
        <w:rPr>
          <w:rFonts w:ascii="Times New Roman" w:eastAsia="Times New Roman" w:hAnsi="Times New Roman" w:cs="Times New Roman"/>
          <w:sz w:val="24"/>
          <w:szCs w:val="24"/>
          <w:lang w:val="de-AT"/>
        </w:rPr>
        <w:t>Laura)</w:t>
      </w:r>
    </w:p>
    <w:p w:rsidR="000C165F" w:rsidRDefault="000C165F" w:rsidP="003619CB">
      <w:pPr>
        <w:rPr>
          <w:lang w:val="de-AT"/>
        </w:rPr>
      </w:pPr>
    </w:p>
    <w:p w:rsidR="003F5995" w:rsidRDefault="003F5995" w:rsidP="003619CB">
      <w:pPr>
        <w:rPr>
          <w:lang w:val="de-AT"/>
        </w:rPr>
      </w:pPr>
    </w:p>
    <w:p w:rsid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b/>
          <w:sz w:val="28"/>
          <w:lang w:val="de-AT"/>
        </w:rPr>
      </w:pPr>
      <w:proofErr w:type="gramStart"/>
      <w:r>
        <w:rPr>
          <w:b/>
          <w:sz w:val="28"/>
          <w:lang w:val="de-AT"/>
        </w:rPr>
        <w:t>einige</w:t>
      </w:r>
      <w:proofErr w:type="gramEnd"/>
      <w:r>
        <w:rPr>
          <w:b/>
          <w:sz w:val="28"/>
          <w:lang w:val="de-AT"/>
        </w:rPr>
        <w:t xml:space="preserve"> WISSENSCHAFTLICHE ERKENNTNISSE auf die </w:t>
      </w:r>
      <w:r w:rsidRPr="000C165F">
        <w:rPr>
          <w:b/>
          <w:sz w:val="28"/>
          <w:lang w:val="de-AT"/>
        </w:rPr>
        <w:t xml:space="preserve">FLEXI </w:t>
      </w:r>
      <w:r>
        <w:rPr>
          <w:b/>
          <w:sz w:val="28"/>
          <w:lang w:val="de-AT"/>
        </w:rPr>
        <w:t xml:space="preserve">aufbaut </w:t>
      </w:r>
    </w:p>
    <w:p w:rsid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b/>
          <w:sz w:val="28"/>
          <w:lang w:val="de-AT"/>
        </w:rPr>
      </w:pPr>
      <w:r>
        <w:rPr>
          <w:b/>
          <w:sz w:val="28"/>
          <w:lang w:val="de-AT"/>
        </w:rPr>
        <w:t>(</w:t>
      </w:r>
      <w:proofErr w:type="gramStart"/>
      <w:r>
        <w:rPr>
          <w:b/>
          <w:sz w:val="28"/>
          <w:lang w:val="de-AT"/>
        </w:rPr>
        <w:t>nach</w:t>
      </w:r>
      <w:proofErr w:type="gramEnd"/>
      <w:r>
        <w:rPr>
          <w:b/>
          <w:sz w:val="28"/>
          <w:lang w:val="de-AT"/>
        </w:rPr>
        <w:t xml:space="preserve"> und nach ergänzen und ausbauen!)</w:t>
      </w:r>
    </w:p>
    <w:p w:rsidR="003F5995" w:rsidRPr="000C165F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b/>
          <w:sz w:val="28"/>
          <w:lang w:val="de-AT"/>
        </w:rPr>
      </w:pPr>
    </w:p>
    <w:p w:rsidR="003F5995" w:rsidRP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</w:pPr>
      <w:r w:rsidRPr="003F5995">
        <w:t xml:space="preserve">* </w:t>
      </w:r>
      <w:proofErr w:type="spellStart"/>
      <w:r w:rsidRPr="003F5995">
        <w:t>Mindsets</w:t>
      </w:r>
      <w:proofErr w:type="spellEnd"/>
      <w:r w:rsidRPr="003F5995">
        <w:t xml:space="preserve"> (</w:t>
      </w:r>
      <w:proofErr w:type="spellStart"/>
      <w:r w:rsidRPr="003F5995">
        <w:t>Dwerck</w:t>
      </w:r>
      <w:proofErr w:type="spellEnd"/>
      <w:r w:rsidRPr="003F5995">
        <w:t xml:space="preserve"> / Franklin-Covey Ass.)</w:t>
      </w:r>
    </w:p>
    <w:p w:rsidR="003F5995" w:rsidRP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lang w:val="de-AT"/>
        </w:rPr>
      </w:pPr>
      <w:r w:rsidRPr="003F5995">
        <w:rPr>
          <w:lang w:val="de-AT"/>
        </w:rPr>
        <w:t>* Feedback (Hattie)</w:t>
      </w:r>
    </w:p>
    <w:p w:rsid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lang w:val="de-AT"/>
        </w:rPr>
      </w:pPr>
      <w:r w:rsidRPr="003F5995">
        <w:rPr>
          <w:lang w:val="de-AT"/>
        </w:rPr>
        <w:t xml:space="preserve">* Competence </w:t>
      </w:r>
      <w:proofErr w:type="spellStart"/>
      <w:r w:rsidRPr="003F5995">
        <w:rPr>
          <w:lang w:val="de-AT"/>
        </w:rPr>
        <w:t>based</w:t>
      </w:r>
      <w:proofErr w:type="spellEnd"/>
      <w:r w:rsidRPr="003F5995">
        <w:rPr>
          <w:lang w:val="de-AT"/>
        </w:rPr>
        <w:t xml:space="preserve"> Learning / Erwartungen (Hattie + weitere)</w:t>
      </w:r>
    </w:p>
    <w:p w:rsid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lang w:val="de-AT"/>
        </w:rPr>
      </w:pPr>
      <w:r>
        <w:rPr>
          <w:lang w:val="de-AT"/>
        </w:rPr>
        <w:t xml:space="preserve">* </w:t>
      </w:r>
      <w:r w:rsidRPr="003F5995">
        <w:rPr>
          <w:lang w:val="de-AT"/>
        </w:rPr>
        <w:t xml:space="preserve">Neurowissenschaften: </w:t>
      </w:r>
      <w:proofErr w:type="spellStart"/>
      <w:r w:rsidRPr="003F5995">
        <w:rPr>
          <w:lang w:val="de-AT"/>
        </w:rPr>
        <w:t>Dopaminspirale</w:t>
      </w:r>
      <w:proofErr w:type="spellEnd"/>
      <w:r w:rsidRPr="003F5995">
        <w:rPr>
          <w:lang w:val="de-AT"/>
        </w:rPr>
        <w:t xml:space="preserve"> nach kleinen, sichtbaren Erfolgserlebnissen</w:t>
      </w:r>
      <w:r>
        <w:rPr>
          <w:lang w:val="de-AT"/>
        </w:rPr>
        <w:t xml:space="preserve"> </w:t>
      </w:r>
      <w:proofErr w:type="spellStart"/>
      <w:r w:rsidRPr="003F5995">
        <w:rPr>
          <w:lang w:val="de-AT"/>
        </w:rPr>
        <w:t>zB</w:t>
      </w:r>
      <w:proofErr w:type="spellEnd"/>
      <w:r w:rsidRPr="003F5995">
        <w:rPr>
          <w:lang w:val="de-AT"/>
        </w:rPr>
        <w:t xml:space="preserve">. Ralf </w:t>
      </w:r>
      <w:proofErr w:type="spellStart"/>
      <w:r w:rsidRPr="003F5995">
        <w:rPr>
          <w:lang w:val="de-AT"/>
        </w:rPr>
        <w:t>Capary</w:t>
      </w:r>
      <w:proofErr w:type="spellEnd"/>
      <w:r w:rsidRPr="003F5995">
        <w:rPr>
          <w:lang w:val="de-AT"/>
        </w:rPr>
        <w:t xml:space="preserve"> (</w:t>
      </w:r>
      <w:proofErr w:type="spellStart"/>
      <w:r w:rsidRPr="003F5995">
        <w:rPr>
          <w:lang w:val="de-AT"/>
        </w:rPr>
        <w:t>Hg</w:t>
      </w:r>
      <w:proofErr w:type="spellEnd"/>
      <w:r w:rsidRPr="003F5995">
        <w:rPr>
          <w:lang w:val="de-AT"/>
        </w:rPr>
        <w:t>), Lernen und Gehirn (Einführung)</w:t>
      </w:r>
    </w:p>
    <w:p w:rsid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lang w:val="de-AT"/>
        </w:rPr>
      </w:pPr>
      <w:r>
        <w:rPr>
          <w:lang w:val="de-AT"/>
        </w:rPr>
        <w:t xml:space="preserve">* </w:t>
      </w:r>
      <w:r w:rsidRPr="003F5995">
        <w:rPr>
          <w:lang w:val="de-AT"/>
        </w:rPr>
        <w:t>lernbegleitende Diagnostik und Feedback: höhere Wirksamkeit der Individualisierungsmaßnahmen (</w:t>
      </w:r>
      <w:proofErr w:type="spellStart"/>
      <w:r w:rsidRPr="003F5995">
        <w:rPr>
          <w:lang w:val="de-AT"/>
        </w:rPr>
        <w:t>Lipowsky</w:t>
      </w:r>
      <w:proofErr w:type="spellEnd"/>
      <w:r w:rsidRPr="003F5995">
        <w:rPr>
          <w:lang w:val="de-AT"/>
        </w:rPr>
        <w:t xml:space="preserve"> &amp; Lotz 2015)</w:t>
      </w:r>
    </w:p>
    <w:p w:rsid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lang w:val="de-AT"/>
        </w:rPr>
      </w:pPr>
      <w:r>
        <w:rPr>
          <w:lang w:val="de-AT"/>
        </w:rPr>
        <w:t>*</w:t>
      </w:r>
      <w:r w:rsidRPr="003F5995">
        <w:rPr>
          <w:lang w:val="de-AT"/>
        </w:rPr>
        <w:t xml:space="preserve"> Die Bedeutung der Lernzeit für den Lernerfolg von </w:t>
      </w:r>
      <w:proofErr w:type="spellStart"/>
      <w:r w:rsidRPr="003F5995">
        <w:rPr>
          <w:lang w:val="de-AT"/>
        </w:rPr>
        <w:t>SchülerInnen</w:t>
      </w:r>
      <w:proofErr w:type="spellEnd"/>
      <w:r w:rsidRPr="003F5995">
        <w:rPr>
          <w:lang w:val="de-AT"/>
        </w:rPr>
        <w:t xml:space="preserve"> geht aus dem Modell von Carroll (1963) hervor. Bloom (1976) führt diesbezüglich an, dass 90 Prozent der Lernenden einer Klasse gute Leistungen erreichen, wenn ihnen für die Erreichung der Le</w:t>
      </w:r>
      <w:r>
        <w:rPr>
          <w:lang w:val="de-AT"/>
        </w:rPr>
        <w:t>rnziele ausreichend Zeit zur Ver</w:t>
      </w:r>
      <w:r w:rsidRPr="003F5995">
        <w:rPr>
          <w:lang w:val="de-AT"/>
        </w:rPr>
        <w:t>fügung steht.</w:t>
      </w:r>
    </w:p>
    <w:p w:rsid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lang w:val="de-AT"/>
        </w:rPr>
      </w:pPr>
    </w:p>
    <w:p w:rsid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lang w:val="de-AT"/>
        </w:rPr>
      </w:pPr>
    </w:p>
    <w:p w:rsid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lang w:val="de-AT"/>
        </w:rPr>
      </w:pPr>
    </w:p>
    <w:p w:rsidR="003F5995" w:rsidRP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b/>
          <w:lang w:val="de-AT"/>
        </w:rPr>
      </w:pPr>
      <w:r w:rsidRPr="003F5995">
        <w:rPr>
          <w:b/>
          <w:lang w:val="de-AT"/>
        </w:rPr>
        <w:t>für Englisch</w:t>
      </w:r>
    </w:p>
    <w:p w:rsidR="003F5995" w:rsidRP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lang w:val="de-AT"/>
        </w:rPr>
      </w:pPr>
      <w:r>
        <w:rPr>
          <w:lang w:val="de-AT"/>
        </w:rPr>
        <w:t xml:space="preserve">* </w:t>
      </w:r>
      <w:r w:rsidRPr="003F5995">
        <w:rPr>
          <w:lang w:val="de-AT"/>
        </w:rPr>
        <w:t>Wie kommt die Sprache ins Gehirn?</w:t>
      </w:r>
    </w:p>
    <w:p w:rsidR="003F5995" w:rsidRP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</w:pPr>
      <w:r w:rsidRPr="003F5995">
        <w:t>Cognitive Communicative Grammar</w:t>
      </w:r>
      <w:r w:rsidRPr="003F5995">
        <w:t xml:space="preserve"> / </w:t>
      </w:r>
      <w:r w:rsidRPr="003F5995">
        <w:t>Pattern building</w:t>
      </w:r>
    </w:p>
    <w:p w:rsidR="003F5995" w:rsidRP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</w:pPr>
    </w:p>
    <w:p w:rsidR="003F5995" w:rsidRPr="003F5995" w:rsidRDefault="003F5995" w:rsidP="003F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</w:pPr>
    </w:p>
    <w:p w:rsidR="000C165F" w:rsidRPr="003F5995" w:rsidRDefault="000C165F" w:rsidP="003619CB"/>
    <w:p w:rsidR="000C165F" w:rsidRPr="003F5995" w:rsidRDefault="000C165F" w:rsidP="003619CB"/>
    <w:p w:rsidR="003F5995" w:rsidRDefault="003F5995" w:rsidP="003F5995">
      <w:pPr>
        <w:rPr>
          <w:lang w:val="de-AT"/>
        </w:rPr>
      </w:pPr>
    </w:p>
    <w:p w:rsidR="003F5995" w:rsidRDefault="003F5995" w:rsidP="00C9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b/>
          <w:sz w:val="28"/>
          <w:lang w:val="de-AT"/>
        </w:rPr>
      </w:pPr>
      <w:bookmarkStart w:id="0" w:name="_GoBack"/>
      <w:r>
        <w:rPr>
          <w:b/>
          <w:sz w:val="28"/>
          <w:lang w:val="de-AT"/>
        </w:rPr>
        <w:t>Literaturempfehlungen</w:t>
      </w:r>
    </w:p>
    <w:p w:rsidR="003F5995" w:rsidRDefault="003F5995" w:rsidP="00C9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b/>
          <w:sz w:val="28"/>
          <w:lang w:val="de-AT"/>
        </w:rPr>
      </w:pPr>
      <w:r>
        <w:rPr>
          <w:b/>
          <w:sz w:val="28"/>
          <w:lang w:val="de-AT"/>
        </w:rPr>
        <w:t>(</w:t>
      </w:r>
      <w:proofErr w:type="gramStart"/>
      <w:r>
        <w:rPr>
          <w:b/>
          <w:sz w:val="28"/>
          <w:lang w:val="de-AT"/>
        </w:rPr>
        <w:t>nach</w:t>
      </w:r>
      <w:proofErr w:type="gramEnd"/>
      <w:r>
        <w:rPr>
          <w:b/>
          <w:sz w:val="28"/>
          <w:lang w:val="de-AT"/>
        </w:rPr>
        <w:t xml:space="preserve"> und nach ergänzen und ausbauen!)</w:t>
      </w:r>
    </w:p>
    <w:p w:rsidR="003F5995" w:rsidRPr="000C165F" w:rsidRDefault="003F5995" w:rsidP="00C9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b/>
          <w:sz w:val="28"/>
          <w:lang w:val="de-AT"/>
        </w:rPr>
      </w:pPr>
    </w:p>
    <w:p w:rsidR="003F5995" w:rsidRPr="003F5995" w:rsidRDefault="003F5995" w:rsidP="00C9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lang w:val="de-AT"/>
        </w:rPr>
      </w:pPr>
      <w:r w:rsidRPr="003F5995">
        <w:rPr>
          <w:lang w:val="de-AT"/>
        </w:rPr>
        <w:t>Buchempfehlung Sommer 2018:</w:t>
      </w:r>
    </w:p>
    <w:p w:rsidR="003F5995" w:rsidRPr="00C97F52" w:rsidRDefault="003F5995" w:rsidP="00C9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b/>
          <w:lang w:val="de-AT"/>
        </w:rPr>
      </w:pPr>
      <w:r w:rsidRPr="00C97F52">
        <w:rPr>
          <w:b/>
          <w:lang w:val="de-AT"/>
        </w:rPr>
        <w:t xml:space="preserve">Carol </w:t>
      </w:r>
      <w:proofErr w:type="spellStart"/>
      <w:r w:rsidRPr="00C97F52">
        <w:rPr>
          <w:b/>
          <w:lang w:val="de-AT"/>
        </w:rPr>
        <w:t>Dweck</w:t>
      </w:r>
      <w:proofErr w:type="spellEnd"/>
      <w:r w:rsidRPr="00C97F52">
        <w:rPr>
          <w:b/>
          <w:lang w:val="de-AT"/>
        </w:rPr>
        <w:t xml:space="preserve">: </w:t>
      </w:r>
      <w:proofErr w:type="spellStart"/>
      <w:r w:rsidRPr="00C97F52">
        <w:rPr>
          <w:b/>
          <w:lang w:val="de-AT"/>
        </w:rPr>
        <w:t>Mindset</w:t>
      </w:r>
      <w:proofErr w:type="spellEnd"/>
    </w:p>
    <w:p w:rsidR="00C97F52" w:rsidRDefault="003F5995" w:rsidP="00C9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lang w:val="de-AT"/>
        </w:rPr>
      </w:pPr>
      <w:r w:rsidRPr="003F5995">
        <w:rPr>
          <w:lang w:val="de-AT"/>
        </w:rPr>
        <w:t>(Deutsch: Selbstbild: Wie unser Denken Erfolge oder Niederlagen bewirkt)</w:t>
      </w:r>
    </w:p>
    <w:p w:rsidR="003F5995" w:rsidRDefault="00C97F52" w:rsidP="00C9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b/>
          <w:lang w:val="de-AT"/>
        </w:rPr>
      </w:pPr>
      <w:proofErr w:type="spellStart"/>
      <w:r w:rsidRPr="00C97F52">
        <w:rPr>
          <w:b/>
          <w:lang w:val="de-AT"/>
        </w:rPr>
        <w:t>Covey</w:t>
      </w:r>
      <w:proofErr w:type="spellEnd"/>
      <w:r w:rsidRPr="00C97F52">
        <w:rPr>
          <w:b/>
          <w:lang w:val="de-AT"/>
        </w:rPr>
        <w:t xml:space="preserve">: The Leader in </w:t>
      </w:r>
      <w:proofErr w:type="spellStart"/>
      <w:r w:rsidRPr="00C97F52">
        <w:rPr>
          <w:b/>
          <w:lang w:val="de-AT"/>
        </w:rPr>
        <w:t>Me</w:t>
      </w:r>
      <w:proofErr w:type="spellEnd"/>
    </w:p>
    <w:p w:rsidR="00C97F52" w:rsidRPr="00C97F52" w:rsidRDefault="00C97F52" w:rsidP="00C9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</w:pPr>
      <w:r w:rsidRPr="00C97F52">
        <w:rPr>
          <w:b/>
        </w:rPr>
        <w:t xml:space="preserve">Covey: The </w:t>
      </w:r>
      <w:proofErr w:type="gramStart"/>
      <w:r w:rsidRPr="00C97F52">
        <w:rPr>
          <w:b/>
        </w:rPr>
        <w:t>7</w:t>
      </w:r>
      <w:proofErr w:type="gramEnd"/>
      <w:r w:rsidRPr="00C97F52">
        <w:rPr>
          <w:b/>
        </w:rPr>
        <w:t xml:space="preserve"> habits of highly effective people </w:t>
      </w:r>
      <w:r>
        <w:t xml:space="preserve">(Die 7 </w:t>
      </w:r>
      <w:proofErr w:type="spellStart"/>
      <w:r>
        <w:t>Wege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Erfolg</w:t>
      </w:r>
      <w:proofErr w:type="spellEnd"/>
      <w:r>
        <w:t>)</w:t>
      </w:r>
    </w:p>
    <w:p w:rsidR="00C97F52" w:rsidRPr="00C97F52" w:rsidRDefault="00C97F52" w:rsidP="00C9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</w:pPr>
    </w:p>
    <w:p w:rsidR="00C97F52" w:rsidRPr="00C97F52" w:rsidRDefault="00C97F52" w:rsidP="00C9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</w:pPr>
    </w:p>
    <w:bookmarkEnd w:id="0"/>
    <w:p w:rsidR="003F5995" w:rsidRPr="00C97F52" w:rsidRDefault="003F5995" w:rsidP="003619CB"/>
    <w:p w:rsidR="003F5995" w:rsidRPr="00C97F52" w:rsidRDefault="003F5995" w:rsidP="003619CB"/>
    <w:p w:rsidR="003F5995" w:rsidRPr="00C97F52" w:rsidRDefault="003F5995" w:rsidP="003619CB"/>
    <w:p w:rsidR="003619CB" w:rsidRDefault="006533F4" w:rsidP="003619CB">
      <w:pPr>
        <w:rPr>
          <w:lang w:val="de-AT"/>
        </w:rPr>
      </w:pPr>
      <w:r w:rsidRPr="00C97F52">
        <w:t> </w:t>
      </w:r>
      <w:r w:rsidR="003619CB">
        <w:rPr>
          <w:lang w:val="de-AT"/>
        </w:rPr>
        <w:t>Bericht aus T</w:t>
      </w:r>
      <w:r w:rsidR="003619CB" w:rsidRPr="006533F4">
        <w:rPr>
          <w:vertAlign w:val="superscript"/>
          <w:lang w:val="de-AT"/>
        </w:rPr>
        <w:t>1</w:t>
      </w:r>
    </w:p>
    <w:p w:rsidR="003619CB" w:rsidRDefault="003619CB" w:rsidP="003619CB">
      <w:pPr>
        <w:rPr>
          <w:lang w:val="de-AT"/>
        </w:rPr>
      </w:pPr>
    </w:p>
    <w:p w:rsidR="003619CB" w:rsidRDefault="003619CB" w:rsidP="003619CB">
      <w:pPr>
        <w:rPr>
          <w:b/>
          <w:lang w:val="de-AT"/>
        </w:rPr>
      </w:pPr>
      <w:r w:rsidRPr="006533F4">
        <w:rPr>
          <w:b/>
          <w:lang w:val="de-AT"/>
        </w:rPr>
        <w:t>Soziales Lernen als Schlüssel zum Erfolg:</w:t>
      </w:r>
    </w:p>
    <w:p w:rsidR="003619CB" w:rsidRPr="006533F4" w:rsidRDefault="003619CB" w:rsidP="003619CB">
      <w:pPr>
        <w:rPr>
          <w:b/>
          <w:lang w:val="de-AT"/>
        </w:rPr>
      </w:pPr>
    </w:p>
    <w:p w:rsidR="003619CB" w:rsidRPr="003619CB" w:rsidRDefault="003619CB" w:rsidP="003619CB">
      <w:pPr>
        <w:rPr>
          <w:lang w:val="de-AT"/>
        </w:rPr>
      </w:pPr>
      <w:r>
        <w:rPr>
          <w:b/>
          <w:lang w:val="de-AT"/>
        </w:rPr>
        <w:t>7 H</w:t>
      </w:r>
      <w:r w:rsidRPr="003619CB">
        <w:rPr>
          <w:b/>
          <w:lang w:val="de-AT"/>
        </w:rPr>
        <w:t>abits</w:t>
      </w:r>
      <w:r>
        <w:rPr>
          <w:lang w:val="de-AT"/>
        </w:rPr>
        <w:t xml:space="preserve"> - aktuell bei 3.5 + </w:t>
      </w:r>
      <w:r w:rsidRPr="003619CB">
        <w:rPr>
          <w:b/>
          <w:lang w:val="de-AT"/>
        </w:rPr>
        <w:t xml:space="preserve">Growth </w:t>
      </w:r>
      <w:proofErr w:type="spellStart"/>
      <w:r w:rsidRPr="003619CB">
        <w:rPr>
          <w:b/>
          <w:lang w:val="de-AT"/>
        </w:rPr>
        <w:t>Mindset</w:t>
      </w:r>
      <w:proofErr w:type="spellEnd"/>
      <w:r>
        <w:rPr>
          <w:b/>
          <w:lang w:val="de-AT"/>
        </w:rPr>
        <w:t xml:space="preserve"> </w:t>
      </w:r>
      <w:r w:rsidRPr="003619CB">
        <w:rPr>
          <w:lang w:val="de-AT"/>
        </w:rPr>
        <w:t>(Buchempfehlungen)</w:t>
      </w:r>
    </w:p>
    <w:p w:rsidR="003619CB" w:rsidRDefault="003619CB" w:rsidP="003619CB">
      <w:pPr>
        <w:rPr>
          <w:lang w:val="de-AT"/>
        </w:rPr>
      </w:pPr>
      <w:r>
        <w:rPr>
          <w:lang w:val="de-AT"/>
        </w:rPr>
        <w:t>Kinder richten sich ihre Lernumgebung inzwischen schon größtenteils selbst.</w:t>
      </w:r>
    </w:p>
    <w:p w:rsidR="003619CB" w:rsidRDefault="003619CB" w:rsidP="003619CB">
      <w:pPr>
        <w:rPr>
          <w:lang w:val="de-AT"/>
        </w:rPr>
      </w:pPr>
      <w:r>
        <w:rPr>
          <w:lang w:val="de-AT"/>
        </w:rPr>
        <w:t xml:space="preserve">Abschlusstests werden direkt danach mit den </w:t>
      </w:r>
      <w:proofErr w:type="spellStart"/>
      <w:r>
        <w:rPr>
          <w:lang w:val="de-AT"/>
        </w:rPr>
        <w:t>SuS</w:t>
      </w:r>
      <w:proofErr w:type="spellEnd"/>
      <w:r>
        <w:rPr>
          <w:lang w:val="de-AT"/>
        </w:rPr>
        <w:t xml:space="preserve"> besprochen (meist max. 1-2 </w:t>
      </w:r>
      <w:proofErr w:type="spellStart"/>
      <w:r>
        <w:rPr>
          <w:lang w:val="de-AT"/>
        </w:rPr>
        <w:t>SuS</w:t>
      </w:r>
      <w:proofErr w:type="spellEnd"/>
      <w:r>
        <w:rPr>
          <w:lang w:val="de-AT"/>
        </w:rPr>
        <w:t xml:space="preserve"> pro Tag) &gt; LP + </w:t>
      </w:r>
      <w:proofErr w:type="spellStart"/>
      <w:r>
        <w:rPr>
          <w:lang w:val="de-AT"/>
        </w:rPr>
        <w:t>SuS</w:t>
      </w:r>
      <w:proofErr w:type="spellEnd"/>
      <w:r>
        <w:rPr>
          <w:lang w:val="de-AT"/>
        </w:rPr>
        <w:t xml:space="preserve"> arbeiten dabei "gegen" das strenge Ergebnis des Computers (neue Rolle für LP) &gt; zeitnah neuer Versuch.</w:t>
      </w:r>
    </w:p>
    <w:p w:rsidR="003619CB" w:rsidRDefault="003619CB" w:rsidP="003619CB">
      <w:pPr>
        <w:rPr>
          <w:lang w:val="de-AT"/>
        </w:rPr>
      </w:pPr>
      <w:r>
        <w:rPr>
          <w:lang w:val="de-AT"/>
        </w:rPr>
        <w:t xml:space="preserve">Reaktion der </w:t>
      </w:r>
      <w:proofErr w:type="spellStart"/>
      <w:r>
        <w:rPr>
          <w:lang w:val="de-AT"/>
        </w:rPr>
        <w:t>SuS</w:t>
      </w:r>
      <w:proofErr w:type="spellEnd"/>
      <w:r>
        <w:rPr>
          <w:lang w:val="de-AT"/>
        </w:rPr>
        <w:t>: Nicht Frustration, sondern der Versuch herauszufinden, was sie tun können, damit sie den Test beim nächsten Mal bestehen.</w:t>
      </w:r>
    </w:p>
    <w:p w:rsidR="003619CB" w:rsidRDefault="003619CB" w:rsidP="003619CB">
      <w:pPr>
        <w:rPr>
          <w:lang w:val="de-AT"/>
        </w:rPr>
      </w:pPr>
      <w:proofErr w:type="spellStart"/>
      <w:r>
        <w:rPr>
          <w:lang w:val="de-AT"/>
        </w:rPr>
        <w:t>SuS</w:t>
      </w:r>
      <w:proofErr w:type="spellEnd"/>
      <w:r>
        <w:rPr>
          <w:lang w:val="de-AT"/>
        </w:rPr>
        <w:t xml:space="preserve"> empfinden die Situation als weniger stressbelastet. Akzeptanz der hohen Leistungsanforderungen ist gegeben und kann auch von den </w:t>
      </w:r>
      <w:proofErr w:type="spellStart"/>
      <w:r>
        <w:rPr>
          <w:lang w:val="de-AT"/>
        </w:rPr>
        <w:t>SuS</w:t>
      </w:r>
      <w:proofErr w:type="spellEnd"/>
      <w:r>
        <w:rPr>
          <w:lang w:val="de-AT"/>
        </w:rPr>
        <w:t xml:space="preserve"> begründet werden.</w:t>
      </w:r>
    </w:p>
    <w:p w:rsidR="003619CB" w:rsidRDefault="003619CB" w:rsidP="003619CB">
      <w:pPr>
        <w:rPr>
          <w:lang w:val="de-AT"/>
        </w:rPr>
      </w:pPr>
      <w:r>
        <w:rPr>
          <w:lang w:val="de-AT"/>
        </w:rPr>
        <w:t xml:space="preserve">Eigeninitiative der </w:t>
      </w:r>
      <w:proofErr w:type="spellStart"/>
      <w:r>
        <w:rPr>
          <w:lang w:val="de-AT"/>
        </w:rPr>
        <w:t>SuS</w:t>
      </w:r>
      <w:proofErr w:type="spellEnd"/>
      <w:r>
        <w:rPr>
          <w:lang w:val="de-AT"/>
        </w:rPr>
        <w:t xml:space="preserve"> wird als höher als bei "normalen" Klassen empfunden. </w:t>
      </w:r>
    </w:p>
    <w:p w:rsidR="003619CB" w:rsidRDefault="003619CB" w:rsidP="003619CB">
      <w:pPr>
        <w:rPr>
          <w:lang w:val="de-AT"/>
        </w:rPr>
      </w:pPr>
      <w:r>
        <w:rPr>
          <w:lang w:val="de-AT"/>
        </w:rPr>
        <w:t> </w:t>
      </w:r>
    </w:p>
    <w:p w:rsidR="003619CB" w:rsidRDefault="003619CB" w:rsidP="003619CB">
      <w:pPr>
        <w:rPr>
          <w:lang w:val="de-AT"/>
        </w:rPr>
      </w:pPr>
      <w:r>
        <w:rPr>
          <w:lang w:val="de-AT"/>
        </w:rPr>
        <w:t> </w:t>
      </w:r>
    </w:p>
    <w:p w:rsidR="003619CB" w:rsidRPr="003619CB" w:rsidRDefault="003619CB" w:rsidP="003619CB">
      <w:pPr>
        <w:rPr>
          <w:b/>
          <w:sz w:val="28"/>
          <w:lang w:val="de-AT"/>
        </w:rPr>
      </w:pPr>
      <w:r w:rsidRPr="003619CB">
        <w:rPr>
          <w:b/>
          <w:sz w:val="28"/>
          <w:lang w:val="de-AT"/>
        </w:rPr>
        <w:t>Englisch:</w:t>
      </w:r>
    </w:p>
    <w:p w:rsidR="003619CB" w:rsidRDefault="003619CB" w:rsidP="003619CB">
      <w:pPr>
        <w:numPr>
          <w:ilvl w:val="0"/>
          <w:numId w:val="1"/>
        </w:numPr>
        <w:ind w:left="540"/>
        <w:textAlignment w:val="center"/>
        <w:rPr>
          <w:lang w:val="de-AT"/>
        </w:rPr>
      </w:pPr>
      <w:r>
        <w:rPr>
          <w:lang w:val="de-AT"/>
        </w:rPr>
        <w:t>Gemeinsamer Beginn jeder Stunde (5' Aktivitäten)</w:t>
      </w:r>
    </w:p>
    <w:p w:rsidR="003619CB" w:rsidRDefault="003619CB" w:rsidP="003619CB">
      <w:pPr>
        <w:numPr>
          <w:ilvl w:val="0"/>
          <w:numId w:val="1"/>
        </w:numPr>
        <w:ind w:left="540"/>
        <w:textAlignment w:val="center"/>
        <w:rPr>
          <w:lang w:val="de-AT"/>
        </w:rPr>
      </w:pPr>
      <w:r>
        <w:rPr>
          <w:lang w:val="de-AT"/>
        </w:rPr>
        <w:t>Übergang der Module noch sub-optimal</w:t>
      </w:r>
    </w:p>
    <w:p w:rsidR="003619CB" w:rsidRDefault="003619CB" w:rsidP="003619CB">
      <w:pPr>
        <w:numPr>
          <w:ilvl w:val="0"/>
          <w:numId w:val="1"/>
        </w:numPr>
        <w:ind w:left="540"/>
        <w:textAlignment w:val="center"/>
        <w:rPr>
          <w:lang w:val="de-AT"/>
        </w:rPr>
      </w:pPr>
      <w:r>
        <w:rPr>
          <w:lang w:val="de-AT"/>
        </w:rPr>
        <w:t>Eine Stunde als Input-Stunde definieren?</w:t>
      </w:r>
    </w:p>
    <w:p w:rsidR="003619CB" w:rsidRDefault="003619CB" w:rsidP="003619CB">
      <w:pPr>
        <w:ind w:left="540"/>
        <w:rPr>
          <w:lang w:val="de-AT"/>
        </w:rPr>
      </w:pPr>
      <w:r>
        <w:rPr>
          <w:lang w:val="de-AT"/>
        </w:rPr>
        <w:t> </w:t>
      </w:r>
    </w:p>
    <w:p w:rsidR="003619CB" w:rsidRDefault="003619CB" w:rsidP="003619CB">
      <w:pPr>
        <w:rPr>
          <w:lang w:val="de-AT"/>
        </w:rPr>
      </w:pPr>
      <w:r>
        <w:rPr>
          <w:lang w:val="de-AT"/>
        </w:rPr>
        <w:t>Module: 6 + A B</w:t>
      </w:r>
    </w:p>
    <w:p w:rsidR="003619CB" w:rsidRDefault="003619CB" w:rsidP="003619CB">
      <w:pPr>
        <w:numPr>
          <w:ilvl w:val="0"/>
          <w:numId w:val="2"/>
        </w:numPr>
        <w:ind w:left="540"/>
        <w:textAlignment w:val="center"/>
        <w:rPr>
          <w:lang w:val="de-AT"/>
        </w:rPr>
      </w:pPr>
      <w:r>
        <w:rPr>
          <w:lang w:val="de-AT"/>
        </w:rPr>
        <w:t xml:space="preserve">A B sind Module zeitlich vor und nach den Ferien angesiedelt, alle </w:t>
      </w:r>
      <w:proofErr w:type="spellStart"/>
      <w:r>
        <w:rPr>
          <w:lang w:val="de-AT"/>
        </w:rPr>
        <w:t>SuS</w:t>
      </w:r>
      <w:proofErr w:type="spellEnd"/>
      <w:r>
        <w:rPr>
          <w:lang w:val="de-AT"/>
        </w:rPr>
        <w:t xml:space="preserve"> machen diese gleichzeitig</w:t>
      </w:r>
    </w:p>
    <w:p w:rsidR="003619CB" w:rsidRDefault="003619CB" w:rsidP="003619CB">
      <w:pPr>
        <w:numPr>
          <w:ilvl w:val="0"/>
          <w:numId w:val="2"/>
        </w:numPr>
        <w:ind w:left="540"/>
        <w:textAlignment w:val="center"/>
        <w:rPr>
          <w:lang w:val="de-AT"/>
        </w:rPr>
      </w:pPr>
      <w:r>
        <w:rPr>
          <w:lang w:val="de-AT"/>
        </w:rPr>
        <w:t>Modul A: Über Ferienpläne sprechen</w:t>
      </w:r>
    </w:p>
    <w:p w:rsidR="003619CB" w:rsidRDefault="003619CB" w:rsidP="003619CB">
      <w:pPr>
        <w:numPr>
          <w:ilvl w:val="0"/>
          <w:numId w:val="2"/>
        </w:numPr>
        <w:ind w:left="540"/>
        <w:textAlignment w:val="center"/>
        <w:rPr>
          <w:lang w:val="de-AT"/>
        </w:rPr>
      </w:pPr>
      <w:r>
        <w:rPr>
          <w:lang w:val="de-AT"/>
        </w:rPr>
        <w:t>Nächstes Jahr beginnt die 2. Klasse mit Modul B (über die Ferien sprechen)</w:t>
      </w:r>
    </w:p>
    <w:p w:rsidR="003619CB" w:rsidRDefault="003619CB" w:rsidP="003619CB">
      <w:pPr>
        <w:rPr>
          <w:lang w:val="de-AT"/>
        </w:rPr>
      </w:pPr>
      <w:r>
        <w:rPr>
          <w:lang w:val="de-AT"/>
        </w:rPr>
        <w:t> </w:t>
      </w:r>
    </w:p>
    <w:p w:rsidR="003619CB" w:rsidRDefault="003619CB" w:rsidP="003619CB">
      <w:pPr>
        <w:rPr>
          <w:lang w:val="de-AT"/>
        </w:rPr>
      </w:pPr>
      <w:r>
        <w:rPr>
          <w:lang w:val="de-AT"/>
        </w:rPr>
        <w:t> </w:t>
      </w:r>
    </w:p>
    <w:p w:rsidR="003619CB" w:rsidRDefault="003619CB" w:rsidP="003619CB">
      <w:pPr>
        <w:numPr>
          <w:ilvl w:val="0"/>
          <w:numId w:val="3"/>
        </w:numPr>
        <w:ind w:left="540"/>
        <w:textAlignment w:val="center"/>
        <w:rPr>
          <w:lang w:val="de-AT"/>
        </w:rPr>
      </w:pPr>
      <w:r>
        <w:rPr>
          <w:lang w:val="de-AT"/>
        </w:rPr>
        <w:t>Immer ein gemeinsamer Start, dann selbständiges Arbeiten</w:t>
      </w:r>
    </w:p>
    <w:p w:rsidR="003619CB" w:rsidRDefault="003619CB" w:rsidP="003619CB">
      <w:pPr>
        <w:numPr>
          <w:ilvl w:val="0"/>
          <w:numId w:val="3"/>
        </w:numPr>
        <w:ind w:left="540"/>
        <w:textAlignment w:val="center"/>
        <w:rPr>
          <w:lang w:val="de-AT"/>
        </w:rPr>
      </w:pPr>
      <w:r>
        <w:rPr>
          <w:lang w:val="de-AT"/>
        </w:rPr>
        <w:t>Aufteilung der Kinder in unterschiedlichen Modulen (momentan M3-M6)</w:t>
      </w:r>
    </w:p>
    <w:p w:rsidR="003619CB" w:rsidRDefault="003619CB" w:rsidP="003619CB">
      <w:pPr>
        <w:numPr>
          <w:ilvl w:val="0"/>
          <w:numId w:val="3"/>
        </w:numPr>
        <w:ind w:left="540"/>
        <w:textAlignment w:val="center"/>
        <w:rPr>
          <w:lang w:val="de-AT"/>
        </w:rPr>
      </w:pPr>
      <w:proofErr w:type="spellStart"/>
      <w:r>
        <w:rPr>
          <w:lang w:val="de-AT"/>
        </w:rPr>
        <w:t>Fachteam</w:t>
      </w:r>
      <w:proofErr w:type="spellEnd"/>
      <w:r>
        <w:rPr>
          <w:lang w:val="de-AT"/>
        </w:rPr>
        <w:t>: Übergang von Modul zu Modul muss noch klarer strukturiert werden (? Zwischenaufgaben – Ankeraufgaben, bis Modulabschluss „durch“ ist?)</w:t>
      </w:r>
    </w:p>
    <w:p w:rsidR="003619CB" w:rsidRDefault="003619CB" w:rsidP="003619CB">
      <w:pPr>
        <w:numPr>
          <w:ilvl w:val="0"/>
          <w:numId w:val="3"/>
        </w:numPr>
        <w:ind w:left="540"/>
        <w:textAlignment w:val="center"/>
        <w:rPr>
          <w:lang w:val="de-AT"/>
        </w:rPr>
      </w:pPr>
      <w:r>
        <w:rPr>
          <w:lang w:val="de-AT"/>
        </w:rPr>
        <w:t>Input-Phase: "Raumproblem"</w:t>
      </w:r>
    </w:p>
    <w:p w:rsidR="003619CB" w:rsidRDefault="003619CB" w:rsidP="003619CB">
      <w:pPr>
        <w:numPr>
          <w:ilvl w:val="0"/>
          <w:numId w:val="3"/>
        </w:numPr>
        <w:ind w:left="540"/>
        <w:textAlignment w:val="center"/>
        <w:rPr>
          <w:lang w:val="de-AT"/>
        </w:rPr>
      </w:pPr>
      <w:proofErr w:type="spellStart"/>
      <w:r>
        <w:rPr>
          <w:lang w:val="de-AT"/>
        </w:rPr>
        <w:t>Pre</w:t>
      </w:r>
      <w:proofErr w:type="spellEnd"/>
      <w:r>
        <w:rPr>
          <w:lang w:val="de-AT"/>
        </w:rPr>
        <w:t>-Checks fehlen teilweise noch - sinnvoll noch nachzuholen oder bleiben wir bei mehreren Versuchen für den Abschlusstest?</w:t>
      </w:r>
    </w:p>
    <w:p w:rsidR="003619CB" w:rsidRDefault="003619CB" w:rsidP="003619CB">
      <w:pPr>
        <w:numPr>
          <w:ilvl w:val="0"/>
          <w:numId w:val="3"/>
        </w:numPr>
        <w:ind w:left="540"/>
        <w:textAlignment w:val="center"/>
        <w:rPr>
          <w:lang w:val="de-AT"/>
        </w:rPr>
      </w:pPr>
      <w:r>
        <w:rPr>
          <w:lang w:val="de-AT"/>
        </w:rPr>
        <w:t>Abschlusstests in mehreren Formen: Möglichkeit zu wiederholen</w:t>
      </w:r>
    </w:p>
    <w:p w:rsidR="003619CB" w:rsidRDefault="003619CB" w:rsidP="003619CB">
      <w:pPr>
        <w:numPr>
          <w:ilvl w:val="0"/>
          <w:numId w:val="3"/>
        </w:numPr>
        <w:ind w:left="540"/>
        <w:textAlignment w:val="center"/>
        <w:rPr>
          <w:lang w:val="de-AT"/>
        </w:rPr>
      </w:pPr>
      <w:r>
        <w:rPr>
          <w:lang w:val="de-AT"/>
        </w:rPr>
        <w:t>2 LP als Experten pro Modul (Ein Hauptverantwortlicher, eine zweite Ansprechperson für Kinder, aber die anderen müssen sich in dem Modul nicht auskennen)</w:t>
      </w:r>
    </w:p>
    <w:p w:rsidR="003619CB" w:rsidRPr="006533F4" w:rsidRDefault="003619CB" w:rsidP="003619CB">
      <w:pPr>
        <w:numPr>
          <w:ilvl w:val="0"/>
          <w:numId w:val="3"/>
        </w:numPr>
        <w:ind w:left="540"/>
        <w:textAlignment w:val="center"/>
        <w:rPr>
          <w:lang w:val="de-AT"/>
        </w:rPr>
      </w:pPr>
      <w:r w:rsidRPr="006533F4">
        <w:rPr>
          <w:lang w:val="de-AT"/>
        </w:rPr>
        <w:t>Modulübergang: "Fun"-</w:t>
      </w:r>
      <w:proofErr w:type="spellStart"/>
      <w:r w:rsidRPr="006533F4">
        <w:rPr>
          <w:lang w:val="de-AT"/>
        </w:rPr>
        <w:t>activities</w:t>
      </w:r>
      <w:proofErr w:type="spellEnd"/>
      <w:r w:rsidRPr="006533F4">
        <w:rPr>
          <w:lang w:val="de-AT"/>
        </w:rPr>
        <w:t xml:space="preserve">? &gt; </w:t>
      </w:r>
      <w:proofErr w:type="spellStart"/>
      <w:r w:rsidRPr="006533F4">
        <w:rPr>
          <w:lang w:val="de-AT"/>
        </w:rPr>
        <w:t>Quizlet</w:t>
      </w:r>
      <w:proofErr w:type="spellEnd"/>
      <w:r w:rsidRPr="006533F4">
        <w:rPr>
          <w:lang w:val="de-AT"/>
        </w:rPr>
        <w:t xml:space="preserve"> </w:t>
      </w:r>
      <w:proofErr w:type="spellStart"/>
      <w:r w:rsidRPr="006533F4">
        <w:rPr>
          <w:lang w:val="de-AT"/>
        </w:rPr>
        <w:t>u.ä.</w:t>
      </w:r>
      <w:proofErr w:type="spellEnd"/>
      <w:r w:rsidRPr="006533F4">
        <w:rPr>
          <w:lang w:val="de-AT"/>
        </w:rPr>
        <w:t xml:space="preserve"> (</w:t>
      </w:r>
      <w:r>
        <w:rPr>
          <w:lang w:val="de-AT"/>
        </w:rPr>
        <w:t>Ankeraktivitäten)</w:t>
      </w:r>
    </w:p>
    <w:p w:rsidR="003619CB" w:rsidRDefault="003619CB" w:rsidP="003619CB">
      <w:pPr>
        <w:numPr>
          <w:ilvl w:val="0"/>
          <w:numId w:val="3"/>
        </w:numPr>
        <w:ind w:left="540"/>
        <w:textAlignment w:val="center"/>
        <w:rPr>
          <w:lang w:val="de-AT"/>
        </w:rPr>
      </w:pPr>
      <w:proofErr w:type="spellStart"/>
      <w:r>
        <w:rPr>
          <w:lang w:val="de-AT"/>
        </w:rPr>
        <w:t>SuS</w:t>
      </w:r>
      <w:proofErr w:type="spellEnd"/>
      <w:r>
        <w:rPr>
          <w:lang w:val="de-AT"/>
        </w:rPr>
        <w:t xml:space="preserve"> die den Level des Moduls nicht erreichen: Zusätzliches Zertifikat "Mit Hilfe" &gt; für Kinder, die dann einen 4er im Zeugnis haben</w:t>
      </w:r>
    </w:p>
    <w:p w:rsidR="003619CB" w:rsidRDefault="003619CB" w:rsidP="003619CB">
      <w:pPr>
        <w:numPr>
          <w:ilvl w:val="0"/>
          <w:numId w:val="3"/>
        </w:numPr>
        <w:ind w:left="540"/>
        <w:textAlignment w:val="center"/>
        <w:rPr>
          <w:lang w:val="de-AT"/>
        </w:rPr>
      </w:pPr>
      <w:r>
        <w:rPr>
          <w:lang w:val="de-AT"/>
        </w:rPr>
        <w:lastRenderedPageBreak/>
        <w:t xml:space="preserve">Zertifikate in </w:t>
      </w:r>
      <w:proofErr w:type="spellStart"/>
      <w:r>
        <w:rPr>
          <w:lang w:val="de-AT"/>
        </w:rPr>
        <w:t>Moodle</w:t>
      </w:r>
      <w:proofErr w:type="spellEnd"/>
      <w:r>
        <w:rPr>
          <w:lang w:val="de-AT"/>
        </w:rPr>
        <w:t xml:space="preserve"> haben sich bewährt &gt; Kinder können Tests aus alten Modulen nachholen</w:t>
      </w:r>
    </w:p>
    <w:p w:rsidR="003619CB" w:rsidRDefault="003619CB" w:rsidP="003619CB">
      <w:pPr>
        <w:textAlignment w:val="center"/>
        <w:rPr>
          <w:lang w:val="de-AT"/>
        </w:rPr>
      </w:pPr>
    </w:p>
    <w:p w:rsidR="003619CB" w:rsidRDefault="003619CB" w:rsidP="003619CB">
      <w:pPr>
        <w:pStyle w:val="Listenabsatz"/>
        <w:numPr>
          <w:ilvl w:val="0"/>
          <w:numId w:val="10"/>
        </w:numPr>
        <w:textAlignment w:val="center"/>
        <w:rPr>
          <w:lang w:val="de-AT"/>
        </w:rPr>
      </w:pPr>
      <w:r>
        <w:rPr>
          <w:lang w:val="de-AT"/>
        </w:rPr>
        <w:t>Jahresnote derzeit: Anzahl der Module, Qualität der Module</w:t>
      </w:r>
    </w:p>
    <w:p w:rsidR="003619CB" w:rsidRPr="003619CB" w:rsidRDefault="003619CB" w:rsidP="003619CB">
      <w:pPr>
        <w:pStyle w:val="Listenabsatz"/>
        <w:numPr>
          <w:ilvl w:val="0"/>
          <w:numId w:val="10"/>
        </w:numPr>
        <w:textAlignment w:val="center"/>
        <w:rPr>
          <w:lang w:val="de-AT"/>
        </w:rPr>
      </w:pPr>
      <w:r>
        <w:rPr>
          <w:lang w:val="de-AT"/>
        </w:rPr>
        <w:t>Beiblatt zum Zeugnis mit ausgewiesenen Lernzielen des Modules und Abschluss</w:t>
      </w:r>
    </w:p>
    <w:p w:rsidR="006533F4" w:rsidRDefault="006533F4" w:rsidP="006533F4">
      <w:pPr>
        <w:rPr>
          <w:lang w:val="de-AT"/>
        </w:rPr>
      </w:pPr>
    </w:p>
    <w:p w:rsidR="003619CB" w:rsidRDefault="003619CB" w:rsidP="006533F4">
      <w:pPr>
        <w:rPr>
          <w:lang w:val="de-AT"/>
        </w:rPr>
      </w:pPr>
    </w:p>
    <w:p w:rsidR="003619CB" w:rsidRPr="003619CB" w:rsidRDefault="003619CB" w:rsidP="006533F4">
      <w:pPr>
        <w:rPr>
          <w:b/>
          <w:sz w:val="32"/>
          <w:lang w:val="de-AT"/>
        </w:rPr>
      </w:pPr>
      <w:r w:rsidRPr="003619CB">
        <w:rPr>
          <w:b/>
          <w:sz w:val="32"/>
          <w:lang w:val="de-AT"/>
        </w:rPr>
        <w:t>Mathe</w:t>
      </w:r>
    </w:p>
    <w:p w:rsidR="003619CB" w:rsidRDefault="003619CB" w:rsidP="003619CB">
      <w:pPr>
        <w:pStyle w:val="Listenabsatz"/>
        <w:numPr>
          <w:ilvl w:val="0"/>
          <w:numId w:val="9"/>
        </w:numPr>
        <w:rPr>
          <w:lang w:val="de-AT"/>
        </w:rPr>
      </w:pPr>
      <w:r>
        <w:rPr>
          <w:lang w:val="de-AT"/>
        </w:rPr>
        <w:t>Basis und Zusatz bei den Modulen (Basis reicht für 4er)</w:t>
      </w:r>
    </w:p>
    <w:p w:rsidR="003619CB" w:rsidRDefault="003619CB" w:rsidP="003619CB">
      <w:pPr>
        <w:pStyle w:val="Listenabsatz"/>
        <w:numPr>
          <w:ilvl w:val="0"/>
          <w:numId w:val="9"/>
        </w:numPr>
        <w:rPr>
          <w:lang w:val="de-AT"/>
        </w:rPr>
      </w:pPr>
      <w:proofErr w:type="spellStart"/>
      <w:r>
        <w:rPr>
          <w:lang w:val="de-AT"/>
        </w:rPr>
        <w:t>Prechecks</w:t>
      </w:r>
      <w:proofErr w:type="spellEnd"/>
      <w:r>
        <w:rPr>
          <w:lang w:val="de-AT"/>
        </w:rPr>
        <w:t xml:space="preserve"> (z.T. schon während Erarbeitung, z.B. Zusammenfassung zu Lernvideos, 2-3  Fragen um zu sehen ob die Kernideen verstanden wurden, eigene Beispiele zum Thema entwickeln + Besprechung, z.T. auch „normale“ Beispiele)</w:t>
      </w:r>
    </w:p>
    <w:p w:rsidR="003619CB" w:rsidRDefault="003619CB" w:rsidP="003619CB">
      <w:pPr>
        <w:pStyle w:val="Listenabsatz"/>
        <w:numPr>
          <w:ilvl w:val="0"/>
          <w:numId w:val="9"/>
        </w:numPr>
        <w:rPr>
          <w:lang w:val="de-AT"/>
        </w:rPr>
      </w:pPr>
      <w:r>
        <w:rPr>
          <w:lang w:val="de-AT"/>
        </w:rPr>
        <w:t>Abschlusstest: Items (</w:t>
      </w:r>
      <w:proofErr w:type="spellStart"/>
      <w:r>
        <w:rPr>
          <w:lang w:val="de-AT"/>
        </w:rPr>
        <w:t>paper</w:t>
      </w:r>
      <w:proofErr w:type="spellEnd"/>
      <w:r>
        <w:rPr>
          <w:lang w:val="de-AT"/>
        </w:rPr>
        <w:t xml:space="preserve"> / </w:t>
      </w:r>
      <w:proofErr w:type="spellStart"/>
      <w:r>
        <w:rPr>
          <w:lang w:val="de-AT"/>
        </w:rPr>
        <w:t>pencil</w:t>
      </w:r>
      <w:proofErr w:type="spellEnd"/>
      <w:r>
        <w:rPr>
          <w:lang w:val="de-AT"/>
        </w:rPr>
        <w:t xml:space="preserve">) =&gt; möglich sobald </w:t>
      </w:r>
      <w:proofErr w:type="spellStart"/>
      <w:r>
        <w:rPr>
          <w:lang w:val="de-AT"/>
        </w:rPr>
        <w:t>Pre</w:t>
      </w:r>
      <w:proofErr w:type="spellEnd"/>
      <w:r>
        <w:rPr>
          <w:lang w:val="de-AT"/>
        </w:rPr>
        <w:t xml:space="preserve">-Check ok </w:t>
      </w:r>
    </w:p>
    <w:p w:rsidR="003619CB" w:rsidRDefault="003619CB" w:rsidP="003619CB">
      <w:pPr>
        <w:pStyle w:val="Listenabsatz"/>
        <w:numPr>
          <w:ilvl w:val="0"/>
          <w:numId w:val="9"/>
        </w:numPr>
        <w:rPr>
          <w:lang w:val="de-AT"/>
        </w:rPr>
      </w:pPr>
      <w:r>
        <w:rPr>
          <w:lang w:val="de-AT"/>
        </w:rPr>
        <w:t>Bei Note 4 und 5 -&gt; sofort Besprechung was zu tun ist</w:t>
      </w:r>
    </w:p>
    <w:p w:rsidR="003619CB" w:rsidRDefault="003619CB" w:rsidP="003619CB">
      <w:pPr>
        <w:pStyle w:val="Listenabsatz"/>
        <w:numPr>
          <w:ilvl w:val="0"/>
          <w:numId w:val="9"/>
        </w:numPr>
        <w:rPr>
          <w:lang w:val="de-AT"/>
        </w:rPr>
      </w:pPr>
      <w:r>
        <w:rPr>
          <w:lang w:val="de-AT"/>
        </w:rPr>
        <w:t xml:space="preserve">Jahresnote: Abschlüsse der Module + </w:t>
      </w:r>
      <w:proofErr w:type="spellStart"/>
      <w:r>
        <w:rPr>
          <w:lang w:val="de-AT"/>
        </w:rPr>
        <w:t>Malsätze</w:t>
      </w:r>
      <w:proofErr w:type="spellEnd"/>
      <w:r>
        <w:rPr>
          <w:lang w:val="de-AT"/>
        </w:rPr>
        <w:t xml:space="preserve"> + Routinen + Wie viele Module</w:t>
      </w:r>
    </w:p>
    <w:p w:rsidR="003619CB" w:rsidRDefault="003619CB" w:rsidP="003619CB">
      <w:pPr>
        <w:rPr>
          <w:lang w:val="de-AT"/>
        </w:rPr>
      </w:pPr>
    </w:p>
    <w:p w:rsidR="003619CB" w:rsidRDefault="003619CB" w:rsidP="003619CB">
      <w:pPr>
        <w:pStyle w:val="Listenabsatz"/>
        <w:numPr>
          <w:ilvl w:val="0"/>
          <w:numId w:val="9"/>
        </w:numPr>
        <w:rPr>
          <w:lang w:val="de-AT"/>
        </w:rPr>
      </w:pPr>
      <w:r>
        <w:rPr>
          <w:lang w:val="de-AT"/>
        </w:rPr>
        <w:t>Basis für das Lernen stimmt, aber Excellence ist kaum vorhanden</w:t>
      </w:r>
    </w:p>
    <w:p w:rsidR="003619CB" w:rsidRDefault="003619CB" w:rsidP="003619CB">
      <w:pPr>
        <w:pStyle w:val="Listenabsatz"/>
        <w:numPr>
          <w:ilvl w:val="0"/>
          <w:numId w:val="9"/>
        </w:numPr>
        <w:rPr>
          <w:lang w:val="de-AT"/>
        </w:rPr>
      </w:pPr>
      <w:proofErr w:type="spellStart"/>
      <w:r>
        <w:rPr>
          <w:lang w:val="de-AT"/>
        </w:rPr>
        <w:t>ca</w:t>
      </w:r>
      <w:proofErr w:type="spellEnd"/>
      <w:r>
        <w:rPr>
          <w:lang w:val="de-AT"/>
        </w:rPr>
        <w:t xml:space="preserve"> </w:t>
      </w:r>
      <w:r w:rsidR="00DA2A2F">
        <w:rPr>
          <w:lang w:val="de-AT"/>
        </w:rPr>
        <w:t>25% sind an der Grenze zur Rechenschwäche</w:t>
      </w:r>
    </w:p>
    <w:p w:rsidR="00DA2A2F" w:rsidRDefault="00DA2A2F" w:rsidP="00DA2A2F">
      <w:pPr>
        <w:pStyle w:val="Listenabsatz"/>
        <w:rPr>
          <w:lang w:val="de-AT"/>
        </w:rPr>
      </w:pPr>
    </w:p>
    <w:p w:rsidR="003619CB" w:rsidRDefault="003619CB" w:rsidP="003619CB">
      <w:pPr>
        <w:pStyle w:val="Listenabsatz"/>
        <w:numPr>
          <w:ilvl w:val="0"/>
          <w:numId w:val="9"/>
        </w:numPr>
        <w:rPr>
          <w:lang w:val="de-AT"/>
        </w:rPr>
      </w:pPr>
      <w:r>
        <w:rPr>
          <w:lang w:val="de-AT"/>
        </w:rPr>
        <w:t>ZEITFAKTOR – das selbstbestimmte Lernen braucht MEHR Zeit</w:t>
      </w:r>
    </w:p>
    <w:p w:rsidR="00DA2A2F" w:rsidRDefault="00DA2A2F" w:rsidP="00DA2A2F">
      <w:pPr>
        <w:rPr>
          <w:lang w:val="de-AT"/>
        </w:rPr>
      </w:pPr>
    </w:p>
    <w:p w:rsidR="00DA2A2F" w:rsidRPr="00DA2A2F" w:rsidRDefault="00DA2A2F" w:rsidP="00DA2A2F">
      <w:pPr>
        <w:rPr>
          <w:lang w:val="de-AT"/>
        </w:rPr>
      </w:pPr>
    </w:p>
    <w:p w:rsidR="00DA2A2F" w:rsidRPr="003619CB" w:rsidRDefault="00DA2A2F" w:rsidP="00DA2A2F">
      <w:pPr>
        <w:rPr>
          <w:b/>
          <w:sz w:val="32"/>
          <w:lang w:val="de-AT"/>
        </w:rPr>
      </w:pPr>
      <w:r>
        <w:rPr>
          <w:b/>
          <w:sz w:val="32"/>
          <w:lang w:val="de-AT"/>
        </w:rPr>
        <w:t>Deutsch</w:t>
      </w:r>
    </w:p>
    <w:p w:rsidR="00DA2A2F" w:rsidRDefault="00DA2A2F" w:rsidP="00DA2A2F">
      <w:pPr>
        <w:pStyle w:val="Listenabsatz"/>
        <w:numPr>
          <w:ilvl w:val="0"/>
          <w:numId w:val="9"/>
        </w:numPr>
        <w:rPr>
          <w:lang w:val="de-AT"/>
        </w:rPr>
      </w:pPr>
      <w:r>
        <w:rPr>
          <w:lang w:val="de-AT"/>
        </w:rPr>
        <w:t>Eingangstest LESEN 1/3 unter dem messbaren Bereich</w:t>
      </w:r>
    </w:p>
    <w:p w:rsidR="00DA2A2F" w:rsidRDefault="00DA2A2F" w:rsidP="00DA2A2F">
      <w:pPr>
        <w:pStyle w:val="Listenabsatz"/>
        <w:numPr>
          <w:ilvl w:val="0"/>
          <w:numId w:val="9"/>
        </w:numPr>
        <w:rPr>
          <w:lang w:val="de-AT"/>
        </w:rPr>
      </w:pPr>
      <w:r>
        <w:rPr>
          <w:lang w:val="de-AT"/>
        </w:rPr>
        <w:t>starke Steigerung im Laufe des Jahres, viele davon jetzt im Durchschnitt</w:t>
      </w:r>
    </w:p>
    <w:p w:rsidR="00DA2A2F" w:rsidRDefault="00DA2A2F" w:rsidP="00DA2A2F">
      <w:pPr>
        <w:rPr>
          <w:lang w:val="de-AT"/>
        </w:rPr>
      </w:pPr>
    </w:p>
    <w:p w:rsidR="00DA2A2F" w:rsidRDefault="00DA2A2F" w:rsidP="00DA2A2F">
      <w:pPr>
        <w:pStyle w:val="Listenabsatz"/>
        <w:numPr>
          <w:ilvl w:val="0"/>
          <w:numId w:val="9"/>
        </w:numPr>
        <w:rPr>
          <w:lang w:val="de-AT"/>
        </w:rPr>
      </w:pPr>
      <w:r>
        <w:rPr>
          <w:lang w:val="de-AT"/>
        </w:rPr>
        <w:t>nur 3 Module, das 4. Modul umgebaut und parallel zu den anderen Modulen das ganze Jahr lang gezogen (Gedichte lernen + vortragen, Buchvorstellung)</w:t>
      </w:r>
    </w:p>
    <w:p w:rsidR="00DA2A2F" w:rsidRDefault="00DA2A2F" w:rsidP="00DA2A2F">
      <w:pPr>
        <w:pStyle w:val="Listenabsatz"/>
        <w:rPr>
          <w:lang w:val="de-AT"/>
        </w:rPr>
      </w:pPr>
      <w:r>
        <w:rPr>
          <w:lang w:val="de-AT"/>
        </w:rPr>
        <w:t>Dieses Modul 4 für alle Kinder zeitgleich</w:t>
      </w:r>
    </w:p>
    <w:p w:rsidR="00DA2A2F" w:rsidRDefault="00DA2A2F" w:rsidP="00DA2A2F">
      <w:pPr>
        <w:pStyle w:val="Listenabsatz"/>
        <w:rPr>
          <w:lang w:val="de-AT"/>
        </w:rPr>
      </w:pPr>
    </w:p>
    <w:p w:rsidR="00DA2A2F" w:rsidRDefault="00DA2A2F" w:rsidP="00DA2A2F">
      <w:pPr>
        <w:pStyle w:val="Listenabsatz"/>
        <w:numPr>
          <w:ilvl w:val="0"/>
          <w:numId w:val="9"/>
        </w:numPr>
        <w:rPr>
          <w:lang w:val="de-AT"/>
        </w:rPr>
      </w:pPr>
      <w:proofErr w:type="spellStart"/>
      <w:r>
        <w:rPr>
          <w:lang w:val="de-AT"/>
        </w:rPr>
        <w:t>ca</w:t>
      </w:r>
      <w:proofErr w:type="spellEnd"/>
      <w:r>
        <w:rPr>
          <w:lang w:val="de-AT"/>
        </w:rPr>
        <w:t xml:space="preserve"> 50% der Kinder haben das Modul Schreiben dieses Jahr noch nicht gemacht</w:t>
      </w:r>
    </w:p>
    <w:p w:rsidR="00DA2A2F" w:rsidRPr="00DA2A2F" w:rsidRDefault="00DA2A2F" w:rsidP="00DA2A2F">
      <w:pPr>
        <w:pStyle w:val="Listenabsatz"/>
        <w:numPr>
          <w:ilvl w:val="0"/>
          <w:numId w:val="9"/>
        </w:numPr>
        <w:rPr>
          <w:lang w:val="de-AT"/>
        </w:rPr>
      </w:pPr>
      <w:r>
        <w:rPr>
          <w:lang w:val="de-AT"/>
        </w:rPr>
        <w:t xml:space="preserve">Noten gibt es über die Skills (wie bei ‚normalen‘ Klassen) </w:t>
      </w:r>
      <w:r w:rsidRPr="00DA2A2F">
        <w:rPr>
          <w:b/>
          <w:lang w:val="de-AT"/>
        </w:rPr>
        <w:t>(UNTERSCHIED zu M, E)</w:t>
      </w:r>
    </w:p>
    <w:p w:rsidR="003619CB" w:rsidRDefault="003619CB" w:rsidP="003619CB">
      <w:pPr>
        <w:rPr>
          <w:lang w:val="de-AT"/>
        </w:rPr>
      </w:pPr>
    </w:p>
    <w:p w:rsidR="00DA2A2F" w:rsidRDefault="00DA2A2F" w:rsidP="003619CB">
      <w:pPr>
        <w:rPr>
          <w:lang w:val="de-AT"/>
        </w:rPr>
      </w:pPr>
    </w:p>
    <w:p w:rsidR="003619CB" w:rsidRPr="003619CB" w:rsidRDefault="003619CB" w:rsidP="003619CB">
      <w:pPr>
        <w:rPr>
          <w:lang w:val="de-AT"/>
        </w:rPr>
      </w:pPr>
    </w:p>
    <w:p w:rsidR="006533F4" w:rsidRDefault="006533F4" w:rsidP="006533F4">
      <w:pPr>
        <w:ind w:left="540"/>
        <w:rPr>
          <w:lang w:val="de-AT"/>
        </w:rPr>
      </w:pPr>
    </w:p>
    <w:p w:rsidR="006533F4" w:rsidRDefault="006533F4" w:rsidP="006533F4">
      <w:pPr>
        <w:rPr>
          <w:lang w:val="de-AT"/>
        </w:rPr>
      </w:pPr>
      <w:r>
        <w:rPr>
          <w:lang w:val="de-AT"/>
        </w:rPr>
        <w:t> </w:t>
      </w:r>
    </w:p>
    <w:sectPr w:rsidR="006533F4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D23CE"/>
    <w:multiLevelType w:val="multilevel"/>
    <w:tmpl w:val="C1D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2C4FEE"/>
    <w:multiLevelType w:val="hybridMultilevel"/>
    <w:tmpl w:val="5CE2A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01BB"/>
    <w:multiLevelType w:val="multilevel"/>
    <w:tmpl w:val="3F98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1076DE"/>
    <w:multiLevelType w:val="hybridMultilevel"/>
    <w:tmpl w:val="E8D25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52BB5"/>
    <w:multiLevelType w:val="multilevel"/>
    <w:tmpl w:val="FAA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C93EFD"/>
    <w:multiLevelType w:val="multilevel"/>
    <w:tmpl w:val="4524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106AD0"/>
    <w:multiLevelType w:val="hybridMultilevel"/>
    <w:tmpl w:val="19B48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1978"/>
    <w:multiLevelType w:val="hybridMultilevel"/>
    <w:tmpl w:val="911C8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C19D6"/>
    <w:multiLevelType w:val="hybridMultilevel"/>
    <w:tmpl w:val="AA66B0B8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2510604"/>
    <w:multiLevelType w:val="hybridMultilevel"/>
    <w:tmpl w:val="0FE41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1239D"/>
    <w:multiLevelType w:val="multilevel"/>
    <w:tmpl w:val="E1D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BF1B4C"/>
    <w:multiLevelType w:val="hybridMultilevel"/>
    <w:tmpl w:val="08FCE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450D8"/>
    <w:multiLevelType w:val="multilevel"/>
    <w:tmpl w:val="6C40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693C08"/>
    <w:multiLevelType w:val="hybridMultilevel"/>
    <w:tmpl w:val="61D21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3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F4"/>
    <w:rsid w:val="000C165F"/>
    <w:rsid w:val="002B0F2C"/>
    <w:rsid w:val="003619CB"/>
    <w:rsid w:val="003F5995"/>
    <w:rsid w:val="006533F4"/>
    <w:rsid w:val="00802558"/>
    <w:rsid w:val="00897ABD"/>
    <w:rsid w:val="00C97F52"/>
    <w:rsid w:val="00DA2A2F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AF30B-5030-493B-AE84-E64E8EC2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33F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19C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C1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2018-06-13T17:24:00Z</dcterms:created>
  <dcterms:modified xsi:type="dcterms:W3CDTF">2018-06-13T19:05:00Z</dcterms:modified>
</cp:coreProperties>
</file>