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982D6" w14:textId="77777777" w:rsidR="006B4E56" w:rsidRPr="006B4E56" w:rsidRDefault="006B4E56" w:rsidP="006B4E56">
      <w:pPr>
        <w:rPr>
          <w:rFonts w:ascii="Bloodlust Expanded" w:hAnsi="Bloodlust Expanded"/>
          <w:sz w:val="44"/>
          <w:szCs w:val="44"/>
        </w:rPr>
      </w:pPr>
      <w:r w:rsidRPr="006B4E56">
        <w:rPr>
          <w:rFonts w:ascii="Bloodlust Expanded" w:hAnsi="Bloodlust Expanded"/>
          <w:sz w:val="44"/>
          <w:szCs w:val="44"/>
        </w:rPr>
        <w:t>Task 10: Finding out about the other stories</w:t>
      </w:r>
    </w:p>
    <w:p w14:paraId="5CED2A3A" w14:textId="77777777" w:rsidR="006B4E56" w:rsidRPr="006B4E56" w:rsidRDefault="006B4E56" w:rsidP="006B4E56">
      <w:r w:rsidRPr="006B4E56">
        <w:t>On this page you find a collection of sentences from all the different books in this project. Visit all the museum displays and look at the artefacts. Talk to your classmates and find out more about the stories.</w:t>
      </w:r>
    </w:p>
    <w:p w14:paraId="1179CEC9" w14:textId="77777777" w:rsidR="006B4E56" w:rsidRPr="006B4E56" w:rsidRDefault="006B4E56" w:rsidP="006B4E56">
      <w:r w:rsidRPr="006B4E56">
        <w:t xml:space="preserve">Find out </w:t>
      </w:r>
    </w:p>
    <w:p w14:paraId="08FEB516" w14:textId="77777777" w:rsidR="006B4E56" w:rsidRPr="006B4E56" w:rsidRDefault="006B4E56" w:rsidP="006B4E56">
      <w:pPr>
        <w:numPr>
          <w:ilvl w:val="0"/>
          <w:numId w:val="1"/>
        </w:numPr>
        <w:contextualSpacing/>
      </w:pPr>
      <w:r w:rsidRPr="006B4E56">
        <w:t xml:space="preserve">which story the following sentences belong to and </w:t>
      </w:r>
    </w:p>
    <w:p w14:paraId="2E75CC15" w14:textId="77777777" w:rsidR="006B4E56" w:rsidRPr="006B4E56" w:rsidRDefault="006B4E56" w:rsidP="006B4E56">
      <w:pPr>
        <w:numPr>
          <w:ilvl w:val="0"/>
          <w:numId w:val="1"/>
        </w:numPr>
        <w:contextualSpacing/>
      </w:pPr>
      <w:r w:rsidRPr="006B4E56">
        <w:t>what they mean in the story. (Who, Where, What, When, Why…)</w:t>
      </w:r>
    </w:p>
    <w:p w14:paraId="78231938" w14:textId="77777777" w:rsidR="006B4E56" w:rsidRPr="006B4E56" w:rsidRDefault="006B4E56" w:rsidP="006B4E56">
      <w:pPr>
        <w:pBdr>
          <w:top w:val="wave" w:sz="6" w:space="1" w:color="auto"/>
          <w:left w:val="wave" w:sz="6" w:space="4" w:color="auto"/>
          <w:bottom w:val="wave" w:sz="6" w:space="1" w:color="auto"/>
          <w:right w:val="wave" w:sz="6" w:space="4" w:color="auto"/>
        </w:pBdr>
        <w:jc w:val="center"/>
        <w:rPr>
          <w:b/>
          <w:bCs/>
        </w:rPr>
      </w:pPr>
      <w:r w:rsidRPr="006B4E56">
        <w:rPr>
          <w:b/>
          <w:bCs/>
        </w:rPr>
        <w:t>Rules of the activity:</w:t>
      </w:r>
    </w:p>
    <w:p w14:paraId="758B6024" w14:textId="77777777" w:rsidR="006B4E56" w:rsidRPr="006B4E56" w:rsidRDefault="006B4E56" w:rsidP="006B4E56">
      <w:pPr>
        <w:pBdr>
          <w:top w:val="wave" w:sz="6" w:space="1" w:color="auto"/>
          <w:left w:val="wave" w:sz="6" w:space="4" w:color="auto"/>
          <w:bottom w:val="wave" w:sz="6" w:space="1" w:color="auto"/>
          <w:right w:val="wave" w:sz="6" w:space="4" w:color="auto"/>
        </w:pBdr>
        <w:jc w:val="center"/>
      </w:pPr>
      <w:r w:rsidRPr="006B4E56">
        <w:t>Talk to 1 person at a time. No groups!</w:t>
      </w:r>
    </w:p>
    <w:p w14:paraId="7EF44D5F" w14:textId="77777777" w:rsidR="006B4E56" w:rsidRPr="006B4E56" w:rsidRDefault="006B4E56" w:rsidP="006B4E56">
      <w:pPr>
        <w:pBdr>
          <w:top w:val="wave" w:sz="6" w:space="1" w:color="auto"/>
          <w:left w:val="wave" w:sz="6" w:space="4" w:color="auto"/>
          <w:bottom w:val="wave" w:sz="6" w:space="1" w:color="auto"/>
          <w:right w:val="wave" w:sz="6" w:space="4" w:color="auto"/>
        </w:pBdr>
        <w:jc w:val="center"/>
      </w:pPr>
      <w:r w:rsidRPr="006B4E56">
        <w:t>Speak only English.</w:t>
      </w:r>
    </w:p>
    <w:tbl>
      <w:tblPr>
        <w:tblStyle w:val="TableGrid"/>
        <w:tblW w:w="10065" w:type="dxa"/>
        <w:tblInd w:w="-147" w:type="dxa"/>
        <w:tblLook w:val="04A0" w:firstRow="1" w:lastRow="0" w:firstColumn="1" w:lastColumn="0" w:noHBand="0" w:noVBand="1"/>
      </w:tblPr>
      <w:tblGrid>
        <w:gridCol w:w="4678"/>
        <w:gridCol w:w="3686"/>
        <w:gridCol w:w="1701"/>
      </w:tblGrid>
      <w:tr w:rsidR="006B4E56" w:rsidRPr="006B4E56" w14:paraId="58114C5E" w14:textId="77777777" w:rsidTr="005D4948">
        <w:tc>
          <w:tcPr>
            <w:tcW w:w="4678" w:type="dxa"/>
            <w:vAlign w:val="center"/>
          </w:tcPr>
          <w:p w14:paraId="7D491EEF" w14:textId="77777777" w:rsidR="006B4E56" w:rsidRPr="006B4E56" w:rsidRDefault="006B4E56" w:rsidP="006B4E56">
            <w:pPr>
              <w:rPr>
                <w:b/>
                <w:bCs/>
              </w:rPr>
            </w:pPr>
            <w:r w:rsidRPr="006B4E56">
              <w:rPr>
                <w:b/>
                <w:bCs/>
              </w:rPr>
              <w:t>Sentence</w:t>
            </w:r>
          </w:p>
        </w:tc>
        <w:tc>
          <w:tcPr>
            <w:tcW w:w="3686" w:type="dxa"/>
            <w:vAlign w:val="center"/>
          </w:tcPr>
          <w:p w14:paraId="7934A68A" w14:textId="77777777" w:rsidR="006B4E56" w:rsidRPr="006B4E56" w:rsidRDefault="006B4E56" w:rsidP="006B4E56">
            <w:pPr>
              <w:rPr>
                <w:b/>
                <w:bCs/>
              </w:rPr>
            </w:pPr>
            <w:r w:rsidRPr="006B4E56">
              <w:rPr>
                <w:b/>
                <w:bCs/>
              </w:rPr>
              <w:t xml:space="preserve">From the book: </w:t>
            </w:r>
            <w:r w:rsidRPr="006B4E56">
              <w:rPr>
                <w:b/>
                <w:bCs/>
                <w:highlight w:val="yellow"/>
              </w:rPr>
              <w:t>Delete Solutions</w:t>
            </w:r>
          </w:p>
        </w:tc>
        <w:tc>
          <w:tcPr>
            <w:tcW w:w="1701" w:type="dxa"/>
            <w:vAlign w:val="center"/>
          </w:tcPr>
          <w:p w14:paraId="73E5F5BD" w14:textId="77777777" w:rsidR="006B4E56" w:rsidRPr="006B4E56" w:rsidRDefault="006B4E56" w:rsidP="006B4E56">
            <w:pPr>
              <w:rPr>
                <w:b/>
                <w:bCs/>
              </w:rPr>
            </w:pPr>
            <w:r w:rsidRPr="006B4E56">
              <w:rPr>
                <w:b/>
                <w:bCs/>
              </w:rPr>
              <w:t xml:space="preserve">Who told </w:t>
            </w:r>
            <w:proofErr w:type="gramStart"/>
            <w:r w:rsidRPr="006B4E56">
              <w:rPr>
                <w:b/>
                <w:bCs/>
              </w:rPr>
              <w:t>you:</w:t>
            </w:r>
            <w:proofErr w:type="gramEnd"/>
            <w:r w:rsidRPr="006B4E56">
              <w:rPr>
                <w:b/>
                <w:bCs/>
              </w:rPr>
              <w:t xml:space="preserve"> </w:t>
            </w:r>
          </w:p>
        </w:tc>
      </w:tr>
      <w:tr w:rsidR="006B4E56" w:rsidRPr="006B4E56" w14:paraId="7AE19953" w14:textId="77777777" w:rsidTr="005D4948">
        <w:trPr>
          <w:trHeight w:val="794"/>
        </w:trPr>
        <w:tc>
          <w:tcPr>
            <w:tcW w:w="4678" w:type="dxa"/>
            <w:vAlign w:val="center"/>
          </w:tcPr>
          <w:p w14:paraId="2AABA3F7" w14:textId="77777777" w:rsidR="006B4E56" w:rsidRPr="006B4E56" w:rsidRDefault="006B4E56" w:rsidP="006B4E56">
            <w:r w:rsidRPr="006B4E56">
              <w:t>Cats and dogs started to disappear in our neighborhood.</w:t>
            </w:r>
          </w:p>
        </w:tc>
        <w:tc>
          <w:tcPr>
            <w:tcW w:w="3686" w:type="dxa"/>
            <w:vAlign w:val="center"/>
          </w:tcPr>
          <w:p w14:paraId="15BE1133" w14:textId="77777777" w:rsidR="006B4E56" w:rsidRPr="006B4E56" w:rsidRDefault="006B4E56" w:rsidP="006B4E56">
            <w:pPr>
              <w:rPr>
                <w:color w:val="FF0000"/>
              </w:rPr>
            </w:pPr>
            <w:r w:rsidRPr="006B4E56">
              <w:rPr>
                <w:color w:val="FF0000"/>
              </w:rPr>
              <w:t>1. Help! My Brother is a Zombie.</w:t>
            </w:r>
          </w:p>
          <w:p w14:paraId="37A69C88" w14:textId="77777777" w:rsidR="006B4E56" w:rsidRPr="006B4E56" w:rsidRDefault="006B4E56" w:rsidP="006B4E56">
            <w:pPr>
              <w:rPr>
                <w:color w:val="FF0000"/>
              </w:rPr>
            </w:pPr>
            <w:r w:rsidRPr="006B4E56">
              <w:rPr>
                <w:color w:val="FF0000"/>
              </w:rPr>
              <w:t>more info in my summaries</w:t>
            </w:r>
          </w:p>
        </w:tc>
        <w:tc>
          <w:tcPr>
            <w:tcW w:w="1701" w:type="dxa"/>
            <w:vAlign w:val="center"/>
          </w:tcPr>
          <w:p w14:paraId="0DCFE06E" w14:textId="77777777" w:rsidR="006B4E56" w:rsidRPr="006B4E56" w:rsidRDefault="006B4E56" w:rsidP="006B4E56"/>
        </w:tc>
      </w:tr>
      <w:tr w:rsidR="006B4E56" w:rsidRPr="006B4E56" w14:paraId="0EF71FC0" w14:textId="77777777" w:rsidTr="005D4948">
        <w:trPr>
          <w:trHeight w:val="794"/>
        </w:trPr>
        <w:tc>
          <w:tcPr>
            <w:tcW w:w="4678" w:type="dxa"/>
            <w:vAlign w:val="center"/>
          </w:tcPr>
          <w:p w14:paraId="3BC3FC4A" w14:textId="77777777" w:rsidR="006B4E56" w:rsidRPr="006B4E56" w:rsidRDefault="006B4E56" w:rsidP="006B4E56">
            <w:r w:rsidRPr="006B4E56">
              <w:t>Abbey and Bee agreed to swap roles.</w:t>
            </w:r>
          </w:p>
        </w:tc>
        <w:tc>
          <w:tcPr>
            <w:tcW w:w="3686" w:type="dxa"/>
            <w:vAlign w:val="center"/>
          </w:tcPr>
          <w:p w14:paraId="68B27587" w14:textId="77777777" w:rsidR="006B4E56" w:rsidRPr="006B4E56" w:rsidRDefault="006B4E56" w:rsidP="006B4E56">
            <w:pPr>
              <w:rPr>
                <w:color w:val="FF0000"/>
              </w:rPr>
            </w:pPr>
            <w:r w:rsidRPr="006B4E56">
              <w:rPr>
                <w:color w:val="FF0000"/>
              </w:rPr>
              <w:t xml:space="preserve">2. Mirrored: </w:t>
            </w:r>
          </w:p>
          <w:p w14:paraId="2153A34C" w14:textId="77777777" w:rsidR="006B4E56" w:rsidRPr="006B4E56" w:rsidRDefault="006B4E56" w:rsidP="006B4E56">
            <w:pPr>
              <w:rPr>
                <w:color w:val="FF0000"/>
              </w:rPr>
            </w:pPr>
          </w:p>
        </w:tc>
        <w:tc>
          <w:tcPr>
            <w:tcW w:w="1701" w:type="dxa"/>
            <w:vAlign w:val="center"/>
          </w:tcPr>
          <w:p w14:paraId="20AC59A0" w14:textId="77777777" w:rsidR="006B4E56" w:rsidRPr="006B4E56" w:rsidRDefault="006B4E56" w:rsidP="006B4E56"/>
        </w:tc>
      </w:tr>
      <w:tr w:rsidR="006B4E56" w:rsidRPr="006B4E56" w14:paraId="5CB0A70A" w14:textId="77777777" w:rsidTr="005D4948">
        <w:trPr>
          <w:trHeight w:val="794"/>
        </w:trPr>
        <w:tc>
          <w:tcPr>
            <w:tcW w:w="4678" w:type="dxa"/>
            <w:vAlign w:val="center"/>
          </w:tcPr>
          <w:p w14:paraId="3989CD4F" w14:textId="77777777" w:rsidR="006B4E56" w:rsidRPr="006B4E56" w:rsidRDefault="006B4E56" w:rsidP="006B4E56">
            <w:r w:rsidRPr="006B4E56">
              <w:t>He complained about everything and he lied a lot.</w:t>
            </w:r>
          </w:p>
        </w:tc>
        <w:tc>
          <w:tcPr>
            <w:tcW w:w="3686" w:type="dxa"/>
            <w:vAlign w:val="center"/>
          </w:tcPr>
          <w:p w14:paraId="76963141" w14:textId="77777777" w:rsidR="006B4E56" w:rsidRPr="006B4E56" w:rsidRDefault="006B4E56" w:rsidP="006B4E56">
            <w:pPr>
              <w:rPr>
                <w:color w:val="FF0000"/>
              </w:rPr>
            </w:pPr>
            <w:r w:rsidRPr="006B4E56">
              <w:rPr>
                <w:color w:val="FF0000"/>
              </w:rPr>
              <w:t>3. A Dog’s Breakfast</w:t>
            </w:r>
          </w:p>
        </w:tc>
        <w:tc>
          <w:tcPr>
            <w:tcW w:w="1701" w:type="dxa"/>
            <w:vAlign w:val="center"/>
          </w:tcPr>
          <w:p w14:paraId="7AEC777B" w14:textId="77777777" w:rsidR="006B4E56" w:rsidRPr="006B4E56" w:rsidRDefault="006B4E56" w:rsidP="006B4E56"/>
        </w:tc>
      </w:tr>
      <w:tr w:rsidR="006B4E56" w:rsidRPr="006B4E56" w14:paraId="5E35BC10" w14:textId="77777777" w:rsidTr="005D4948">
        <w:trPr>
          <w:trHeight w:val="794"/>
        </w:trPr>
        <w:tc>
          <w:tcPr>
            <w:tcW w:w="4678" w:type="dxa"/>
            <w:vAlign w:val="center"/>
          </w:tcPr>
          <w:p w14:paraId="00050021" w14:textId="77777777" w:rsidR="006B4E56" w:rsidRPr="006B4E56" w:rsidRDefault="006B4E56" w:rsidP="006B4E56">
            <w:r w:rsidRPr="006B4E56">
              <w:t>Dad killed the rabbit with a hatchet.</w:t>
            </w:r>
          </w:p>
        </w:tc>
        <w:tc>
          <w:tcPr>
            <w:tcW w:w="3686" w:type="dxa"/>
            <w:vAlign w:val="center"/>
          </w:tcPr>
          <w:p w14:paraId="5AE2AF21" w14:textId="77777777" w:rsidR="006B4E56" w:rsidRPr="006B4E56" w:rsidRDefault="006B4E56" w:rsidP="006B4E56">
            <w:pPr>
              <w:rPr>
                <w:color w:val="FF0000"/>
              </w:rPr>
            </w:pPr>
            <w:r w:rsidRPr="006B4E56">
              <w:rPr>
                <w:color w:val="FF0000"/>
              </w:rPr>
              <w:t xml:space="preserve">4. The </w:t>
            </w:r>
            <w:proofErr w:type="spellStart"/>
            <w:r w:rsidRPr="006B4E56">
              <w:rPr>
                <w:color w:val="FF0000"/>
              </w:rPr>
              <w:t>Wolfling’s</w:t>
            </w:r>
            <w:proofErr w:type="spellEnd"/>
            <w:r w:rsidRPr="006B4E56">
              <w:rPr>
                <w:color w:val="FF0000"/>
              </w:rPr>
              <w:t xml:space="preserve"> Bite</w:t>
            </w:r>
          </w:p>
        </w:tc>
        <w:tc>
          <w:tcPr>
            <w:tcW w:w="1701" w:type="dxa"/>
            <w:vAlign w:val="center"/>
          </w:tcPr>
          <w:p w14:paraId="45656738" w14:textId="77777777" w:rsidR="006B4E56" w:rsidRPr="006B4E56" w:rsidRDefault="006B4E56" w:rsidP="006B4E56"/>
        </w:tc>
      </w:tr>
      <w:tr w:rsidR="006B4E56" w:rsidRPr="006B4E56" w14:paraId="4CE9580E" w14:textId="77777777" w:rsidTr="005D4948">
        <w:trPr>
          <w:trHeight w:val="794"/>
        </w:trPr>
        <w:tc>
          <w:tcPr>
            <w:tcW w:w="4678" w:type="dxa"/>
            <w:vAlign w:val="center"/>
          </w:tcPr>
          <w:p w14:paraId="4E7CA128" w14:textId="77777777" w:rsidR="006B4E56" w:rsidRPr="006B4E56" w:rsidRDefault="006B4E56" w:rsidP="006B4E56"/>
        </w:tc>
        <w:tc>
          <w:tcPr>
            <w:tcW w:w="3686" w:type="dxa"/>
            <w:vAlign w:val="center"/>
          </w:tcPr>
          <w:p w14:paraId="1E3F523A" w14:textId="77777777" w:rsidR="006B4E56" w:rsidRPr="006B4E56" w:rsidRDefault="006B4E56" w:rsidP="006B4E56">
            <w:pPr>
              <w:rPr>
                <w:color w:val="FF0000"/>
              </w:rPr>
            </w:pPr>
            <w:proofErr w:type="gramStart"/>
            <w:r w:rsidRPr="006B4E56">
              <w:rPr>
                <w:color w:val="FF0000"/>
              </w:rPr>
              <w:t>5. ?</w:t>
            </w:r>
            <w:proofErr w:type="gramEnd"/>
          </w:p>
        </w:tc>
        <w:tc>
          <w:tcPr>
            <w:tcW w:w="1701" w:type="dxa"/>
            <w:vAlign w:val="center"/>
          </w:tcPr>
          <w:p w14:paraId="7E42349D" w14:textId="77777777" w:rsidR="006B4E56" w:rsidRPr="006B4E56" w:rsidRDefault="006B4E56" w:rsidP="006B4E56"/>
        </w:tc>
      </w:tr>
      <w:tr w:rsidR="006B4E56" w:rsidRPr="006B4E56" w14:paraId="759F584F" w14:textId="77777777" w:rsidTr="005D4948">
        <w:trPr>
          <w:trHeight w:val="794"/>
        </w:trPr>
        <w:tc>
          <w:tcPr>
            <w:tcW w:w="4678" w:type="dxa"/>
            <w:vAlign w:val="center"/>
          </w:tcPr>
          <w:p w14:paraId="2EE3F604" w14:textId="77777777" w:rsidR="006B4E56" w:rsidRPr="006B4E56" w:rsidRDefault="006B4E56" w:rsidP="006B4E56"/>
        </w:tc>
        <w:tc>
          <w:tcPr>
            <w:tcW w:w="3686" w:type="dxa"/>
            <w:vAlign w:val="center"/>
          </w:tcPr>
          <w:p w14:paraId="7A61C4A0" w14:textId="77777777" w:rsidR="006B4E56" w:rsidRPr="006B4E56" w:rsidRDefault="006B4E56" w:rsidP="006B4E56">
            <w:pPr>
              <w:rPr>
                <w:color w:val="FF0000"/>
              </w:rPr>
            </w:pPr>
            <w:r w:rsidRPr="006B4E56">
              <w:rPr>
                <w:color w:val="FF0000"/>
              </w:rPr>
              <w:t>6.?</w:t>
            </w:r>
          </w:p>
        </w:tc>
        <w:tc>
          <w:tcPr>
            <w:tcW w:w="1701" w:type="dxa"/>
            <w:vAlign w:val="center"/>
          </w:tcPr>
          <w:p w14:paraId="13C131C7" w14:textId="77777777" w:rsidR="006B4E56" w:rsidRPr="006B4E56" w:rsidRDefault="006B4E56" w:rsidP="006B4E56"/>
        </w:tc>
      </w:tr>
      <w:tr w:rsidR="006B4E56" w:rsidRPr="006B4E56" w14:paraId="5F5545B4" w14:textId="77777777" w:rsidTr="005D4948">
        <w:trPr>
          <w:trHeight w:val="794"/>
        </w:trPr>
        <w:tc>
          <w:tcPr>
            <w:tcW w:w="4678" w:type="dxa"/>
            <w:vAlign w:val="center"/>
          </w:tcPr>
          <w:p w14:paraId="7D0BD7AA" w14:textId="77777777" w:rsidR="006B4E56" w:rsidRPr="006B4E56" w:rsidRDefault="006B4E56" w:rsidP="006B4E56">
            <w:r w:rsidRPr="006B4E56">
              <w:t xml:space="preserve">Whenever Dervla told me to do something, I did the exact opposite. </w:t>
            </w:r>
          </w:p>
        </w:tc>
        <w:tc>
          <w:tcPr>
            <w:tcW w:w="3686" w:type="dxa"/>
            <w:vAlign w:val="center"/>
          </w:tcPr>
          <w:p w14:paraId="4A5D9675" w14:textId="77777777" w:rsidR="006B4E56" w:rsidRPr="006B4E56" w:rsidRDefault="006B4E56" w:rsidP="006B4E56">
            <w:pPr>
              <w:rPr>
                <w:color w:val="FF0000"/>
              </w:rPr>
            </w:pPr>
            <w:r w:rsidRPr="006B4E56">
              <w:rPr>
                <w:color w:val="FF0000"/>
              </w:rPr>
              <w:t>7. The Demon Babysitter</w:t>
            </w:r>
          </w:p>
        </w:tc>
        <w:tc>
          <w:tcPr>
            <w:tcW w:w="1701" w:type="dxa"/>
            <w:vAlign w:val="center"/>
          </w:tcPr>
          <w:p w14:paraId="0361F088" w14:textId="77777777" w:rsidR="006B4E56" w:rsidRPr="006B4E56" w:rsidRDefault="006B4E56" w:rsidP="006B4E56"/>
        </w:tc>
      </w:tr>
      <w:tr w:rsidR="006B4E56" w:rsidRPr="006B4E56" w14:paraId="49D1BA44" w14:textId="77777777" w:rsidTr="005D4948">
        <w:trPr>
          <w:trHeight w:val="794"/>
        </w:trPr>
        <w:tc>
          <w:tcPr>
            <w:tcW w:w="4678" w:type="dxa"/>
            <w:vAlign w:val="center"/>
          </w:tcPr>
          <w:p w14:paraId="65600259" w14:textId="77777777" w:rsidR="006B4E56" w:rsidRPr="006B4E56" w:rsidRDefault="006B4E56" w:rsidP="006B4E56">
            <w:r w:rsidRPr="006B4E56">
              <w:t>As soon as I touched the Egg, I felt a shiver run up the bones of my wrist.</w:t>
            </w:r>
          </w:p>
        </w:tc>
        <w:tc>
          <w:tcPr>
            <w:tcW w:w="3686" w:type="dxa"/>
            <w:vAlign w:val="center"/>
          </w:tcPr>
          <w:p w14:paraId="2F47091E" w14:textId="77777777" w:rsidR="006B4E56" w:rsidRPr="006B4E56" w:rsidRDefault="006B4E56" w:rsidP="006B4E56">
            <w:pPr>
              <w:rPr>
                <w:color w:val="FF0000"/>
              </w:rPr>
            </w:pPr>
            <w:r w:rsidRPr="006B4E56">
              <w:rPr>
                <w:color w:val="FF0000"/>
              </w:rPr>
              <w:t>8. The Hatching</w:t>
            </w:r>
          </w:p>
        </w:tc>
        <w:tc>
          <w:tcPr>
            <w:tcW w:w="1701" w:type="dxa"/>
            <w:vAlign w:val="center"/>
          </w:tcPr>
          <w:p w14:paraId="5335963E" w14:textId="77777777" w:rsidR="006B4E56" w:rsidRPr="006B4E56" w:rsidRDefault="006B4E56" w:rsidP="006B4E56"/>
        </w:tc>
      </w:tr>
      <w:tr w:rsidR="006B4E56" w:rsidRPr="006B4E56" w14:paraId="539889CA" w14:textId="77777777" w:rsidTr="005D4948">
        <w:trPr>
          <w:trHeight w:val="794"/>
        </w:trPr>
        <w:tc>
          <w:tcPr>
            <w:tcW w:w="4678" w:type="dxa"/>
            <w:vAlign w:val="center"/>
          </w:tcPr>
          <w:p w14:paraId="0DE39235" w14:textId="77777777" w:rsidR="006B4E56" w:rsidRPr="006B4E56" w:rsidRDefault="006B4E56" w:rsidP="006B4E56">
            <w:r w:rsidRPr="006B4E56">
              <w:t>You didn’t know I had a sister, did you?</w:t>
            </w:r>
          </w:p>
          <w:p w14:paraId="6E6CA403" w14:textId="77777777" w:rsidR="006B4E56" w:rsidRPr="006B4E56" w:rsidRDefault="006B4E56" w:rsidP="006B4E56">
            <w:r w:rsidRPr="006B4E56">
              <w:t>Well, I have.</w:t>
            </w:r>
          </w:p>
          <w:p w14:paraId="58DD0019" w14:textId="77777777" w:rsidR="006B4E56" w:rsidRPr="006B4E56" w:rsidRDefault="006B4E56" w:rsidP="006B4E56">
            <w:r w:rsidRPr="006B4E56">
              <w:t>Eh… had.</w:t>
            </w:r>
          </w:p>
          <w:p w14:paraId="3159A669" w14:textId="77777777" w:rsidR="006B4E56" w:rsidRPr="006B4E56" w:rsidRDefault="006B4E56" w:rsidP="006B4E56">
            <w:r w:rsidRPr="006B4E56">
              <w:t>Or …no, … have.</w:t>
            </w:r>
          </w:p>
          <w:p w14:paraId="5751D020" w14:textId="77777777" w:rsidR="006B4E56" w:rsidRPr="006B4E56" w:rsidRDefault="006B4E56" w:rsidP="006B4E56">
            <w:r w:rsidRPr="006B4E56">
              <w:t>Let me explain.</w:t>
            </w:r>
          </w:p>
        </w:tc>
        <w:tc>
          <w:tcPr>
            <w:tcW w:w="3686" w:type="dxa"/>
            <w:vAlign w:val="center"/>
          </w:tcPr>
          <w:p w14:paraId="78AA4E7D" w14:textId="77777777" w:rsidR="006B4E56" w:rsidRPr="006B4E56" w:rsidRDefault="006B4E56" w:rsidP="006B4E56">
            <w:pPr>
              <w:rPr>
                <w:color w:val="FF0000"/>
              </w:rPr>
            </w:pPr>
            <w:r w:rsidRPr="006B4E56">
              <w:rPr>
                <w:color w:val="FF0000"/>
              </w:rPr>
              <w:t>9. The Elsewhere Funfair.</w:t>
            </w:r>
          </w:p>
        </w:tc>
        <w:tc>
          <w:tcPr>
            <w:tcW w:w="1701" w:type="dxa"/>
            <w:vAlign w:val="center"/>
          </w:tcPr>
          <w:p w14:paraId="3891FCB5" w14:textId="77777777" w:rsidR="006B4E56" w:rsidRPr="006B4E56" w:rsidRDefault="006B4E56" w:rsidP="006B4E56"/>
        </w:tc>
      </w:tr>
      <w:tr w:rsidR="006B4E56" w:rsidRPr="006B4E56" w14:paraId="6FC8A474" w14:textId="77777777" w:rsidTr="005D4948">
        <w:trPr>
          <w:trHeight w:val="794"/>
        </w:trPr>
        <w:tc>
          <w:tcPr>
            <w:tcW w:w="4678" w:type="dxa"/>
            <w:vAlign w:val="center"/>
          </w:tcPr>
          <w:p w14:paraId="1DEAE2A7" w14:textId="77777777" w:rsidR="006B4E56" w:rsidRPr="006B4E56" w:rsidRDefault="006B4E56" w:rsidP="006B4E56">
            <w:r w:rsidRPr="006B4E56">
              <w:t xml:space="preserve">Mom spent nine months getting big and </w:t>
            </w:r>
            <w:proofErr w:type="spellStart"/>
            <w:r w:rsidRPr="006B4E56">
              <w:t>waddly</w:t>
            </w:r>
            <w:proofErr w:type="spellEnd"/>
            <w:r w:rsidRPr="006B4E56">
              <w:t xml:space="preserve">, and then one day she went to the hospital and when she came </w:t>
            </w:r>
            <w:proofErr w:type="gramStart"/>
            <w:r w:rsidRPr="006B4E56">
              <w:t>back</w:t>
            </w:r>
            <w:proofErr w:type="gramEnd"/>
            <w:r w:rsidRPr="006B4E56">
              <w:t xml:space="preserve"> she had a baby with her.</w:t>
            </w:r>
          </w:p>
        </w:tc>
        <w:tc>
          <w:tcPr>
            <w:tcW w:w="3686" w:type="dxa"/>
            <w:vAlign w:val="center"/>
          </w:tcPr>
          <w:p w14:paraId="5705D318" w14:textId="77777777" w:rsidR="006B4E56" w:rsidRPr="006B4E56" w:rsidRDefault="006B4E56" w:rsidP="006B4E56">
            <w:pPr>
              <w:rPr>
                <w:color w:val="FF0000"/>
              </w:rPr>
            </w:pPr>
            <w:r w:rsidRPr="006B4E56">
              <w:rPr>
                <w:color w:val="FF0000"/>
              </w:rPr>
              <w:t>10. Brain Drain Baby</w:t>
            </w:r>
          </w:p>
        </w:tc>
        <w:tc>
          <w:tcPr>
            <w:tcW w:w="1701" w:type="dxa"/>
            <w:vAlign w:val="center"/>
          </w:tcPr>
          <w:p w14:paraId="158022ED" w14:textId="77777777" w:rsidR="006B4E56" w:rsidRPr="006B4E56" w:rsidRDefault="006B4E56" w:rsidP="006B4E56"/>
        </w:tc>
      </w:tr>
      <w:tr w:rsidR="006B4E56" w:rsidRPr="006B4E56" w14:paraId="3C690159" w14:textId="77777777" w:rsidTr="005D4948">
        <w:trPr>
          <w:trHeight w:val="794"/>
        </w:trPr>
        <w:tc>
          <w:tcPr>
            <w:tcW w:w="4678" w:type="dxa"/>
            <w:vAlign w:val="center"/>
          </w:tcPr>
          <w:p w14:paraId="7F59E57B" w14:textId="77777777" w:rsidR="006B4E56" w:rsidRPr="006B4E56" w:rsidRDefault="006B4E56" w:rsidP="006B4E56">
            <w:r w:rsidRPr="006B4E56">
              <w:t xml:space="preserve">I had to investigate what was happening at the blood bank. I needed a bulb of </w:t>
            </w:r>
            <w:proofErr w:type="gramStart"/>
            <w:r w:rsidRPr="006B4E56">
              <w:t>garlic ,</w:t>
            </w:r>
            <w:proofErr w:type="gramEnd"/>
            <w:r w:rsidRPr="006B4E56">
              <w:t xml:space="preserve"> a torch and my pho</w:t>
            </w:r>
            <w:bookmarkStart w:id="0" w:name="_GoBack"/>
            <w:bookmarkEnd w:id="0"/>
            <w:r w:rsidRPr="006B4E56">
              <w:t>ne.</w:t>
            </w:r>
          </w:p>
        </w:tc>
        <w:tc>
          <w:tcPr>
            <w:tcW w:w="3686" w:type="dxa"/>
            <w:vAlign w:val="center"/>
          </w:tcPr>
          <w:p w14:paraId="36C59CE4" w14:textId="77777777" w:rsidR="006B4E56" w:rsidRPr="006B4E56" w:rsidRDefault="006B4E56" w:rsidP="006B4E56">
            <w:pPr>
              <w:rPr>
                <w:color w:val="FF0000"/>
              </w:rPr>
            </w:pPr>
            <w:r w:rsidRPr="006B4E56">
              <w:rPr>
                <w:color w:val="FF0000"/>
              </w:rPr>
              <w:t>11. Dr. White</w:t>
            </w:r>
          </w:p>
        </w:tc>
        <w:tc>
          <w:tcPr>
            <w:tcW w:w="1701" w:type="dxa"/>
            <w:vAlign w:val="center"/>
          </w:tcPr>
          <w:p w14:paraId="56209E62" w14:textId="77777777" w:rsidR="006B4E56" w:rsidRPr="006B4E56" w:rsidRDefault="006B4E56" w:rsidP="006B4E56"/>
        </w:tc>
      </w:tr>
    </w:tbl>
    <w:p w14:paraId="4CA52323" w14:textId="13C8F742" w:rsidR="005E7285" w:rsidRDefault="005E7285"/>
    <w:sectPr w:rsidR="005E7285" w:rsidSect="006B4E5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loodlust Expanded">
    <w:panose1 w:val="00000000000000000000"/>
    <w:charset w:val="00"/>
    <w:family w:val="auto"/>
    <w:pitch w:val="variable"/>
    <w:sig w:usb0="8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3FA1"/>
    <w:multiLevelType w:val="hybridMultilevel"/>
    <w:tmpl w:val="9210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56"/>
    <w:rsid w:val="001F7EE1"/>
    <w:rsid w:val="002B193A"/>
    <w:rsid w:val="005E7285"/>
    <w:rsid w:val="006B4E56"/>
    <w:rsid w:val="007431B7"/>
    <w:rsid w:val="00943C0B"/>
    <w:rsid w:val="00A84322"/>
    <w:rsid w:val="00BB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C1C2"/>
  <w15:chartTrackingRefBased/>
  <w15:docId w15:val="{323C9D36-FB5C-4641-B59B-DAE8CB5F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table" w:styleId="TableGrid">
    <w:name w:val="Table Grid"/>
    <w:basedOn w:val="TableNormal"/>
    <w:uiPriority w:val="39"/>
    <w:rsid w:val="006B4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Lis Poelzleitner</cp:lastModifiedBy>
  <cp:revision>1</cp:revision>
  <dcterms:created xsi:type="dcterms:W3CDTF">2019-08-03T11:43:00Z</dcterms:created>
  <dcterms:modified xsi:type="dcterms:W3CDTF">2019-08-03T11:44:00Z</dcterms:modified>
</cp:coreProperties>
</file>