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7B6FE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28"/>
          <w:szCs w:val="28"/>
        </w:rPr>
      </w:pPr>
      <w:r>
        <w:rPr>
          <w:rFonts w:ascii="DejaVuSans-Bold" w:hAnsi="DejaVuSans-Bold" w:cs="DejaVuSans-Bold"/>
          <w:b/>
          <w:bCs/>
          <w:sz w:val="28"/>
          <w:szCs w:val="28"/>
        </w:rPr>
        <w:t>Praxismittelschule Pädagogische Hochschule Steiermark</w:t>
      </w:r>
    </w:p>
    <w:p w14:paraId="29641394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</w:rPr>
      </w:pPr>
      <w:r>
        <w:rPr>
          <w:rFonts w:ascii="DejaVuSans" w:hAnsi="DejaVuSans" w:cs="DejaVuSans"/>
        </w:rPr>
        <w:t>8010 Graz, Hasnerplatz 12</w:t>
      </w:r>
    </w:p>
    <w:p w14:paraId="7F4FDE6B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</w:rPr>
      </w:pPr>
      <w:r>
        <w:rPr>
          <w:rFonts w:ascii="DejaVuSans" w:hAnsi="DejaVuSans" w:cs="DejaVuSans"/>
        </w:rPr>
        <w:t>0316/8067-1222</w:t>
      </w:r>
    </w:p>
    <w:p w14:paraId="36149DEA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Frau</w:t>
      </w:r>
    </w:p>
    <w:p w14:paraId="4FFAFB57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Prettenhofer Caterina</w:t>
      </w:r>
    </w:p>
    <w:p w14:paraId="6A891092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proofErr w:type="spellStart"/>
      <w:r>
        <w:rPr>
          <w:rFonts w:ascii="DejaVuSans" w:hAnsi="DejaVuSans" w:cs="DejaVuSans"/>
          <w:sz w:val="20"/>
          <w:szCs w:val="20"/>
        </w:rPr>
        <w:t>Ginzkeygasse</w:t>
      </w:r>
      <w:proofErr w:type="spellEnd"/>
      <w:r>
        <w:rPr>
          <w:rFonts w:ascii="DejaVuSans" w:hAnsi="DejaVuSans" w:cs="DejaVuSans"/>
          <w:sz w:val="20"/>
          <w:szCs w:val="20"/>
        </w:rPr>
        <w:t xml:space="preserve"> 4</w:t>
      </w:r>
    </w:p>
    <w:p w14:paraId="274D9452" w14:textId="613CA1F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8045 Graz-Andritz</w:t>
      </w:r>
    </w:p>
    <w:p w14:paraId="6E1E6B80" w14:textId="200F077C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7B9EEECB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663FDB1D" w14:textId="1B3BDE48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Graz, 25. November 2021</w:t>
      </w:r>
    </w:p>
    <w:p w14:paraId="62CB1F6F" w14:textId="2581D6C5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0118F732" w14:textId="35CFF269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0593774C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3AC5D2C2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8"/>
          <w:szCs w:val="28"/>
        </w:rPr>
      </w:pPr>
      <w:r>
        <w:rPr>
          <w:rFonts w:ascii="DejaVuSans-Bold" w:hAnsi="DejaVuSans-Bold" w:cs="DejaVuSans-Bold"/>
          <w:b/>
          <w:bCs/>
          <w:sz w:val="28"/>
          <w:szCs w:val="28"/>
        </w:rPr>
        <w:t>Mitteilung über den Leistungsstand</w:t>
      </w:r>
    </w:p>
    <w:p w14:paraId="0A57FBAF" w14:textId="406EF66D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Das Schulunterrichtsgesetz sieht in diesem Fall die unverzügliche Verständigung der</w:t>
      </w:r>
      <w:r>
        <w:rPr>
          <w:rFonts w:ascii="DejaVuSans" w:hAnsi="DejaVuSans" w:cs="DejaVuSans"/>
          <w:sz w:val="20"/>
          <w:szCs w:val="20"/>
        </w:rPr>
        <w:t xml:space="preserve"> </w:t>
      </w:r>
      <w:r>
        <w:rPr>
          <w:rFonts w:ascii="DejaVuSans" w:hAnsi="DejaVuSans" w:cs="DejaVuSans"/>
          <w:sz w:val="20"/>
          <w:szCs w:val="20"/>
        </w:rPr>
        <w:t>Erziehungsberechtigten vor. Die zuständige Fachlehrkraft bietet Ihnen ein beratendes Gespräch</w:t>
      </w:r>
      <w:r>
        <w:rPr>
          <w:rFonts w:ascii="DejaVuSans" w:hAnsi="DejaVuSans" w:cs="DejaVuSans"/>
          <w:sz w:val="20"/>
          <w:szCs w:val="20"/>
        </w:rPr>
        <w:t xml:space="preserve"> </w:t>
      </w:r>
      <w:r>
        <w:rPr>
          <w:rFonts w:ascii="DejaVuSans" w:hAnsi="DejaVuSans" w:cs="DejaVuSans"/>
          <w:sz w:val="20"/>
          <w:szCs w:val="20"/>
        </w:rPr>
        <w:t>an. Sie werden ersucht, sich mit der entsprechenden Fachlehrkraft bezüglich einer</w:t>
      </w:r>
      <w:r>
        <w:rPr>
          <w:rFonts w:ascii="DejaVuSans" w:hAnsi="DejaVuSans" w:cs="DejaVuSans"/>
          <w:sz w:val="20"/>
          <w:szCs w:val="20"/>
        </w:rPr>
        <w:t xml:space="preserve"> </w:t>
      </w:r>
      <w:r>
        <w:rPr>
          <w:rFonts w:ascii="DejaVuSans" w:hAnsi="DejaVuSans" w:cs="DejaVuSans"/>
          <w:sz w:val="20"/>
          <w:szCs w:val="20"/>
        </w:rPr>
        <w:t>Terminvereinbarung (telefonisch) in Verbindung zu setzen.</w:t>
      </w:r>
    </w:p>
    <w:p w14:paraId="10A602F6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6C5F1D2C" w14:textId="4BCC43E0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Verständigung lt. </w:t>
      </w:r>
      <w:proofErr w:type="spellStart"/>
      <w:r>
        <w:rPr>
          <w:rFonts w:ascii="DejaVuSans" w:hAnsi="DejaVuSans" w:cs="DejaVuSans"/>
          <w:sz w:val="24"/>
          <w:szCs w:val="24"/>
        </w:rPr>
        <w:t>SchUG</w:t>
      </w:r>
      <w:proofErr w:type="spellEnd"/>
      <w:r>
        <w:rPr>
          <w:rFonts w:ascii="DejaVuSans" w:hAnsi="DejaVuSans" w:cs="DejaVuSans"/>
          <w:sz w:val="24"/>
          <w:szCs w:val="24"/>
        </w:rPr>
        <w:t xml:space="preserve"> § 19 (3a) - voraussichtliches „Nicht genügend"</w:t>
      </w:r>
    </w:p>
    <w:p w14:paraId="7654BE2A" w14:textId="2C1050A3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14:paraId="08F24EF7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14:paraId="490A6084" w14:textId="0B752EB9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Laut Schulunterrichtsgesetz § 19 Absatz 3a wird Ihnen mitgeteilt, dass die Leistungen des Schülers</w:t>
      </w:r>
      <w:r>
        <w:rPr>
          <w:rFonts w:ascii="DejaVuSans" w:hAnsi="DejaVuSans" w:cs="DejaVuSans"/>
          <w:sz w:val="20"/>
          <w:szCs w:val="20"/>
        </w:rPr>
        <w:t xml:space="preserve"> </w:t>
      </w:r>
      <w:r w:rsidRPr="001F3B4F">
        <w:rPr>
          <w:rFonts w:ascii="DejaVuSans" w:hAnsi="DejaVuSans" w:cs="DejaVuSans"/>
          <w:b/>
          <w:bCs/>
          <w:sz w:val="20"/>
          <w:szCs w:val="20"/>
        </w:rPr>
        <w:t>Prettenhofer Mattias Anton Peter</w:t>
      </w:r>
      <w:r>
        <w:rPr>
          <w:rFonts w:ascii="DejaVuSans" w:hAnsi="DejaVuSans" w:cs="DejaVuSans"/>
          <w:sz w:val="20"/>
          <w:szCs w:val="20"/>
        </w:rPr>
        <w:t xml:space="preserve"> im Gegenstand</w:t>
      </w:r>
    </w:p>
    <w:p w14:paraId="298E1A11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701678BC" w14:textId="13E27A20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-Bold" w:hAnsi="DejaVuSans-Bold" w:cs="DejaVuSans-Bold"/>
          <w:b/>
          <w:bCs/>
          <w:sz w:val="20"/>
          <w:szCs w:val="20"/>
        </w:rPr>
        <w:t xml:space="preserve">Lebende Fremdsprache Englisch </w:t>
      </w:r>
      <w:r w:rsidRPr="001F3B4F">
        <w:rPr>
          <w:rFonts w:ascii="DejaVuSans-Bold" w:hAnsi="DejaVuSans-Bold" w:cs="DejaVuSans-Bold"/>
          <w:sz w:val="20"/>
          <w:szCs w:val="20"/>
          <w:u w:val="single"/>
        </w:rPr>
        <w:t>(</w:t>
      </w:r>
      <w:r w:rsidRPr="001F3B4F">
        <w:rPr>
          <w:rFonts w:ascii="DejaVuSans-Bold" w:hAnsi="DejaVuSans-Bold" w:cs="DejaVuSans-Bold"/>
          <w:sz w:val="20"/>
          <w:szCs w:val="20"/>
          <w:u w:val="single"/>
        </w:rPr>
        <w:t xml:space="preserve">Katharina Loitsch / </w:t>
      </w:r>
      <w:r w:rsidRPr="001F3B4F">
        <w:rPr>
          <w:rFonts w:ascii="DejaVuSans-Bold" w:hAnsi="DejaVuSans-Bold" w:cs="DejaVuSans-Bold"/>
          <w:sz w:val="20"/>
          <w:szCs w:val="20"/>
          <w:u w:val="single"/>
        </w:rPr>
        <w:t>Laura Bergmann)</w:t>
      </w:r>
      <w:r>
        <w:rPr>
          <w:rFonts w:ascii="DejaVuSans-Bold" w:hAnsi="DejaVuSans-Bold" w:cs="DejaVuSans-Bold"/>
          <w:b/>
          <w:bCs/>
          <w:sz w:val="20"/>
          <w:szCs w:val="20"/>
        </w:rPr>
        <w:t xml:space="preserve"> </w:t>
      </w:r>
      <w:r>
        <w:rPr>
          <w:rFonts w:ascii="DejaVuSans" w:hAnsi="DejaVuSans" w:cs="DejaVuSans"/>
          <w:sz w:val="20"/>
          <w:szCs w:val="20"/>
        </w:rPr>
        <w:t>mit „Nicht genügend" zu beurteilen wären.</w:t>
      </w:r>
    </w:p>
    <w:p w14:paraId="27F869DA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58724922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657B576F" w14:textId="7777777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2922B4D7" w14:textId="336C86C7" w:rsidR="001F3B4F" w:rsidRDefault="001F3B4F" w:rsidP="001F3B4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Klassenvorstand/Fachlehrkraft</w:t>
      </w:r>
    </w:p>
    <w:p w14:paraId="7D178E3D" w14:textId="33806F5A" w:rsidR="00515108" w:rsidRDefault="001F3B4F" w:rsidP="001F3B4F">
      <w:r>
        <w:rPr>
          <w:rFonts w:ascii="DejaVuSans" w:hAnsi="DejaVuSans" w:cs="DejaVuSans"/>
          <w:sz w:val="14"/>
          <w:szCs w:val="14"/>
        </w:rPr>
        <w:t>DVR: 064360601272</w:t>
      </w:r>
    </w:p>
    <w:sectPr w:rsidR="005151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4F"/>
    <w:rsid w:val="0011137A"/>
    <w:rsid w:val="001F3B4F"/>
    <w:rsid w:val="007A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C590"/>
  <w15:chartTrackingRefBased/>
  <w15:docId w15:val="{9479D7E6-5643-4559-BE9F-0578C79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</cp:revision>
  <dcterms:created xsi:type="dcterms:W3CDTF">2021-11-25T16:43:00Z</dcterms:created>
  <dcterms:modified xsi:type="dcterms:W3CDTF">2021-11-25T16:47:00Z</dcterms:modified>
</cp:coreProperties>
</file>