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10910" w:type="dxa"/>
        <w:tblLayout w:type="fixed"/>
        <w:tblLook w:val="04A0" w:firstRow="1" w:lastRow="0" w:firstColumn="1" w:lastColumn="0" w:noHBand="0" w:noVBand="1"/>
      </w:tblPr>
      <w:tblGrid>
        <w:gridCol w:w="1276"/>
        <w:gridCol w:w="1428"/>
        <w:gridCol w:w="498"/>
        <w:gridCol w:w="1927"/>
        <w:gridCol w:w="279"/>
        <w:gridCol w:w="1648"/>
        <w:gridCol w:w="1056"/>
        <w:gridCol w:w="871"/>
        <w:gridCol w:w="1927"/>
      </w:tblGrid>
      <w:tr w:rsidR="00347BEE" w:rsidTr="00295966">
        <w:tc>
          <w:tcPr>
            <w:tcW w:w="10910" w:type="dxa"/>
            <w:gridSpan w:val="9"/>
            <w:shd w:val="clear" w:color="auto" w:fill="4472C4" w:themeFill="accent1"/>
          </w:tcPr>
          <w:p w:rsidR="00347BEE" w:rsidRPr="00347BEE" w:rsidRDefault="00347BEE">
            <w:pPr>
              <w:rPr>
                <w:rFonts w:ascii="Kristen ITC" w:hAnsi="Kristen ITC"/>
                <w:bCs/>
                <w:color w:val="FFFFFF" w:themeColor="background1"/>
                <w:sz w:val="28"/>
              </w:rPr>
            </w:pPr>
            <w:bookmarkStart w:id="0" w:name="_GoBack"/>
            <w:bookmarkEnd w:id="0"/>
            <w:r w:rsidRPr="00347BEE">
              <w:rPr>
                <w:rFonts w:ascii="Kristen ITC" w:hAnsi="Kristen ITC"/>
                <w:sz w:val="28"/>
              </w:rPr>
              <w:t>Writing Scale: Year 1</w:t>
            </w:r>
          </w:p>
          <w:p w:rsidR="00347BEE" w:rsidRPr="00347BEE" w:rsidRDefault="00347BEE">
            <w:pPr>
              <w:rPr>
                <w:rFonts w:ascii="Kristen ITC" w:hAnsi="Kristen ITC"/>
                <w:sz w:val="28"/>
              </w:rPr>
            </w:pPr>
          </w:p>
        </w:tc>
      </w:tr>
      <w:tr w:rsidR="00347BEE" w:rsidRPr="00F52C1C" w:rsidTr="00295966">
        <w:tc>
          <w:tcPr>
            <w:tcW w:w="10910" w:type="dxa"/>
            <w:gridSpan w:val="9"/>
            <w:shd w:val="clear" w:color="auto" w:fill="D9E2F3" w:themeFill="accent1" w:themeFillTint="33"/>
          </w:tcPr>
          <w:p w:rsidR="00347BEE" w:rsidRPr="00347BEE" w:rsidRDefault="00347BEE" w:rsidP="00F52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47BEE">
              <w:rPr>
                <w:b/>
                <w:sz w:val="28"/>
              </w:rPr>
              <w:t>Task achievement and organization</w:t>
            </w:r>
          </w:p>
        </w:tc>
      </w:tr>
      <w:tr w:rsidR="00347BEE" w:rsidRPr="00D608A0" w:rsidTr="00295966">
        <w:tc>
          <w:tcPr>
            <w:tcW w:w="1276" w:type="dxa"/>
          </w:tcPr>
          <w:p w:rsidR="00347BEE" w:rsidRPr="00295966" w:rsidRDefault="00347BEE" w:rsidP="00F52C1C">
            <w:proofErr w:type="spellStart"/>
            <w:r w:rsidRPr="00295966">
              <w:t>noch</w:t>
            </w:r>
            <w:proofErr w:type="spellEnd"/>
            <w:r w:rsidRPr="00295966">
              <w:t xml:space="preserve"> </w:t>
            </w:r>
            <w:proofErr w:type="spellStart"/>
            <w:r w:rsidRPr="00295966">
              <w:t>nicht</w:t>
            </w:r>
            <w:proofErr w:type="spellEnd"/>
          </w:p>
        </w:tc>
        <w:tc>
          <w:tcPr>
            <w:tcW w:w="1926" w:type="dxa"/>
            <w:gridSpan w:val="2"/>
          </w:tcPr>
          <w:p w:rsidR="00347BEE" w:rsidRPr="00F52C1C" w:rsidRDefault="00347BEE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Aufgabe nicht ausreichend behandelt. Ideen oft konfus und unorganisiert.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Unlogisch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347BEE" w:rsidRPr="00F52C1C" w:rsidRDefault="00347BEE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Nur wenige Aspekte der Aufgabe behandelt.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Teilweise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unorganisiert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unlogisch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  <w:gridSpan w:val="2"/>
          </w:tcPr>
          <w:p w:rsidR="00347BEE" w:rsidRPr="00F52C1C" w:rsidRDefault="00347BEE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Aufgabe zufriedenstellend behandelt. Einige Punkte ausführlicher.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Sätze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zum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Teil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verbunden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Absätze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tw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sinnvoll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  <w:gridSpan w:val="2"/>
          </w:tcPr>
          <w:p w:rsidR="00347BEE" w:rsidRPr="00F52C1C" w:rsidRDefault="00347BEE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Aufgabe gut behandelt. Viele Punkte ausführlicher. Überwiegend klar strukturiert. Absätze meist sinnvoll</w:t>
            </w:r>
          </w:p>
        </w:tc>
        <w:tc>
          <w:tcPr>
            <w:tcW w:w="1927" w:type="dxa"/>
          </w:tcPr>
          <w:p w:rsidR="00347BEE" w:rsidRPr="00F52C1C" w:rsidRDefault="00347BEE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Alle Aspekte desThemas gut behandelt Gute Struktur des Textes.</w:t>
            </w:r>
          </w:p>
        </w:tc>
      </w:tr>
      <w:tr w:rsidR="00295966" w:rsidRPr="00D608A0" w:rsidTr="00295966">
        <w:tc>
          <w:tcPr>
            <w:tcW w:w="1276" w:type="dxa"/>
          </w:tcPr>
          <w:p w:rsidR="00295966" w:rsidRPr="007C2C1F" w:rsidRDefault="00295966" w:rsidP="00F52C1C">
            <w:pPr>
              <w:rPr>
                <w:lang w:val="de-AT"/>
              </w:rPr>
            </w:pPr>
          </w:p>
        </w:tc>
        <w:tc>
          <w:tcPr>
            <w:tcW w:w="1926" w:type="dxa"/>
            <w:gridSpan w:val="2"/>
          </w:tcPr>
          <w:p w:rsidR="00295966" w:rsidRPr="00F52C1C" w:rsidRDefault="00295966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7" w:type="dxa"/>
          </w:tcPr>
          <w:p w:rsidR="00295966" w:rsidRPr="00F52C1C" w:rsidRDefault="00295966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7" w:type="dxa"/>
            <w:gridSpan w:val="2"/>
          </w:tcPr>
          <w:p w:rsidR="00295966" w:rsidRPr="00F52C1C" w:rsidRDefault="00295966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7" w:type="dxa"/>
            <w:gridSpan w:val="2"/>
          </w:tcPr>
          <w:p w:rsidR="00295966" w:rsidRPr="00F52C1C" w:rsidRDefault="00295966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7" w:type="dxa"/>
          </w:tcPr>
          <w:p w:rsidR="00295966" w:rsidRPr="00F52C1C" w:rsidRDefault="00295966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347BEE" w:rsidRPr="00347BEE" w:rsidTr="00295966">
        <w:tc>
          <w:tcPr>
            <w:tcW w:w="10910" w:type="dxa"/>
            <w:gridSpan w:val="9"/>
            <w:shd w:val="clear" w:color="auto" w:fill="D9E2F3" w:themeFill="accent1" w:themeFillTint="33"/>
          </w:tcPr>
          <w:p w:rsidR="00347BEE" w:rsidRPr="00347BEE" w:rsidRDefault="00347BEE" w:rsidP="00F52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BEE">
              <w:rPr>
                <w:b/>
                <w:sz w:val="28"/>
              </w:rPr>
              <w:t>Range of Vocabulary and Structures</w:t>
            </w:r>
          </w:p>
        </w:tc>
      </w:tr>
      <w:tr w:rsidR="00347BEE" w:rsidRPr="00D608A0" w:rsidTr="00295966">
        <w:tc>
          <w:tcPr>
            <w:tcW w:w="1276" w:type="dxa"/>
          </w:tcPr>
          <w:p w:rsidR="00347BEE" w:rsidRPr="00295966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>noch</w:t>
            </w:r>
            <w:proofErr w:type="spellEnd"/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>nicht</w:t>
            </w:r>
            <w:proofErr w:type="spellEnd"/>
          </w:p>
        </w:tc>
        <w:tc>
          <w:tcPr>
            <w:tcW w:w="1926" w:type="dxa"/>
            <w:gridSpan w:val="2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Verwendet sehr wenige passende Worte, Phrasen und Strukturen um Aufgabe zu lösen. </w:t>
            </w: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Sehr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Sätze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, Wort-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gruppen</w:t>
            </w:r>
            <w:proofErr w:type="spellEnd"/>
          </w:p>
        </w:tc>
        <w:tc>
          <w:tcPr>
            <w:tcW w:w="1927" w:type="dxa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Verwendet Basis- Vokabular und Grammatik um Aufgabe überwiegend zu lösen. </w:t>
            </w: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Sehr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einfache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Sätze</w:t>
            </w:r>
            <w:proofErr w:type="spellEnd"/>
          </w:p>
        </w:tc>
        <w:tc>
          <w:tcPr>
            <w:tcW w:w="1927" w:type="dxa"/>
            <w:gridSpan w:val="2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Verwendet ausreichend Vokabular und Grammatik um Aufgabe zufriedenstellend zu lösen.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Einfache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Sätze</w:t>
            </w:r>
            <w:proofErr w:type="spellEnd"/>
          </w:p>
        </w:tc>
        <w:tc>
          <w:tcPr>
            <w:tcW w:w="1927" w:type="dxa"/>
            <w:gridSpan w:val="2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Verwendet eine große Bandbreite an Vokabular und Strukturen. Einige längere verbundene Sätze (and, so, but)</w:t>
            </w:r>
          </w:p>
        </w:tc>
        <w:tc>
          <w:tcPr>
            <w:tcW w:w="1927" w:type="dxa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Verwendet eine sehr große Vielfalt an Vokabular und Strukturen. Viele längere Sätze. z.T. Versuch komplexere Strukturen anzu-wenden</w:t>
            </w:r>
          </w:p>
        </w:tc>
      </w:tr>
      <w:tr w:rsidR="00295966" w:rsidRPr="00D608A0" w:rsidTr="00295966">
        <w:tc>
          <w:tcPr>
            <w:tcW w:w="1276" w:type="dxa"/>
          </w:tcPr>
          <w:p w:rsidR="00295966" w:rsidRPr="00D608A0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6" w:type="dxa"/>
            <w:gridSpan w:val="2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7" w:type="dxa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7" w:type="dxa"/>
            <w:gridSpan w:val="2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7" w:type="dxa"/>
            <w:gridSpan w:val="2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7" w:type="dxa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347BEE" w:rsidRPr="00F52C1C" w:rsidTr="00295966">
        <w:tc>
          <w:tcPr>
            <w:tcW w:w="10910" w:type="dxa"/>
            <w:gridSpan w:val="9"/>
            <w:shd w:val="clear" w:color="auto" w:fill="D9E2F3" w:themeFill="accent1" w:themeFillTint="33"/>
          </w:tcPr>
          <w:p w:rsidR="00347BEE" w:rsidRPr="00347BEE" w:rsidRDefault="00347BEE" w:rsidP="00347BEE">
            <w:pPr>
              <w:rPr>
                <w:b/>
                <w:sz w:val="28"/>
                <w:lang w:val="de-AT"/>
              </w:rPr>
            </w:pPr>
            <w:r w:rsidRPr="00347BEE">
              <w:rPr>
                <w:b/>
                <w:sz w:val="28"/>
              </w:rPr>
              <w:t>Accuracy</w:t>
            </w:r>
          </w:p>
        </w:tc>
      </w:tr>
      <w:tr w:rsidR="00347BEE" w:rsidRPr="00D608A0" w:rsidTr="00295966">
        <w:tc>
          <w:tcPr>
            <w:tcW w:w="1276" w:type="dxa"/>
          </w:tcPr>
          <w:p w:rsidR="00347BEE" w:rsidRPr="00295966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>noch</w:t>
            </w:r>
            <w:proofErr w:type="spellEnd"/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>nicht</w:t>
            </w:r>
            <w:proofErr w:type="spellEnd"/>
          </w:p>
        </w:tc>
        <w:tc>
          <w:tcPr>
            <w:tcW w:w="1926" w:type="dxa"/>
            <w:gridSpan w:val="2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Sehr viele Fehler behindern die Kommu- nikation und lenken den Hörer ab.</w:t>
            </w:r>
          </w:p>
        </w:tc>
        <w:tc>
          <w:tcPr>
            <w:tcW w:w="1927" w:type="dxa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Viele Fehler. Die Kommunikation ist trotzdem überwiegend erfolgreich.</w:t>
            </w:r>
          </w:p>
        </w:tc>
        <w:tc>
          <w:tcPr>
            <w:tcW w:w="1927" w:type="dxa"/>
            <w:gridSpan w:val="2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Fehler kommen auch bei geübten Strukturen noch vor. Kommu-nikation im allgemeinen erfolgreich.</w:t>
            </w:r>
          </w:p>
        </w:tc>
        <w:tc>
          <w:tcPr>
            <w:tcW w:w="1927" w:type="dxa"/>
            <w:gridSpan w:val="2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Bei bekannten Strukturen kommen kaum Fehler vor. Die Kommu- nikation gelingt im allgemeinen.</w:t>
            </w:r>
          </w:p>
        </w:tc>
        <w:tc>
          <w:tcPr>
            <w:tcW w:w="1927" w:type="dxa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Kaum Fehler, sichere Verwendung der bekannten Strukturen und Vokabel.</w:t>
            </w:r>
          </w:p>
        </w:tc>
      </w:tr>
      <w:tr w:rsidR="00295966" w:rsidRPr="00D608A0" w:rsidTr="00295966">
        <w:tc>
          <w:tcPr>
            <w:tcW w:w="1276" w:type="dxa"/>
          </w:tcPr>
          <w:p w:rsidR="00295966" w:rsidRPr="00D608A0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6" w:type="dxa"/>
            <w:gridSpan w:val="2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7" w:type="dxa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7" w:type="dxa"/>
            <w:gridSpan w:val="2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7" w:type="dxa"/>
            <w:gridSpan w:val="2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1927" w:type="dxa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347BEE" w:rsidRPr="00F52C1C" w:rsidTr="00295966">
        <w:trPr>
          <w:trHeight w:val="340"/>
        </w:trPr>
        <w:tc>
          <w:tcPr>
            <w:tcW w:w="10910" w:type="dxa"/>
            <w:gridSpan w:val="9"/>
            <w:shd w:val="clear" w:color="auto" w:fill="D9E2F3" w:themeFill="accent1" w:themeFillTint="33"/>
          </w:tcPr>
          <w:p w:rsidR="00347BEE" w:rsidRPr="00347BEE" w:rsidRDefault="00347BEE" w:rsidP="00347BEE">
            <w:pPr>
              <w:ind w:lef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47BEE">
              <w:rPr>
                <w:b/>
                <w:sz w:val="28"/>
              </w:rPr>
              <w:t>Willingness to experiment</w:t>
            </w:r>
          </w:p>
        </w:tc>
      </w:tr>
      <w:tr w:rsidR="00347BEE" w:rsidRPr="00D608A0" w:rsidTr="00295966">
        <w:trPr>
          <w:trHeight w:val="907"/>
        </w:trPr>
        <w:tc>
          <w:tcPr>
            <w:tcW w:w="2704" w:type="dxa"/>
            <w:gridSpan w:val="2"/>
          </w:tcPr>
          <w:p w:rsidR="00347BEE" w:rsidRPr="00295966" w:rsidRDefault="00347BEE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>no new words / structures</w:t>
            </w:r>
          </w:p>
        </w:tc>
        <w:tc>
          <w:tcPr>
            <w:tcW w:w="2704" w:type="dxa"/>
            <w:gridSpan w:val="3"/>
          </w:tcPr>
          <w:p w:rsidR="00347BEE" w:rsidRPr="00347BEE" w:rsidRDefault="00347BEE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verwendet vereinzelt Vokabular / Strukturen, die nicht durchgenommen wurden.</w:t>
            </w:r>
          </w:p>
        </w:tc>
        <w:tc>
          <w:tcPr>
            <w:tcW w:w="2704" w:type="dxa"/>
            <w:gridSpan w:val="2"/>
          </w:tcPr>
          <w:p w:rsidR="00347BEE" w:rsidRPr="00F52C1C" w:rsidRDefault="00347BEE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verwendet manchmal erfolgreich noch nicht durchgenommene Vokabel / Strukturen</w:t>
            </w:r>
          </w:p>
        </w:tc>
        <w:tc>
          <w:tcPr>
            <w:tcW w:w="2798" w:type="dxa"/>
            <w:gridSpan w:val="2"/>
          </w:tcPr>
          <w:p w:rsidR="00347BEE" w:rsidRPr="00F52C1C" w:rsidRDefault="00347BEE" w:rsidP="00347BEE">
            <w:pPr>
              <w:ind w:left="73"/>
              <w:rPr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versucht immer wieder, teilweise erfolgreich, noch nicht durch-genommene Strukturen und Vokabel zu verwenden.</w:t>
            </w:r>
          </w:p>
        </w:tc>
      </w:tr>
      <w:tr w:rsidR="00295966" w:rsidRPr="00D608A0" w:rsidTr="00295966">
        <w:trPr>
          <w:trHeight w:val="283"/>
        </w:trPr>
        <w:tc>
          <w:tcPr>
            <w:tcW w:w="2704" w:type="dxa"/>
            <w:gridSpan w:val="2"/>
          </w:tcPr>
          <w:p w:rsidR="00295966" w:rsidRPr="00D608A0" w:rsidRDefault="00295966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2704" w:type="dxa"/>
            <w:gridSpan w:val="3"/>
          </w:tcPr>
          <w:p w:rsidR="00295966" w:rsidRPr="00F52C1C" w:rsidRDefault="00295966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2704" w:type="dxa"/>
            <w:gridSpan w:val="2"/>
          </w:tcPr>
          <w:p w:rsidR="00295966" w:rsidRPr="00F52C1C" w:rsidRDefault="00295966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2798" w:type="dxa"/>
            <w:gridSpan w:val="2"/>
          </w:tcPr>
          <w:p w:rsidR="00295966" w:rsidRPr="00F52C1C" w:rsidRDefault="00295966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347BEE" w:rsidRPr="00F52C1C" w:rsidTr="00295966">
        <w:tc>
          <w:tcPr>
            <w:tcW w:w="10910" w:type="dxa"/>
            <w:gridSpan w:val="9"/>
            <w:shd w:val="clear" w:color="auto" w:fill="D9E2F3" w:themeFill="accent1" w:themeFillTint="33"/>
          </w:tcPr>
          <w:p w:rsidR="00295966" w:rsidRDefault="00295966" w:rsidP="00347BEE">
            <w:pPr>
              <w:rPr>
                <w:b/>
                <w:sz w:val="28"/>
                <w:lang w:val="de-AT"/>
              </w:rPr>
            </w:pPr>
            <w:r>
              <w:rPr>
                <w:b/>
                <w:sz w:val="28"/>
                <w:lang w:val="de-AT"/>
              </w:rPr>
              <w:t xml:space="preserve">Overall performance: </w:t>
            </w:r>
          </w:p>
          <w:p w:rsidR="00295966" w:rsidRDefault="00295966" w:rsidP="00347BEE">
            <w:pPr>
              <w:rPr>
                <w:lang w:val="de-AT"/>
              </w:rPr>
            </w:pPr>
          </w:p>
          <w:p w:rsidR="00347BEE" w:rsidRPr="00F52C1C" w:rsidRDefault="00347BEE" w:rsidP="00347BEE">
            <w:pPr>
              <w:rPr>
                <w:lang w:val="de-AT"/>
              </w:rPr>
            </w:pPr>
          </w:p>
        </w:tc>
      </w:tr>
    </w:tbl>
    <w:p w:rsidR="00F52C1C" w:rsidRPr="00F52C1C" w:rsidRDefault="00F52C1C" w:rsidP="00347BEE">
      <w:pPr>
        <w:rPr>
          <w:lang w:val="de-AT"/>
        </w:rPr>
      </w:pPr>
    </w:p>
    <w:sectPr w:rsidR="00F52C1C" w:rsidRPr="00F52C1C" w:rsidSect="00D608A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1C"/>
    <w:rsid w:val="00054098"/>
    <w:rsid w:val="00295966"/>
    <w:rsid w:val="00347BEE"/>
    <w:rsid w:val="007C2C1F"/>
    <w:rsid w:val="00D608A0"/>
    <w:rsid w:val="00F5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560F7-CA1F-4C9E-8C37-E720A0A4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F52C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2-Accent1">
    <w:name w:val="Grid Table 2 Accent 1"/>
    <w:basedOn w:val="TableNormal"/>
    <w:uiPriority w:val="47"/>
    <w:rsid w:val="00F52C1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F52C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39"/>
    <w:rsid w:val="00F5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29596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2959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4</cp:revision>
  <cp:lastPrinted>2018-01-13T10:39:00Z</cp:lastPrinted>
  <dcterms:created xsi:type="dcterms:W3CDTF">2017-12-13T17:28:00Z</dcterms:created>
  <dcterms:modified xsi:type="dcterms:W3CDTF">2018-01-13T10:39:00Z</dcterms:modified>
</cp:coreProperties>
</file>