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7650"/>
        <w:gridCol w:w="3118"/>
      </w:tblGrid>
      <w:tr w:rsidR="00AF2BDF" w:rsidRPr="0032271D" w14:paraId="3F20774E" w14:textId="77777777" w:rsidTr="00322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946FD72" w14:textId="4A102D22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rFonts w:ascii="Comic Sans MS" w:hAnsi="Comic Sans MS"/>
                <w:sz w:val="28"/>
                <w:szCs w:val="28"/>
              </w:rPr>
              <w:t>Ask your friends:</w:t>
            </w:r>
            <w:r w:rsidR="00010D83" w:rsidRPr="0032271D">
              <w:rPr>
                <w:b w:val="0"/>
                <w:noProof/>
                <w:sz w:val="28"/>
                <w:szCs w:val="28"/>
                <w:lang w:val="de-AT"/>
              </w:rPr>
              <w:t xml:space="preserve">                                 </w:t>
            </w:r>
            <w:r w:rsidR="00010D83" w:rsidRPr="0032271D">
              <w:rPr>
                <w:noProof/>
                <w:sz w:val="28"/>
                <w:szCs w:val="28"/>
                <w:lang w:val="de-AT"/>
              </w:rPr>
              <w:drawing>
                <wp:inline distT="0" distB="0" distL="0" distR="0" wp14:anchorId="0051FB05" wp14:editId="57B1138A">
                  <wp:extent cx="467841" cy="446348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mpleStar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038" cy="46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6375F40D" w14:textId="56731400" w:rsidR="00AF2BDF" w:rsidRPr="0032271D" w:rsidRDefault="00AF2BDF" w:rsidP="00AF2BD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Name: Use each name only once (1x)</w:t>
            </w:r>
          </w:p>
        </w:tc>
      </w:tr>
      <w:tr w:rsidR="00AF2BDF" w:rsidRPr="0032271D" w14:paraId="194420AA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B8DCA58" w14:textId="32752CA6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have a red schoolbag?</w:t>
            </w:r>
          </w:p>
        </w:tc>
        <w:tc>
          <w:tcPr>
            <w:tcW w:w="3118" w:type="dxa"/>
          </w:tcPr>
          <w:p w14:paraId="69987818" w14:textId="77777777" w:rsidR="00AF2BDF" w:rsidRPr="0032271D" w:rsidRDefault="00AF2BDF" w:rsidP="00AF2B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318E9436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5A5DB78" w14:textId="725DC735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have a blue bike?</w:t>
            </w:r>
          </w:p>
        </w:tc>
        <w:tc>
          <w:tcPr>
            <w:tcW w:w="3118" w:type="dxa"/>
          </w:tcPr>
          <w:p w14:paraId="26E16FE6" w14:textId="77777777" w:rsidR="00AF2BDF" w:rsidRPr="0032271D" w:rsidRDefault="00AF2BDF" w:rsidP="00AF2B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3140ADC7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5D8A44C" w14:textId="124D18B4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have a sister?</w:t>
            </w:r>
          </w:p>
        </w:tc>
        <w:tc>
          <w:tcPr>
            <w:tcW w:w="3118" w:type="dxa"/>
          </w:tcPr>
          <w:p w14:paraId="2323D8CB" w14:textId="77777777" w:rsidR="00AF2BDF" w:rsidRPr="0032271D" w:rsidRDefault="00AF2BDF" w:rsidP="00AF2B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734A04BE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9577074" w14:textId="6843FD14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have a brother?</w:t>
            </w:r>
          </w:p>
        </w:tc>
        <w:tc>
          <w:tcPr>
            <w:tcW w:w="3118" w:type="dxa"/>
          </w:tcPr>
          <w:p w14:paraId="4A81DEB8" w14:textId="77777777" w:rsidR="00AF2BDF" w:rsidRPr="0032271D" w:rsidRDefault="00AF2BDF" w:rsidP="00AF2B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2A030B61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9A4ED4C" w14:textId="407977B3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have a pet?</w:t>
            </w:r>
          </w:p>
        </w:tc>
        <w:tc>
          <w:tcPr>
            <w:tcW w:w="3118" w:type="dxa"/>
          </w:tcPr>
          <w:p w14:paraId="47307B9D" w14:textId="77777777" w:rsidR="00AF2BDF" w:rsidRPr="0032271D" w:rsidRDefault="00AF2BDF" w:rsidP="00AF2B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5C60BECF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1D85DCE" w14:textId="11726682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have a mobile phone?</w:t>
            </w:r>
          </w:p>
        </w:tc>
        <w:tc>
          <w:tcPr>
            <w:tcW w:w="3118" w:type="dxa"/>
          </w:tcPr>
          <w:p w14:paraId="7493924E" w14:textId="77777777" w:rsidR="00AF2BDF" w:rsidRPr="0032271D" w:rsidRDefault="00AF2BDF" w:rsidP="00AF2B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29888BDB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684EA70" w14:textId="7FD2535E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like singing?</w:t>
            </w:r>
          </w:p>
        </w:tc>
        <w:tc>
          <w:tcPr>
            <w:tcW w:w="3118" w:type="dxa"/>
          </w:tcPr>
          <w:p w14:paraId="342278FF" w14:textId="77777777" w:rsidR="00AF2BDF" w:rsidRPr="0032271D" w:rsidRDefault="00AF2BDF" w:rsidP="00AF2B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4376E3F1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027CD5D" w14:textId="1CAA80E0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like playing soccer?</w:t>
            </w:r>
          </w:p>
        </w:tc>
        <w:tc>
          <w:tcPr>
            <w:tcW w:w="3118" w:type="dxa"/>
          </w:tcPr>
          <w:p w14:paraId="71FE4A57" w14:textId="77777777" w:rsidR="00AF2BDF" w:rsidRPr="0032271D" w:rsidRDefault="00AF2BDF" w:rsidP="00AF2B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21967D23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313639A" w14:textId="10323CF3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like playing computer games?</w:t>
            </w:r>
          </w:p>
        </w:tc>
        <w:tc>
          <w:tcPr>
            <w:tcW w:w="3118" w:type="dxa"/>
          </w:tcPr>
          <w:p w14:paraId="59E0D69F" w14:textId="77777777" w:rsidR="00AF2BDF" w:rsidRPr="0032271D" w:rsidRDefault="00AF2BDF" w:rsidP="00AF2BD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6DDCF50E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54B665B" w14:textId="463241B0" w:rsidR="00AF2BDF" w:rsidRPr="0032271D" w:rsidRDefault="00AF2BDF" w:rsidP="00AF2BDF">
            <w:pPr>
              <w:spacing w:line="276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Do you play an instrument?</w:t>
            </w:r>
          </w:p>
        </w:tc>
        <w:tc>
          <w:tcPr>
            <w:tcW w:w="3118" w:type="dxa"/>
          </w:tcPr>
          <w:p w14:paraId="58A28534" w14:textId="77777777" w:rsidR="00AF2BDF" w:rsidRPr="0032271D" w:rsidRDefault="00AF2BDF" w:rsidP="00AF2BD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14:paraId="183BD45A" w14:textId="240C6DC0" w:rsidR="00010D83" w:rsidRPr="0032271D" w:rsidRDefault="00010D83">
      <w:pPr>
        <w:rPr>
          <w:b/>
          <w:sz w:val="28"/>
          <w:szCs w:val="28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7508"/>
        <w:gridCol w:w="3260"/>
      </w:tblGrid>
      <w:tr w:rsidR="00AF2BDF" w:rsidRPr="0032271D" w14:paraId="55B8AACB" w14:textId="77777777" w:rsidTr="00322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607428" w14:textId="170A3734" w:rsidR="00AF2BDF" w:rsidRPr="0032271D" w:rsidRDefault="00AF2BDF" w:rsidP="00AF2BDF">
            <w:pPr>
              <w:spacing w:after="160" w:line="259" w:lineRule="auto"/>
              <w:rPr>
                <w:rFonts w:ascii="Comic Sans MS" w:hAnsi="Comic Sans MS"/>
                <w:sz w:val="28"/>
                <w:szCs w:val="28"/>
                <w:lang w:val="de-AT"/>
              </w:rPr>
            </w:pPr>
            <w:r w:rsidRPr="0032271D">
              <w:rPr>
                <w:rFonts w:ascii="Comic Sans MS" w:hAnsi="Comic Sans MS"/>
                <w:sz w:val="28"/>
                <w:szCs w:val="28"/>
                <w:lang w:val="de-AT"/>
              </w:rPr>
              <w:t>Find someone who…</w:t>
            </w:r>
            <w:r w:rsidR="00010D83" w:rsidRPr="0032271D">
              <w:rPr>
                <w:rFonts w:ascii="Comic Sans MS" w:hAnsi="Comic Sans MS"/>
                <w:b w:val="0"/>
                <w:noProof/>
                <w:sz w:val="28"/>
                <w:szCs w:val="28"/>
                <w:lang w:val="de-AT"/>
              </w:rPr>
              <w:t xml:space="preserve">        </w:t>
            </w:r>
            <w:r w:rsidR="00010D83" w:rsidRPr="0032271D">
              <w:rPr>
                <w:rFonts w:ascii="Comic Sans MS" w:hAnsi="Comic Sans MS"/>
                <w:noProof/>
                <w:sz w:val="28"/>
                <w:szCs w:val="28"/>
                <w:lang w:val="de-AT"/>
              </w:rPr>
              <w:drawing>
                <wp:inline distT="0" distB="0" distL="0" distR="0" wp14:anchorId="5A549EEB" wp14:editId="49439EC1">
                  <wp:extent cx="442812" cy="4243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963" cy="42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10D83" w:rsidRPr="0032271D">
              <w:rPr>
                <w:rFonts w:ascii="Comic Sans MS" w:hAnsi="Comic Sans MS"/>
                <w:noProof/>
                <w:sz w:val="28"/>
                <w:szCs w:val="28"/>
                <w:lang w:val="de-AT"/>
              </w:rPr>
              <w:drawing>
                <wp:inline distT="0" distB="0" distL="0" distR="0" wp14:anchorId="61611E9C" wp14:editId="02ED412F">
                  <wp:extent cx="442812" cy="42436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45" cy="429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155054A" w14:textId="57E8AD26" w:rsidR="00AF2BDF" w:rsidRPr="0032271D" w:rsidRDefault="00AF2BDF" w:rsidP="00AF2BD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Name: Use each name only once (1x)</w:t>
            </w:r>
          </w:p>
        </w:tc>
      </w:tr>
      <w:tr w:rsidR="00AF2BDF" w:rsidRPr="0032271D" w14:paraId="4064AE2B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87D0F74" w14:textId="5F2EADEA" w:rsidR="00AF2BDF" w:rsidRPr="0032271D" w:rsidRDefault="00AF2BDF" w:rsidP="00AF2BDF">
            <w:pPr>
              <w:spacing w:after="160" w:line="259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has a read schoolbag</w:t>
            </w:r>
          </w:p>
        </w:tc>
        <w:tc>
          <w:tcPr>
            <w:tcW w:w="3260" w:type="dxa"/>
          </w:tcPr>
          <w:p w14:paraId="60C6A995" w14:textId="77777777" w:rsidR="00AF2BDF" w:rsidRPr="0032271D" w:rsidRDefault="00AF2BDF" w:rsidP="00AF2BD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1A93940D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17A76D1" w14:textId="2C00AA6D" w:rsidR="00AF2BDF" w:rsidRPr="0032271D" w:rsidRDefault="00AF2BDF" w:rsidP="00AF2BDF">
            <w:pPr>
              <w:spacing w:after="160" w:line="259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has a blue bike</w:t>
            </w:r>
          </w:p>
        </w:tc>
        <w:tc>
          <w:tcPr>
            <w:tcW w:w="3260" w:type="dxa"/>
          </w:tcPr>
          <w:p w14:paraId="022D2FE8" w14:textId="77777777" w:rsidR="00AF2BDF" w:rsidRPr="0032271D" w:rsidRDefault="00AF2BDF" w:rsidP="00AF2BD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31C5D2D5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AA3761E" w14:textId="244D5C72" w:rsidR="00AF2BDF" w:rsidRPr="0032271D" w:rsidRDefault="00AF2BDF" w:rsidP="00AF2BDF">
            <w:pPr>
              <w:spacing w:after="160" w:line="259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has a sister</w:t>
            </w:r>
          </w:p>
        </w:tc>
        <w:tc>
          <w:tcPr>
            <w:tcW w:w="3260" w:type="dxa"/>
          </w:tcPr>
          <w:p w14:paraId="5BF71AA3" w14:textId="77777777" w:rsidR="00AF2BDF" w:rsidRPr="0032271D" w:rsidRDefault="00AF2BDF" w:rsidP="00AF2BD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64B28EA0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D35F346" w14:textId="4F46FAB3" w:rsidR="00AF2BDF" w:rsidRPr="0032271D" w:rsidRDefault="00AF2BDF" w:rsidP="00AF2BDF">
            <w:pPr>
              <w:spacing w:after="160" w:line="259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has a brother</w:t>
            </w:r>
          </w:p>
        </w:tc>
        <w:tc>
          <w:tcPr>
            <w:tcW w:w="3260" w:type="dxa"/>
          </w:tcPr>
          <w:p w14:paraId="69C27940" w14:textId="77777777" w:rsidR="00AF2BDF" w:rsidRPr="0032271D" w:rsidRDefault="00AF2BDF" w:rsidP="00AF2BD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5EA5AFBF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1166C10" w14:textId="52890319" w:rsidR="00AF2BDF" w:rsidRPr="0032271D" w:rsidRDefault="00AF2BDF" w:rsidP="00AF2BDF">
            <w:pPr>
              <w:spacing w:after="160" w:line="259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has a pet</w:t>
            </w:r>
          </w:p>
        </w:tc>
        <w:tc>
          <w:tcPr>
            <w:tcW w:w="3260" w:type="dxa"/>
          </w:tcPr>
          <w:p w14:paraId="443C76C8" w14:textId="77777777" w:rsidR="00AF2BDF" w:rsidRPr="0032271D" w:rsidRDefault="00AF2BDF" w:rsidP="00AF2BD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6CFEC40D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5540B1B" w14:textId="5FB9D9AE" w:rsidR="00AF2BDF" w:rsidRPr="0032271D" w:rsidRDefault="00AF2BDF" w:rsidP="00AF2BDF">
            <w:pPr>
              <w:spacing w:after="160" w:line="259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has a mobile phone</w:t>
            </w:r>
          </w:p>
        </w:tc>
        <w:tc>
          <w:tcPr>
            <w:tcW w:w="3260" w:type="dxa"/>
          </w:tcPr>
          <w:p w14:paraId="543AC0AE" w14:textId="77777777" w:rsidR="00AF2BDF" w:rsidRPr="0032271D" w:rsidRDefault="00AF2BDF" w:rsidP="00AF2BD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2096D2FA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4B415B2" w14:textId="60217997" w:rsidR="00AF2BDF" w:rsidRPr="0032271D" w:rsidRDefault="00AF2BDF" w:rsidP="00AF2BDF">
            <w:pPr>
              <w:spacing w:after="160" w:line="259" w:lineRule="auto"/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likes singing</w:t>
            </w:r>
          </w:p>
        </w:tc>
        <w:tc>
          <w:tcPr>
            <w:tcW w:w="3260" w:type="dxa"/>
          </w:tcPr>
          <w:p w14:paraId="0BB10198" w14:textId="77777777" w:rsidR="00AF2BDF" w:rsidRPr="0032271D" w:rsidRDefault="00AF2BDF" w:rsidP="00AF2BD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1B84C60E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B3D80FC" w14:textId="3A73F03C" w:rsidR="00AF2BDF" w:rsidRPr="0032271D" w:rsidRDefault="00AF2BDF" w:rsidP="00AF2BDF">
            <w:pPr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likes playing soccer</w:t>
            </w:r>
          </w:p>
        </w:tc>
        <w:tc>
          <w:tcPr>
            <w:tcW w:w="3260" w:type="dxa"/>
          </w:tcPr>
          <w:p w14:paraId="318A239B" w14:textId="77777777" w:rsidR="00AF2BDF" w:rsidRPr="0032271D" w:rsidRDefault="00AF2BDF" w:rsidP="00AF2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7687958D" w14:textId="77777777" w:rsidTr="00322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FAECB45" w14:textId="55CDCFC1" w:rsidR="00AF2BDF" w:rsidRPr="0032271D" w:rsidRDefault="00AF2BDF" w:rsidP="00AF2BDF">
            <w:pPr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likes playing computer games</w:t>
            </w:r>
          </w:p>
        </w:tc>
        <w:tc>
          <w:tcPr>
            <w:tcW w:w="3260" w:type="dxa"/>
          </w:tcPr>
          <w:p w14:paraId="7FB8FB24" w14:textId="77777777" w:rsidR="00AF2BDF" w:rsidRPr="0032271D" w:rsidRDefault="00AF2BDF" w:rsidP="00AF2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AF2BDF" w:rsidRPr="0032271D" w14:paraId="62179453" w14:textId="77777777" w:rsidTr="003227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A813DA1" w14:textId="50D63EC1" w:rsidR="00AF2BDF" w:rsidRPr="0032271D" w:rsidRDefault="00AF2BDF" w:rsidP="00AF2BDF">
            <w:pPr>
              <w:rPr>
                <w:sz w:val="28"/>
                <w:szCs w:val="28"/>
              </w:rPr>
            </w:pPr>
            <w:r w:rsidRPr="0032271D">
              <w:rPr>
                <w:sz w:val="28"/>
                <w:szCs w:val="28"/>
              </w:rPr>
              <w:t>plays an instrument</w:t>
            </w:r>
          </w:p>
        </w:tc>
        <w:tc>
          <w:tcPr>
            <w:tcW w:w="3260" w:type="dxa"/>
          </w:tcPr>
          <w:p w14:paraId="5B26299F" w14:textId="77777777" w:rsidR="00AF2BDF" w:rsidRPr="0032271D" w:rsidRDefault="00AF2BDF" w:rsidP="00AF2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14:paraId="5528817C" w14:textId="06F3D756" w:rsidR="00AF2BDF" w:rsidRDefault="00AF2BDF">
      <w:pPr>
        <w:rPr>
          <w:b/>
          <w:sz w:val="28"/>
          <w:szCs w:val="28"/>
        </w:rPr>
      </w:pPr>
    </w:p>
    <w:p w14:paraId="5398A893" w14:textId="64C7ECBB" w:rsidR="0032271D" w:rsidRDefault="003227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For the teacher:</w:t>
      </w:r>
    </w:p>
    <w:p w14:paraId="64D1AC2E" w14:textId="5AC75047" w:rsidR="0032271D" w:rsidRDefault="0032271D">
      <w:pPr>
        <w:rPr>
          <w:b/>
          <w:sz w:val="28"/>
          <w:szCs w:val="28"/>
        </w:rPr>
      </w:pPr>
    </w:p>
    <w:p w14:paraId="70C8DE90" w14:textId="77777777" w:rsidR="0032271D" w:rsidRPr="0032271D" w:rsidRDefault="0032271D" w:rsidP="0032271D">
      <w:pPr>
        <w:pStyle w:val="Title"/>
        <w:rPr>
          <w:b/>
          <w:sz w:val="36"/>
        </w:rPr>
      </w:pPr>
      <w:r w:rsidRPr="0032271D">
        <w:rPr>
          <w:b/>
          <w:sz w:val="36"/>
        </w:rPr>
        <w:t>Find someone who:</w:t>
      </w:r>
    </w:p>
    <w:p w14:paraId="650F283B" w14:textId="77777777" w:rsidR="0032271D" w:rsidRPr="0032271D" w:rsidRDefault="0032271D" w:rsidP="0032271D">
      <w:pPr>
        <w:shd w:val="clear" w:color="auto" w:fill="B4C6E7" w:themeFill="accent1" w:themeFillTint="66"/>
        <w:spacing w:after="0" w:line="240" w:lineRule="auto"/>
        <w:rPr>
          <w:sz w:val="28"/>
        </w:rPr>
      </w:pPr>
      <w:r w:rsidRPr="0032271D">
        <w:rPr>
          <w:sz w:val="28"/>
        </w:rPr>
        <w:t>Elementary</w:t>
      </w:r>
    </w:p>
    <w:p w14:paraId="11874B42" w14:textId="77777777" w:rsidR="0032271D" w:rsidRPr="0032271D" w:rsidRDefault="0032271D" w:rsidP="0032271D">
      <w:pPr>
        <w:shd w:val="clear" w:color="auto" w:fill="B4C6E7" w:themeFill="accent1" w:themeFillTint="66"/>
        <w:spacing w:after="0" w:line="240" w:lineRule="auto"/>
        <w:rPr>
          <w:sz w:val="28"/>
        </w:rPr>
      </w:pPr>
      <w:r w:rsidRPr="0032271D">
        <w:rPr>
          <w:sz w:val="28"/>
        </w:rPr>
        <w:t xml:space="preserve">Objective: Students should be able to ask simple questions in English. (Do you … … Yes, I </w:t>
      </w:r>
      <w:proofErr w:type="gramStart"/>
      <w:r w:rsidRPr="0032271D">
        <w:rPr>
          <w:sz w:val="28"/>
        </w:rPr>
        <w:t>do./</w:t>
      </w:r>
      <w:proofErr w:type="gramEnd"/>
      <w:r w:rsidRPr="0032271D">
        <w:rPr>
          <w:sz w:val="28"/>
        </w:rPr>
        <w:t xml:space="preserve"> No I don’t)</w:t>
      </w:r>
    </w:p>
    <w:p w14:paraId="0E5EE511" w14:textId="77777777" w:rsidR="0032271D" w:rsidRPr="0032271D" w:rsidRDefault="0032271D" w:rsidP="0032271D">
      <w:pPr>
        <w:shd w:val="clear" w:color="auto" w:fill="B4C6E7" w:themeFill="accent1" w:themeFillTint="66"/>
        <w:spacing w:after="0" w:line="240" w:lineRule="auto"/>
        <w:rPr>
          <w:sz w:val="28"/>
        </w:rPr>
      </w:pPr>
      <w:r w:rsidRPr="0032271D">
        <w:rPr>
          <w:sz w:val="28"/>
        </w:rPr>
        <w:t>Two levels of complexity:</w:t>
      </w:r>
    </w:p>
    <w:p w14:paraId="69867897" w14:textId="77777777" w:rsidR="0032271D" w:rsidRPr="0032271D" w:rsidRDefault="0032271D" w:rsidP="0032271D">
      <w:pPr>
        <w:shd w:val="clear" w:color="auto" w:fill="B4C6E7" w:themeFill="accent1" w:themeFillTint="66"/>
        <w:spacing w:after="0" w:line="240" w:lineRule="auto"/>
        <w:rPr>
          <w:sz w:val="28"/>
        </w:rPr>
      </w:pPr>
      <w:r w:rsidRPr="0032271D">
        <w:rPr>
          <w:sz w:val="28"/>
        </w:rPr>
        <w:t xml:space="preserve">Version A: ss can read the correct questions. </w:t>
      </w:r>
    </w:p>
    <w:p w14:paraId="66CD3AA1" w14:textId="01D3CEA7" w:rsidR="0032271D" w:rsidRDefault="0032271D" w:rsidP="0032271D">
      <w:pPr>
        <w:shd w:val="clear" w:color="auto" w:fill="B4C6E7" w:themeFill="accent1" w:themeFillTint="66"/>
        <w:spacing w:after="0" w:line="240" w:lineRule="auto"/>
        <w:rPr>
          <w:sz w:val="28"/>
        </w:rPr>
      </w:pPr>
      <w:r w:rsidRPr="0032271D">
        <w:rPr>
          <w:sz w:val="28"/>
        </w:rPr>
        <w:t xml:space="preserve">Version B: ss </w:t>
      </w:r>
      <w:proofErr w:type="gramStart"/>
      <w:r w:rsidRPr="0032271D">
        <w:rPr>
          <w:sz w:val="28"/>
        </w:rPr>
        <w:t>have to</w:t>
      </w:r>
      <w:proofErr w:type="gramEnd"/>
      <w:r w:rsidRPr="0032271D">
        <w:rPr>
          <w:sz w:val="28"/>
        </w:rPr>
        <w:t xml:space="preserve"> form to reformulate the cue into a question.</w:t>
      </w:r>
    </w:p>
    <w:p w14:paraId="35AB8FFF" w14:textId="11BFED61" w:rsidR="00137003" w:rsidRDefault="00137003" w:rsidP="0032271D">
      <w:pPr>
        <w:shd w:val="clear" w:color="auto" w:fill="B4C6E7" w:themeFill="accent1" w:themeFillTint="66"/>
        <w:spacing w:after="0" w:line="240" w:lineRule="auto"/>
        <w:rPr>
          <w:sz w:val="28"/>
        </w:rPr>
      </w:pPr>
    </w:p>
    <w:p w14:paraId="0B024E26" w14:textId="4CE93BB2" w:rsidR="00137003" w:rsidRDefault="00137003" w:rsidP="00137003">
      <w:pPr>
        <w:spacing w:after="0" w:line="240" w:lineRule="auto"/>
        <w:rPr>
          <w:sz w:val="28"/>
        </w:rPr>
      </w:pPr>
    </w:p>
    <w:p w14:paraId="2AA3F1D5" w14:textId="1F40EB94" w:rsidR="00137003" w:rsidRDefault="00137003" w:rsidP="00137003">
      <w:pPr>
        <w:spacing w:after="0" w:line="240" w:lineRule="auto"/>
        <w:rPr>
          <w:sz w:val="28"/>
        </w:rPr>
      </w:pPr>
      <w:r>
        <w:rPr>
          <w:sz w:val="28"/>
        </w:rPr>
        <w:t xml:space="preserve">Tip:  In order to save </w:t>
      </w:r>
      <w:proofErr w:type="gramStart"/>
      <w:r>
        <w:rPr>
          <w:sz w:val="28"/>
        </w:rPr>
        <w:t>copies</w:t>
      </w:r>
      <w:proofErr w:type="gramEnd"/>
      <w:r>
        <w:rPr>
          <w:sz w:val="28"/>
        </w:rPr>
        <w:t xml:space="preserve"> print these in color once and laminate the cards. Have the ss write on them with erasable overhead markers. </w:t>
      </w:r>
    </w:p>
    <w:p w14:paraId="189A5287" w14:textId="54E9D136" w:rsidR="00137003" w:rsidRDefault="00137003" w:rsidP="00137003">
      <w:pPr>
        <w:spacing w:after="0" w:line="240" w:lineRule="auto"/>
        <w:rPr>
          <w:sz w:val="28"/>
        </w:rPr>
      </w:pPr>
      <w:r>
        <w:rPr>
          <w:sz w:val="28"/>
        </w:rPr>
        <w:t>Reuse the game at least twice. The kids like it.</w:t>
      </w:r>
    </w:p>
    <w:p w14:paraId="290BF935" w14:textId="4B643202" w:rsidR="00137003" w:rsidRDefault="00137003" w:rsidP="00137003">
      <w:pPr>
        <w:spacing w:after="0" w:line="240" w:lineRule="auto"/>
        <w:rPr>
          <w:sz w:val="28"/>
        </w:rPr>
      </w:pPr>
    </w:p>
    <w:p w14:paraId="5DDF42B4" w14:textId="5390A812" w:rsidR="00137003" w:rsidRDefault="00137003" w:rsidP="00137003">
      <w:pPr>
        <w:spacing w:after="0" w:line="240" w:lineRule="auto"/>
        <w:rPr>
          <w:sz w:val="28"/>
        </w:rPr>
      </w:pPr>
      <w:r>
        <w:rPr>
          <w:sz w:val="28"/>
        </w:rPr>
        <w:t>Follow up:</w:t>
      </w:r>
    </w:p>
    <w:p w14:paraId="6F8CA349" w14:textId="0161252E" w:rsidR="00137003" w:rsidRDefault="00137003" w:rsidP="00137003">
      <w:pPr>
        <w:spacing w:after="0" w:line="240" w:lineRule="auto"/>
        <w:rPr>
          <w:sz w:val="28"/>
        </w:rPr>
      </w:pPr>
    </w:p>
    <w:p w14:paraId="06DBFA5B" w14:textId="72F3C974" w:rsidR="00137003" w:rsidRDefault="00137003" w:rsidP="00137003">
      <w:pPr>
        <w:spacing w:after="0" w:line="240" w:lineRule="auto"/>
        <w:rPr>
          <w:sz w:val="28"/>
        </w:rPr>
      </w:pPr>
      <w:r>
        <w:rPr>
          <w:sz w:val="28"/>
        </w:rPr>
        <w:t>In the plenary: Ask the kids what they have found out about their new classmates.</w:t>
      </w:r>
    </w:p>
    <w:p w14:paraId="0D846027" w14:textId="12EC01D4" w:rsidR="00137003" w:rsidRDefault="00137003" w:rsidP="00137003">
      <w:pPr>
        <w:spacing w:after="0" w:line="240" w:lineRule="auto"/>
        <w:rPr>
          <w:sz w:val="28"/>
        </w:rPr>
      </w:pPr>
    </w:p>
    <w:p w14:paraId="030ED3EC" w14:textId="5F8C5CF1" w:rsidR="00137003" w:rsidRDefault="00137003" w:rsidP="00137003">
      <w:pPr>
        <w:spacing w:after="0" w:line="240" w:lineRule="auto"/>
        <w:rPr>
          <w:sz w:val="28"/>
        </w:rPr>
      </w:pPr>
      <w:r>
        <w:rPr>
          <w:sz w:val="28"/>
        </w:rPr>
        <w:t>That way you can slowly introduce the 3</w:t>
      </w:r>
      <w:r w:rsidRPr="00137003">
        <w:rPr>
          <w:sz w:val="28"/>
          <w:vertAlign w:val="superscript"/>
        </w:rPr>
        <w:t>rd</w:t>
      </w:r>
      <w:r>
        <w:rPr>
          <w:sz w:val="28"/>
        </w:rPr>
        <w:t xml:space="preserve"> person s without making a big fuss.</w:t>
      </w:r>
    </w:p>
    <w:p w14:paraId="26D672D4" w14:textId="0BFFEA5D" w:rsidR="00137003" w:rsidRDefault="00137003" w:rsidP="00137003">
      <w:pPr>
        <w:spacing w:after="0" w:line="240" w:lineRule="auto"/>
        <w:rPr>
          <w:sz w:val="28"/>
        </w:rPr>
      </w:pPr>
    </w:p>
    <w:p w14:paraId="73CE9FDD" w14:textId="77777777" w:rsidR="00137003" w:rsidRPr="0032271D" w:rsidRDefault="00137003" w:rsidP="00137003">
      <w:pPr>
        <w:spacing w:after="0" w:line="240" w:lineRule="auto"/>
        <w:rPr>
          <w:sz w:val="28"/>
        </w:rPr>
      </w:pPr>
      <w:bookmarkStart w:id="0" w:name="_GoBack"/>
      <w:bookmarkEnd w:id="0"/>
    </w:p>
    <w:p w14:paraId="1163741C" w14:textId="42F2985D" w:rsidR="00137003" w:rsidRPr="0032271D" w:rsidRDefault="00137003" w:rsidP="00137003">
      <w:pPr>
        <w:spacing w:after="0" w:line="240" w:lineRule="auto"/>
        <w:rPr>
          <w:sz w:val="28"/>
        </w:rPr>
      </w:pPr>
    </w:p>
    <w:sectPr w:rsidR="00137003" w:rsidRPr="0032271D" w:rsidSect="0032271D">
      <w:pgSz w:w="12240" w:h="15840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DF"/>
    <w:rsid w:val="00010D83"/>
    <w:rsid w:val="00077409"/>
    <w:rsid w:val="000C7CDE"/>
    <w:rsid w:val="00137003"/>
    <w:rsid w:val="002B193A"/>
    <w:rsid w:val="0032271D"/>
    <w:rsid w:val="005E7285"/>
    <w:rsid w:val="007431B7"/>
    <w:rsid w:val="00943C0B"/>
    <w:rsid w:val="00AF2BDF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6EE7"/>
  <w15:chartTrackingRefBased/>
  <w15:docId w15:val="{B86E17F8-78CD-4324-9AA8-E79D103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AF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F2B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stTable3-Accent4">
    <w:name w:val="List Table 3 Accent 4"/>
    <w:basedOn w:val="TableNormal"/>
    <w:uiPriority w:val="48"/>
    <w:rsid w:val="00010D8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010D8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010D8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openclipart.org/detail/103885/simple-star-by-meticulo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4</cp:revision>
  <dcterms:created xsi:type="dcterms:W3CDTF">2018-11-11T17:05:00Z</dcterms:created>
  <dcterms:modified xsi:type="dcterms:W3CDTF">2018-11-11T17:42:00Z</dcterms:modified>
</cp:coreProperties>
</file>