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DF" w:rsidRDefault="00743BDF" w:rsidP="00743BDF">
      <w:pPr>
        <w:ind w:left="1260"/>
      </w:pPr>
      <w:r>
        <w:rPr>
          <w:rFonts w:ascii="KBLuckyClover" w:hAnsi="KBLuckyClover"/>
          <w:color w:val="2E75B6"/>
          <w:lang w:val="en-US"/>
        </w:rPr>
        <w:t>TO DO LIST</w:t>
      </w:r>
    </w:p>
    <w:p w:rsidR="00743BDF" w:rsidRDefault="00743BDF" w:rsidP="00743BDF">
      <w:pPr>
        <w:ind w:left="1260"/>
      </w:pPr>
      <w:r>
        <w:rPr>
          <w:rFonts w:ascii="KBLuckyClover" w:hAnsi="KBLuckyClover"/>
          <w:color w:val="2E75B6"/>
          <w:lang w:val="en-US" w:eastAsia="de-AT"/>
        </w:rPr>
        <w:t> 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discuss question if this unit should have 2 parts and part 2 is only opened AFTER they’ve finished part 1</w:t>
      </w:r>
    </w:p>
    <w:p w:rsidR="00743BDF" w:rsidRDefault="00743BDF" w:rsidP="00743BDF">
      <w:pPr>
        <w:pStyle w:val="Listenabsatz"/>
        <w:ind w:left="1260"/>
      </w:pPr>
      <w:r>
        <w:rPr>
          <w:rFonts w:ascii="KBLuckyClover" w:hAnsi="KBLuckyClover"/>
          <w:color w:val="2E75B6"/>
          <w:lang w:val="en-US"/>
        </w:rPr>
        <w:t>(</w:t>
      </w:r>
      <w:proofErr w:type="spellStart"/>
      <w:r>
        <w:rPr>
          <w:rFonts w:ascii="KBLuckyClover" w:hAnsi="KBLuckyClover"/>
          <w:color w:val="2E75B6"/>
          <w:lang w:val="en-US"/>
        </w:rPr>
        <w:t>cf</w:t>
      </w:r>
      <w:proofErr w:type="spellEnd"/>
      <w:r>
        <w:rPr>
          <w:rFonts w:ascii="KBLuckyClover" w:hAnsi="KBLuckyClover"/>
          <w:color w:val="2E75B6"/>
          <w:lang w:val="en-US"/>
        </w:rPr>
        <w:t xml:space="preserve"> German)</w:t>
      </w:r>
    </w:p>
    <w:p w:rsidR="00743BDF" w:rsidRDefault="00743BDF" w:rsidP="00743BDF">
      <w:pPr>
        <w:pStyle w:val="Listenabsatz"/>
        <w:ind w:left="1260"/>
      </w:pPr>
      <w:r>
        <w:rPr>
          <w:rFonts w:ascii="KBLuckyClover" w:hAnsi="KBLuckyClover"/>
          <w:color w:val="2E75B6"/>
          <w:lang w:val="en-US"/>
        </w:rPr>
        <w:t xml:space="preserve">If so, arrange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  <w:r>
        <w:rPr>
          <w:rFonts w:ascii="KBLuckyClover" w:hAnsi="KBLuckyClover"/>
          <w:color w:val="2E75B6"/>
          <w:lang w:val="en-US"/>
        </w:rPr>
        <w:t xml:space="preserve"> accordingly</w:t>
      </w:r>
    </w:p>
    <w:p w:rsidR="00743BDF" w:rsidRDefault="00743BDF" w:rsidP="005E5DE2">
      <w:pPr>
        <w:pStyle w:val="Listenabsatz"/>
        <w:ind w:left="1260"/>
      </w:pPr>
      <w:r>
        <w:rPr>
          <w:rFonts w:ascii="KBLuckyClover" w:hAnsi="KBLuckyClover"/>
          <w:color w:val="2E75B6"/>
          <w:lang w:val="en-US"/>
        </w:rPr>
        <w:t> </w:t>
      </w:r>
      <w:r w:rsidRPr="005E5DE2">
        <w:rPr>
          <w:rFonts w:ascii="KBLuckyClover" w:hAnsi="KBLuckyClover"/>
          <w:color w:val="2E75B6"/>
          <w:lang w:val="en-US"/>
        </w:rPr>
        <w:t> </w:t>
      </w:r>
    </w:p>
    <w:p w:rsidR="00743BDF" w:rsidRPr="00277652" w:rsidRDefault="00743BDF" w:rsidP="00743BDF">
      <w:pPr>
        <w:pStyle w:val="Listenabsatz"/>
        <w:numPr>
          <w:ilvl w:val="0"/>
          <w:numId w:val="1"/>
        </w:numPr>
        <w:ind w:left="1260"/>
        <w:rPr>
          <w:highlight w:val="yellow"/>
          <w:lang w:val="de-AT"/>
        </w:rPr>
      </w:pPr>
      <w:r w:rsidRPr="00277652">
        <w:rPr>
          <w:rFonts w:ascii="KBLuckyClover" w:hAnsi="KBLuckyClover"/>
          <w:color w:val="2E75B6"/>
          <w:highlight w:val="yellow"/>
          <w:lang w:val="de-AT"/>
        </w:rPr>
        <w:t>Überarbeitung Vokabel</w:t>
      </w:r>
      <w:r w:rsidR="00277652" w:rsidRPr="00277652">
        <w:rPr>
          <w:rFonts w:ascii="KBLuckyClover" w:hAnsi="KBLuckyClover"/>
          <w:color w:val="2E75B6"/>
          <w:highlight w:val="yellow"/>
          <w:lang w:val="de-AT"/>
        </w:rPr>
        <w:t xml:space="preserve"> – noch zu ergänzen und kontrollieren bitte</w:t>
      </w:r>
      <w:r w:rsidR="005E5DE2">
        <w:rPr>
          <w:rFonts w:ascii="KBLuckyClover" w:hAnsi="KBLuckyClover"/>
          <w:color w:val="2E75B6"/>
          <w:highlight w:val="yellow"/>
          <w:lang w:val="de-AT"/>
        </w:rPr>
        <w:t xml:space="preserve"> 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Upload auf Moodle / Quizlet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proofErr w:type="spellStart"/>
      <w:r>
        <w:rPr>
          <w:rFonts w:ascii="KBLuckyClover" w:hAnsi="KBLuckyClover"/>
          <w:color w:val="2E75B6"/>
          <w:lang w:val="en-US"/>
        </w:rPr>
        <w:t>Überarbeitung</w:t>
      </w:r>
      <w:proofErr w:type="spellEnd"/>
      <w:r>
        <w:rPr>
          <w:rFonts w:ascii="KBLuckyClover" w:hAnsi="KBLuckyClover"/>
          <w:color w:val="2E75B6"/>
          <w:lang w:val="en-US"/>
        </w:rPr>
        <w:t xml:space="preserve"> Task 1 / Handout / Moodle 10B 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Finish LR book / Add to Moodle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Check if online exercises are available now / add to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Discuss task 10 F / maybe it just needs to be moved up 1 page or maybe that’s actually an LR book page? / change sentences so that they don’t always start with If …. </w:t>
      </w:r>
    </w:p>
    <w:p w:rsidR="00743BDF" w:rsidRDefault="00743BDF" w:rsidP="00743BDF">
      <w:pPr>
        <w:pStyle w:val="Listenabsatz"/>
        <w:ind w:left="1260"/>
      </w:pPr>
      <w:proofErr w:type="gramStart"/>
      <w:r>
        <w:rPr>
          <w:rFonts w:ascii="KBLuckyClover" w:hAnsi="KBLuckyClover"/>
          <w:color w:val="2E75B6"/>
          <w:lang w:val="en-US"/>
        </w:rPr>
        <w:t>e.g</w:t>
      </w:r>
      <w:proofErr w:type="gramEnd"/>
      <w:r>
        <w:rPr>
          <w:rFonts w:ascii="KBLuckyClover" w:hAnsi="KBLuckyClover"/>
          <w:color w:val="2E75B6"/>
          <w:lang w:val="en-US"/>
        </w:rPr>
        <w:t>. I would travel to America if …..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Add list of topics in Moodle / FOF section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Discuss: H5Ptexts – is drag and drop enough? Drop down? </w:t>
      </w:r>
      <w:proofErr w:type="spellStart"/>
      <w:r>
        <w:rPr>
          <w:rFonts w:ascii="KBLuckyClover" w:hAnsi="KBLuckyClover"/>
          <w:color w:val="2E75B6"/>
          <w:lang w:val="en-US"/>
        </w:rPr>
        <w:t>Gapfill</w:t>
      </w:r>
      <w:proofErr w:type="spellEnd"/>
      <w:r>
        <w:rPr>
          <w:rFonts w:ascii="KBLuckyClover" w:hAnsi="KBLuckyClover"/>
          <w:color w:val="2E75B6"/>
          <w:lang w:val="en-US"/>
        </w:rPr>
        <w:t xml:space="preserve"> with words in box but not all needed…?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If I was invisible video …. </w:t>
      </w:r>
      <w:proofErr w:type="gramStart"/>
      <w:r>
        <w:rPr>
          <w:rFonts w:ascii="KBLuckyClover" w:hAnsi="KBLuckyClover"/>
          <w:color w:val="2E75B6"/>
          <w:lang w:val="en-US"/>
        </w:rPr>
        <w:t>maybe</w:t>
      </w:r>
      <w:proofErr w:type="gramEnd"/>
      <w:r>
        <w:rPr>
          <w:rFonts w:ascii="KBLuckyClover" w:hAnsi="KBLuckyClover"/>
          <w:color w:val="2E75B6"/>
          <w:lang w:val="en-US"/>
        </w:rPr>
        <w:t xml:space="preserve"> cut it and use only first part? Topic too serious, I think.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If I…. H5P</w:t>
      </w:r>
    </w:p>
    <w:p w:rsidR="00743BDF" w:rsidRDefault="00743BDF" w:rsidP="00743BDF">
      <w:pPr>
        <w:pStyle w:val="Listenabsatz"/>
        <w:ind w:left="126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48450" cy="371475"/>
            <wp:effectExtent l="0" t="0" r="0" b="9525"/>
            <wp:wrapSquare wrapText="bothSides"/>
            <wp:docPr id="1" name="Grafik 1" descr="part1.4D48ABD5.AA5D81C8@polzlei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1.4D48ABD5.AA5D81C8@polzleit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BLuckyClover" w:hAnsi="KBLuckyClover"/>
          <w:color w:val="2E75B6"/>
          <w:lang w:val="en-US"/>
        </w:rPr>
        <w:t xml:space="preserve">This sentence doesn’t work: </w:t>
      </w:r>
    </w:p>
    <w:p w:rsidR="00743BDF" w:rsidRDefault="00743BDF" w:rsidP="00743BDF">
      <w:r>
        <w:rPr>
          <w:rFonts w:ascii="KBLuckyClover" w:hAnsi="KBLuckyClover"/>
          <w:color w:val="2E75B6"/>
          <w:lang w:val="en-US"/>
        </w:rPr>
        <w:t xml:space="preserve">                                Please remove the </w:t>
      </w:r>
      <w:r>
        <w:rPr>
          <w:rFonts w:ascii="KBLuckyClover" w:hAnsi="KBLuckyClover"/>
          <w:i/>
          <w:iCs/>
          <w:color w:val="2E75B6"/>
          <w:u w:val="single"/>
          <w:lang w:val="en-US"/>
        </w:rPr>
        <w:t>would like</w:t>
      </w:r>
      <w:r>
        <w:rPr>
          <w:rFonts w:ascii="KBLuckyClover" w:hAnsi="KBLuckyClover"/>
          <w:color w:val="2E75B6"/>
          <w:lang w:val="en-US"/>
        </w:rPr>
        <w:t xml:space="preserve"> to structure in all sentences</w:t>
      </w:r>
      <w:proofErr w:type="gramStart"/>
      <w:r>
        <w:rPr>
          <w:rFonts w:ascii="KBLuckyClover" w:hAnsi="KBLuckyClover"/>
          <w:color w:val="2E75B6"/>
          <w:lang w:val="en-US"/>
        </w:rPr>
        <w:t>  and</w:t>
      </w:r>
      <w:proofErr w:type="gramEnd"/>
      <w:r>
        <w:rPr>
          <w:rFonts w:ascii="KBLuckyClover" w:hAnsi="KBLuckyClover"/>
          <w:color w:val="2E75B6"/>
          <w:lang w:val="en-US"/>
        </w:rPr>
        <w:t xml:space="preserve"> </w:t>
      </w:r>
      <w:r>
        <w:rPr>
          <w:rFonts w:ascii="KBLuckyClover" w:hAnsi="KBLuckyClover"/>
          <w:b/>
          <w:bCs/>
          <w:i/>
          <w:iCs/>
          <w:color w:val="2E75B6"/>
          <w:lang w:val="en-US"/>
        </w:rPr>
        <w:t>use if I … I would ….</w:t>
      </w:r>
    </w:p>
    <w:p w:rsidR="00743BDF" w:rsidRPr="00743BDF" w:rsidRDefault="00743BDF" w:rsidP="00743BDF">
      <w:pPr>
        <w:pStyle w:val="Listenabsatz"/>
        <w:numPr>
          <w:ilvl w:val="0"/>
          <w:numId w:val="1"/>
        </w:numPr>
        <w:ind w:left="1260"/>
        <w:rPr>
          <w:lang w:val="de-AT"/>
        </w:rPr>
      </w:pPr>
      <w:r>
        <w:rPr>
          <w:rFonts w:ascii="KBLuckyClover" w:hAnsi="KBLuckyClover"/>
          <w:color w:val="2E75B6"/>
          <w:lang w:val="de-AT"/>
        </w:rPr>
        <w:t xml:space="preserve">Reading Quiz 2 (ich </w:t>
      </w:r>
      <w:proofErr w:type="spellStart"/>
      <w:r>
        <w:rPr>
          <w:rFonts w:ascii="KBLuckyClover" w:hAnsi="KBLuckyClover"/>
          <w:color w:val="2E75B6"/>
          <w:lang w:val="de-AT"/>
        </w:rPr>
        <w:t>nehm</w:t>
      </w:r>
      <w:proofErr w:type="spellEnd"/>
      <w:r>
        <w:rPr>
          <w:rFonts w:ascii="KBLuckyClover" w:hAnsi="KBLuckyClover"/>
          <w:color w:val="2E75B6"/>
          <w:lang w:val="de-AT"/>
        </w:rPr>
        <w:t xml:space="preserve"> an das ist von Bea) ist noch nicht digitalisiert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Delete Links to glossary in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  <w:r>
        <w:rPr>
          <w:rFonts w:ascii="KBLuckyClover" w:hAnsi="KBLuckyClover"/>
          <w:color w:val="2E75B6"/>
          <w:lang w:val="en-US"/>
        </w:rPr>
        <w:t xml:space="preserve"> 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Configure Progress bar 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Flipgrid </w:t>
      </w:r>
      <w:proofErr w:type="spellStart"/>
      <w:r>
        <w:rPr>
          <w:rFonts w:ascii="KBLuckyClover" w:hAnsi="KBLuckyClover"/>
          <w:color w:val="2E75B6"/>
          <w:lang w:val="en-US"/>
        </w:rPr>
        <w:t>anlegen</w:t>
      </w:r>
      <w:proofErr w:type="spellEnd"/>
      <w:r>
        <w:rPr>
          <w:rFonts w:ascii="KBLuckyClover" w:hAnsi="KBLuckyClover"/>
          <w:color w:val="2E75B6"/>
          <w:lang w:val="en-US"/>
        </w:rPr>
        <w:t xml:space="preserve"> / link in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Stretch your memory / link in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</w:p>
    <w:p w:rsidR="00743BDF" w:rsidRPr="005E5DE2" w:rsidRDefault="00743BDF" w:rsidP="00743BDF">
      <w:pPr>
        <w:pStyle w:val="Listenabsatz"/>
        <w:numPr>
          <w:ilvl w:val="0"/>
          <w:numId w:val="1"/>
        </w:numPr>
        <w:ind w:left="1260"/>
        <w:rPr>
          <w:highlight w:val="yellow"/>
        </w:rPr>
      </w:pPr>
      <w:r w:rsidRPr="005E5DE2">
        <w:rPr>
          <w:rFonts w:ascii="KBLuckyClover" w:hAnsi="KBLuckyClover"/>
          <w:color w:val="2E75B6"/>
          <w:highlight w:val="yellow"/>
          <w:lang w:val="en-US"/>
        </w:rPr>
        <w:t>Instructions for GRADED TEXT(S)</w:t>
      </w:r>
      <w:r w:rsidR="005E5DE2">
        <w:rPr>
          <w:rFonts w:ascii="KBLuckyClover" w:hAnsi="KBLuckyClover"/>
          <w:color w:val="2E75B6"/>
          <w:highlight w:val="yellow"/>
          <w:lang w:val="en-US"/>
        </w:rPr>
        <w:t xml:space="preserve">  - </w:t>
      </w:r>
      <w:proofErr w:type="spellStart"/>
      <w:r w:rsidR="005E5DE2">
        <w:rPr>
          <w:rFonts w:ascii="KBLuckyClover" w:hAnsi="KBLuckyClover"/>
          <w:color w:val="2E75B6"/>
          <w:highlight w:val="yellow"/>
          <w:lang w:val="en-US"/>
        </w:rPr>
        <w:t>Vorschlag</w:t>
      </w:r>
      <w:proofErr w:type="spellEnd"/>
      <w:r w:rsidR="005E5DE2">
        <w:rPr>
          <w:rFonts w:ascii="KBLuckyClover" w:hAnsi="KBLuckyClover"/>
          <w:color w:val="2E75B6"/>
          <w:highlight w:val="yellow"/>
          <w:lang w:val="en-US"/>
        </w:rPr>
        <w:t xml:space="preserve"> Mail an Lis</w:t>
      </w:r>
      <w:bookmarkStart w:id="0" w:name="_GoBack"/>
      <w:bookmarkEnd w:id="0"/>
    </w:p>
    <w:p w:rsidR="00743BDF" w:rsidRDefault="00743BDF" w:rsidP="00743BDF">
      <w:pPr>
        <w:pStyle w:val="Listenabsatz"/>
        <w:ind w:left="1260"/>
      </w:pPr>
      <w:r>
        <w:rPr>
          <w:rFonts w:ascii="KBLuckyClover" w:hAnsi="KBLuckyClover"/>
          <w:color w:val="2E75B6"/>
          <w:lang w:val="en-US"/>
        </w:rPr>
        <w:t> 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Final tests </w:t>
      </w:r>
      <w:proofErr w:type="spellStart"/>
      <w:r>
        <w:rPr>
          <w:rFonts w:ascii="KBLuckyClover" w:hAnsi="KBLuckyClover"/>
          <w:color w:val="2E75B6"/>
          <w:lang w:val="en-US"/>
        </w:rPr>
        <w:t>anlegen</w:t>
      </w:r>
      <w:proofErr w:type="spellEnd"/>
    </w:p>
    <w:p w:rsidR="00743BDF" w:rsidRDefault="00743BDF" w:rsidP="00743BDF">
      <w:r>
        <w:rPr>
          <w:rFonts w:ascii="KBLuckyClover" w:hAnsi="KBLuckyClover"/>
          <w:color w:val="2E75B6"/>
          <w:lang w:val="en-US"/>
        </w:rPr>
        <w:t> </w:t>
      </w:r>
    </w:p>
    <w:p w:rsidR="00743BDF" w:rsidRDefault="00743BDF" w:rsidP="00743BDF">
      <w:r>
        <w:rPr>
          <w:rFonts w:ascii="KBLuckyClover" w:hAnsi="KBLuckyClover"/>
          <w:color w:val="2E75B6"/>
          <w:lang w:val="en-US"/>
        </w:rPr>
        <w:t> 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Upload Handout on Moodle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Print Handout / add Master to folder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Print Vocab cards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Print LR book  / add Master to folder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>Prepare all the offline material</w:t>
      </w:r>
    </w:p>
    <w:p w:rsidR="00743BDF" w:rsidRDefault="00743BDF" w:rsidP="00743BDF">
      <w:pPr>
        <w:pStyle w:val="Listenabsatz"/>
        <w:numPr>
          <w:ilvl w:val="0"/>
          <w:numId w:val="1"/>
        </w:numPr>
        <w:ind w:left="1260"/>
      </w:pPr>
      <w:r>
        <w:rPr>
          <w:rFonts w:ascii="KBLuckyClover" w:hAnsi="KBLuckyClover"/>
          <w:color w:val="2E75B6"/>
          <w:lang w:val="en-US"/>
        </w:rPr>
        <w:t xml:space="preserve">Put Info about offline material on </w:t>
      </w:r>
      <w:proofErr w:type="spellStart"/>
      <w:r>
        <w:rPr>
          <w:rFonts w:ascii="KBLuckyClover" w:hAnsi="KBLuckyClover"/>
          <w:color w:val="2E75B6"/>
          <w:lang w:val="en-US"/>
        </w:rPr>
        <w:t>moodle</w:t>
      </w:r>
      <w:proofErr w:type="spellEnd"/>
    </w:p>
    <w:p w:rsidR="004B4E83" w:rsidRDefault="005E5DE2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DF"/>
    <w:rsid w:val="00277652"/>
    <w:rsid w:val="002B0F2C"/>
    <w:rsid w:val="005E5DE2"/>
    <w:rsid w:val="00743BDF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F5732-EA16-4439-B90A-87D3928D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3BDF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3BDF"/>
    <w:pPr>
      <w:spacing w:after="200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2019-03-23T09:43:00Z</dcterms:created>
  <dcterms:modified xsi:type="dcterms:W3CDTF">2019-03-23T15:35:00Z</dcterms:modified>
</cp:coreProperties>
</file>