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47" w:rsidRPr="00D52C56" w:rsidRDefault="00F60D47" w:rsidP="00F60D47">
      <w:pPr>
        <w:pStyle w:val="Grammar1"/>
      </w:pPr>
      <w:r>
        <w:t>M2: S</w:t>
      </w:r>
      <w:r w:rsidRPr="00D52C56">
        <w:t>hort forms – Long forms</w:t>
      </w:r>
    </w:p>
    <w:p w:rsidR="00F60D47" w:rsidRDefault="00F60D47" w:rsidP="00F60D47">
      <w:pPr>
        <w:pStyle w:val="Heading3-challenge"/>
        <w:rPr>
          <w:lang w:val="en-US"/>
        </w:rPr>
      </w:pPr>
    </w:p>
    <w:p w:rsidR="00F60D47" w:rsidRDefault="00F60D47" w:rsidP="00F60D47">
      <w:pPr>
        <w:pStyle w:val="Heading3-challenge"/>
        <w:rPr>
          <w:lang w:val="en-US"/>
        </w:rPr>
      </w:pPr>
      <w:r w:rsidRPr="006B6364">
        <w:rPr>
          <w:lang w:val="en-US"/>
        </w:rPr>
        <w:t>CHALLENGE</w:t>
      </w:r>
    </w:p>
    <w:p w:rsidR="00F60D47" w:rsidRPr="006A4F6A" w:rsidRDefault="00F60D47" w:rsidP="00F60D47">
      <w:pPr>
        <w:rPr>
          <w:b/>
        </w:rPr>
      </w:pPr>
      <w:r w:rsidRPr="006A4F6A">
        <w:rPr>
          <w:b/>
        </w:rPr>
        <w:t xml:space="preserve">Look at these sentences. What do you notice? Mark the differences with a </w:t>
      </w:r>
      <w:r w:rsidRPr="006A4F6A">
        <w:rPr>
          <w:b/>
          <w:highlight w:val="yellow"/>
        </w:rPr>
        <w:t>highlighter</w:t>
      </w:r>
      <w:r w:rsidRPr="006A4F6A">
        <w:rPr>
          <w:b/>
        </w:rPr>
        <w:t>.</w:t>
      </w:r>
    </w:p>
    <w:tbl>
      <w:tblPr>
        <w:tblStyle w:val="Tabellenraster"/>
        <w:tblW w:w="10440" w:type="dxa"/>
        <w:tblInd w:w="-635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F60D47" w:rsidTr="00F60D47">
        <w:tc>
          <w:tcPr>
            <w:tcW w:w="5220" w:type="dxa"/>
            <w:vAlign w:val="center"/>
          </w:tcPr>
          <w:p w:rsidR="00F60D47" w:rsidRPr="00817FB8" w:rsidRDefault="00F60D47" w:rsidP="00E76281">
            <w:pPr>
              <w:spacing w:line="48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 xml:space="preserve">Maria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does not</w:t>
            </w:r>
            <w:r w:rsidRPr="00817FB8">
              <w:rPr>
                <w:rFonts w:ascii="Calibri" w:hAnsi="Calibri" w:cs="Times New Roman"/>
                <w:lang w:val="en-GB"/>
              </w:rPr>
              <w:t xml:space="preserve"> like spinach.   </w:t>
            </w:r>
            <w:r w:rsidRPr="00817FB8">
              <w:rPr>
                <w:rFonts w:ascii="Calibri" w:hAnsi="Calibri" w:cs="Times New Roman"/>
                <w:lang w:val="en-GB"/>
              </w:rPr>
              <w:tab/>
            </w:r>
          </w:p>
        </w:tc>
        <w:tc>
          <w:tcPr>
            <w:tcW w:w="5220" w:type="dxa"/>
            <w:vAlign w:val="center"/>
          </w:tcPr>
          <w:p w:rsidR="00F60D47" w:rsidRPr="006A4F6A" w:rsidRDefault="00F60D47" w:rsidP="00E76281">
            <w:pPr>
              <w:spacing w:line="480" w:lineRule="auto"/>
              <w:rPr>
                <w:rFonts w:ascii="Calibri" w:hAnsi="Calibri" w:cs="Times New Roman"/>
                <w:lang w:val="de-AT"/>
              </w:rPr>
            </w:pPr>
            <w:r w:rsidRPr="006A4F6A">
              <w:rPr>
                <w:rFonts w:ascii="Calibri" w:hAnsi="Calibri" w:cs="Times New Roman"/>
                <w:lang w:val="de-AT"/>
              </w:rPr>
              <w:t>Maria</w:t>
            </w:r>
            <w:r w:rsidRPr="001C7B74">
              <w:rPr>
                <w:rFonts w:ascii="Calibri" w:hAnsi="Calibri" w:cs="Times New Roman"/>
                <w:lang w:val="en-GB"/>
              </w:rPr>
              <w:t xml:space="preserve">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doesn’t</w:t>
            </w:r>
            <w:r w:rsidRPr="006A4F6A">
              <w:rPr>
                <w:rFonts w:ascii="Calibri" w:hAnsi="Calibri" w:cs="Times New Roman"/>
                <w:lang w:val="de-AT"/>
              </w:rPr>
              <w:t xml:space="preserve"> like</w:t>
            </w:r>
            <w:r w:rsidRPr="001C7B74">
              <w:rPr>
                <w:rFonts w:ascii="Calibri" w:hAnsi="Calibri" w:cs="Times New Roman"/>
                <w:lang w:val="en-GB"/>
              </w:rPr>
              <w:t xml:space="preserve"> spinach</w:t>
            </w:r>
            <w:r w:rsidRPr="006A4F6A">
              <w:rPr>
                <w:rFonts w:ascii="Calibri" w:hAnsi="Calibri" w:cs="Times New Roman"/>
                <w:lang w:val="de-AT"/>
              </w:rPr>
              <w:t>.</w:t>
            </w:r>
            <w:r>
              <w:rPr>
                <w:rFonts w:ascii="Bradley Hand ITC" w:hAnsi="Bradley Hand ITC" w:cs="Times New Roman"/>
                <w:noProof/>
                <w:sz w:val="32"/>
                <w:lang w:val="en-GB" w:eastAsia="en-GB"/>
              </w:rPr>
              <w:t xml:space="preserve"> </w:t>
            </w:r>
          </w:p>
        </w:tc>
      </w:tr>
      <w:tr w:rsidR="00F60D47" w:rsidTr="00F60D47">
        <w:tc>
          <w:tcPr>
            <w:tcW w:w="5220" w:type="dxa"/>
            <w:vAlign w:val="center"/>
          </w:tcPr>
          <w:p w:rsidR="00F60D47" w:rsidRPr="00817FB8" w:rsidRDefault="00F60D47" w:rsidP="00E76281">
            <w:pPr>
              <w:spacing w:line="48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 xml:space="preserve">Peter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is not</w:t>
            </w:r>
            <w:r w:rsidRPr="00817FB8">
              <w:rPr>
                <w:rFonts w:ascii="Calibri" w:hAnsi="Calibri" w:cs="Times New Roman"/>
                <w:lang w:val="en-GB"/>
              </w:rPr>
              <w:t xml:space="preserve"> from Austria.</w:t>
            </w:r>
          </w:p>
        </w:tc>
        <w:tc>
          <w:tcPr>
            <w:tcW w:w="5220" w:type="dxa"/>
            <w:vAlign w:val="center"/>
          </w:tcPr>
          <w:p w:rsidR="00F60D47" w:rsidRPr="006A4F6A" w:rsidRDefault="00F60D47" w:rsidP="00E76281">
            <w:pPr>
              <w:spacing w:line="480" w:lineRule="auto"/>
              <w:rPr>
                <w:rFonts w:ascii="Calibri" w:hAnsi="Calibri" w:cs="Times New Roman"/>
                <w:lang w:val="de-AT"/>
              </w:rPr>
            </w:pPr>
            <w:r w:rsidRPr="006A4F6A">
              <w:rPr>
                <w:rFonts w:ascii="Calibri" w:hAnsi="Calibri" w:cs="Times New Roman"/>
                <w:lang w:val="de-AT"/>
              </w:rPr>
              <w:t>Peter</w:t>
            </w:r>
            <w:r w:rsidRPr="001C7B74">
              <w:rPr>
                <w:rFonts w:ascii="Calibri" w:hAnsi="Calibri" w:cs="Times New Roman"/>
                <w:lang w:val="en-GB"/>
              </w:rPr>
              <w:t xml:space="preserve">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isn’t</w:t>
            </w:r>
            <w:r w:rsidRPr="001C7B74">
              <w:rPr>
                <w:rFonts w:ascii="Calibri" w:hAnsi="Calibri" w:cs="Times New Roman"/>
                <w:lang w:val="en-GB"/>
              </w:rPr>
              <w:t xml:space="preserve"> from</w:t>
            </w:r>
            <w:r w:rsidRPr="006A4F6A">
              <w:rPr>
                <w:rFonts w:ascii="Calibri" w:hAnsi="Calibri" w:cs="Times New Roman"/>
                <w:lang w:val="de-AT"/>
              </w:rPr>
              <w:t xml:space="preserve"> Austria.</w:t>
            </w:r>
          </w:p>
        </w:tc>
      </w:tr>
      <w:tr w:rsidR="00F60D47" w:rsidTr="00F60D47">
        <w:tc>
          <w:tcPr>
            <w:tcW w:w="5220" w:type="dxa"/>
            <w:vAlign w:val="center"/>
          </w:tcPr>
          <w:p w:rsidR="00F60D47" w:rsidRPr="00817FB8" w:rsidRDefault="00F60D47" w:rsidP="00E76281">
            <w:pPr>
              <w:spacing w:line="48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 xml:space="preserve">We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are not</w:t>
            </w:r>
            <w:r w:rsidRPr="00817FB8">
              <w:rPr>
                <w:rFonts w:ascii="Calibri" w:hAnsi="Calibri" w:cs="Times New Roman"/>
                <w:lang w:val="en-GB"/>
              </w:rPr>
              <w:t xml:space="preserve"> in 4b.</w:t>
            </w:r>
          </w:p>
        </w:tc>
        <w:tc>
          <w:tcPr>
            <w:tcW w:w="5220" w:type="dxa"/>
            <w:vAlign w:val="center"/>
          </w:tcPr>
          <w:p w:rsidR="00F60D47" w:rsidRPr="006A4F6A" w:rsidRDefault="00F60D47" w:rsidP="00E76281">
            <w:pPr>
              <w:spacing w:line="480" w:lineRule="auto"/>
              <w:rPr>
                <w:rFonts w:ascii="Calibri" w:hAnsi="Calibri" w:cs="Times New Roman"/>
                <w:lang w:val="de-AT"/>
              </w:rPr>
            </w:pPr>
            <w:r>
              <w:rPr>
                <w:rFonts w:ascii="Calibri" w:hAnsi="Calibri" w:cs="Times New Roman"/>
                <w:lang w:val="en-GB"/>
              </w:rPr>
              <w:t>We</w:t>
            </w:r>
            <w:r w:rsidRPr="001C7B74">
              <w:rPr>
                <w:rFonts w:ascii="Calibri" w:hAnsi="Calibri" w:cs="Times New Roman"/>
                <w:lang w:val="en-GB"/>
              </w:rPr>
              <w:t xml:space="preserve">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aren’t</w:t>
            </w:r>
            <w:r w:rsidRPr="006A4F6A">
              <w:rPr>
                <w:rFonts w:ascii="Calibri" w:hAnsi="Calibri" w:cs="Times New Roman"/>
                <w:lang w:val="de-AT"/>
              </w:rPr>
              <w:t xml:space="preserve"> in 4b.</w:t>
            </w:r>
          </w:p>
        </w:tc>
      </w:tr>
      <w:tr w:rsidR="00F60D47" w:rsidRPr="001C7B74" w:rsidTr="00F60D47">
        <w:tc>
          <w:tcPr>
            <w:tcW w:w="5220" w:type="dxa"/>
            <w:tcBorders>
              <w:bottom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48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 xml:space="preserve">My friends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are not</w:t>
            </w:r>
            <w:r w:rsidRPr="00817FB8">
              <w:rPr>
                <w:rFonts w:ascii="Calibri" w:hAnsi="Calibri" w:cs="Times New Roman"/>
                <w:lang w:val="en-GB"/>
              </w:rPr>
              <w:t xml:space="preserve"> in my school.</w:t>
            </w:r>
            <w:r w:rsidRPr="00817FB8">
              <w:rPr>
                <w:rFonts w:ascii="Calibri" w:hAnsi="Calibri" w:cs="Times New Roman"/>
                <w:lang w:val="en-GB"/>
              </w:rPr>
              <w:tab/>
            </w:r>
          </w:p>
        </w:tc>
        <w:tc>
          <w:tcPr>
            <w:tcW w:w="5220" w:type="dxa"/>
            <w:tcBorders>
              <w:bottom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480" w:lineRule="auto"/>
              <w:rPr>
                <w:rFonts w:ascii="Calibri" w:hAnsi="Calibri" w:cs="Times New Roman"/>
                <w:lang w:val="en-GB"/>
              </w:rPr>
            </w:pPr>
            <w:bookmarkStart w:id="0" w:name="_GoBack"/>
            <w:r w:rsidRPr="001C7B74">
              <w:rPr>
                <w:rFonts w:ascii="Bradley Hand ITC" w:hAnsi="Bradley Hand ITC" w:cs="Times New Roman"/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CF67F67" wp14:editId="07824DFD">
                  <wp:simplePos x="0" y="0"/>
                  <wp:positionH relativeFrom="column">
                    <wp:posOffset>2813050</wp:posOffset>
                  </wp:positionH>
                  <wp:positionV relativeFrom="paragraph">
                    <wp:posOffset>-185420</wp:posOffset>
                  </wp:positionV>
                  <wp:extent cx="586740" cy="922655"/>
                  <wp:effectExtent l="41592" t="225108" r="0" b="178752"/>
                  <wp:wrapNone/>
                  <wp:docPr id="117" name="Grafik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school-1555909_64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381611">
                            <a:off x="0" y="0"/>
                            <a:ext cx="586740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Pr="00817FB8">
              <w:rPr>
                <w:rFonts w:ascii="Calibri" w:hAnsi="Calibri" w:cs="Times New Roman"/>
                <w:lang w:val="en-GB"/>
              </w:rPr>
              <w:t xml:space="preserve">My friends </w:t>
            </w:r>
            <w:r w:rsidRPr="00F60D47">
              <w:rPr>
                <w:rFonts w:ascii="Calibri" w:hAnsi="Calibri" w:cs="Times New Roman"/>
                <w:highlight w:val="yellow"/>
                <w:lang w:val="en-GB"/>
              </w:rPr>
              <w:t>aren’t</w:t>
            </w:r>
            <w:r w:rsidRPr="00817FB8">
              <w:rPr>
                <w:rFonts w:ascii="Calibri" w:hAnsi="Calibri" w:cs="Times New Roman"/>
                <w:lang w:val="en-GB"/>
              </w:rPr>
              <w:t xml:space="preserve"> in my school.</w:t>
            </w:r>
          </w:p>
        </w:tc>
      </w:tr>
      <w:tr w:rsidR="00F60D47" w:rsidTr="00F60D47">
        <w:tc>
          <w:tcPr>
            <w:tcW w:w="5220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DEEAF6" w:themeFill="accent1" w:themeFillTint="33"/>
            <w:vAlign w:val="center"/>
          </w:tcPr>
          <w:p w:rsidR="00F60D47" w:rsidRPr="006A4F6A" w:rsidRDefault="00F60D47" w:rsidP="00E76281">
            <w:pPr>
              <w:pStyle w:val="Heading3-challenge"/>
            </w:pPr>
            <w:r w:rsidRPr="001C7B74">
              <w:rPr>
                <w:lang w:val="en-GB"/>
              </w:rPr>
              <w:t>Now it’s your</w:t>
            </w:r>
            <w:r w:rsidRPr="006A4F6A">
              <w:t xml:space="preserve"> turn:  </w:t>
            </w:r>
          </w:p>
        </w:tc>
        <w:tc>
          <w:tcPr>
            <w:tcW w:w="5220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DEEAF6" w:themeFill="accent1" w:themeFillTint="33"/>
            <w:vAlign w:val="center"/>
          </w:tcPr>
          <w:p w:rsidR="00F60D47" w:rsidRPr="006A4F6A" w:rsidRDefault="00F60D47" w:rsidP="00E76281">
            <w:pPr>
              <w:spacing w:line="240" w:lineRule="auto"/>
              <w:rPr>
                <w:rFonts w:ascii="Calibri" w:hAnsi="Calibri" w:cs="Times New Roman"/>
                <w:lang w:val="de-AT"/>
              </w:rPr>
            </w:pPr>
          </w:p>
        </w:tc>
      </w:tr>
      <w:tr w:rsidR="00F60D47" w:rsidTr="00F60D47">
        <w:trPr>
          <w:trHeight w:val="1077"/>
        </w:trPr>
        <w:tc>
          <w:tcPr>
            <w:tcW w:w="5220" w:type="dxa"/>
            <w:tcBorders>
              <w:left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60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>My friend Sally is not from Austria.</w:t>
            </w:r>
          </w:p>
        </w:tc>
        <w:tc>
          <w:tcPr>
            <w:tcW w:w="5220" w:type="dxa"/>
            <w:tcBorders>
              <w:right w:val="dashDotStroked" w:sz="24" w:space="0" w:color="auto"/>
            </w:tcBorders>
            <w:vAlign w:val="center"/>
          </w:tcPr>
          <w:p w:rsidR="00F60D47" w:rsidRPr="00F60D47" w:rsidRDefault="00F60D47" w:rsidP="00E76281">
            <w:pPr>
              <w:spacing w:after="0" w:line="600" w:lineRule="auto"/>
              <w:rPr>
                <w:rFonts w:ascii="Bradley Hand ITC" w:hAnsi="Bradley Hand ITC" w:cs="Times New Roman"/>
                <w:b/>
                <w:lang w:val="en-GB"/>
              </w:rPr>
            </w:pPr>
            <w:r w:rsidRPr="001C7B74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>My friend</w:t>
            </w: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 Sally 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>isn’t</w:t>
            </w: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 from Austria</w:t>
            </w:r>
          </w:p>
        </w:tc>
      </w:tr>
      <w:tr w:rsidR="00F60D47" w:rsidTr="00F60D47">
        <w:trPr>
          <w:trHeight w:val="1077"/>
        </w:trPr>
        <w:tc>
          <w:tcPr>
            <w:tcW w:w="5220" w:type="dxa"/>
            <w:tcBorders>
              <w:left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60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>My mother is not very tall.</w:t>
            </w:r>
          </w:p>
        </w:tc>
        <w:tc>
          <w:tcPr>
            <w:tcW w:w="5220" w:type="dxa"/>
            <w:tcBorders>
              <w:right w:val="dashDotStroked" w:sz="24" w:space="0" w:color="auto"/>
            </w:tcBorders>
            <w:vAlign w:val="center"/>
          </w:tcPr>
          <w:p w:rsidR="00F60D47" w:rsidRPr="00F60D47" w:rsidRDefault="00F60D47" w:rsidP="00E76281">
            <w:pPr>
              <w:spacing w:line="600" w:lineRule="auto"/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</w:pP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My mother 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>isn’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 xml:space="preserve">t </w:t>
            </w: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>very tall.</w:t>
            </w:r>
          </w:p>
        </w:tc>
      </w:tr>
      <w:tr w:rsidR="00F60D47" w:rsidTr="00F60D47">
        <w:trPr>
          <w:trHeight w:val="1077"/>
        </w:trPr>
        <w:tc>
          <w:tcPr>
            <w:tcW w:w="5220" w:type="dxa"/>
            <w:tcBorders>
              <w:left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60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 xml:space="preserve">In my family, we do not eat meat. </w:t>
            </w:r>
          </w:p>
        </w:tc>
        <w:tc>
          <w:tcPr>
            <w:tcW w:w="5220" w:type="dxa"/>
            <w:tcBorders>
              <w:right w:val="dashDotStroked" w:sz="24" w:space="0" w:color="auto"/>
            </w:tcBorders>
            <w:vAlign w:val="center"/>
          </w:tcPr>
          <w:p w:rsidR="00F60D47" w:rsidRPr="00F60D47" w:rsidRDefault="00F60D47" w:rsidP="00E76281">
            <w:pPr>
              <w:spacing w:line="600" w:lineRule="auto"/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</w:pP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In my family, we 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>don’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 xml:space="preserve">t </w:t>
            </w: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>eat meat.</w:t>
            </w:r>
          </w:p>
        </w:tc>
      </w:tr>
      <w:tr w:rsidR="00F60D47" w:rsidTr="00F60D47">
        <w:trPr>
          <w:trHeight w:val="1077"/>
        </w:trPr>
        <w:tc>
          <w:tcPr>
            <w:tcW w:w="5220" w:type="dxa"/>
            <w:tcBorders>
              <w:left w:val="dashDotStroked" w:sz="24" w:space="0" w:color="auto"/>
            </w:tcBorders>
            <w:vAlign w:val="center"/>
          </w:tcPr>
          <w:p w:rsidR="00F60D47" w:rsidRPr="00F60D47" w:rsidRDefault="00F60D47" w:rsidP="00F60D47">
            <w:pPr>
              <w:spacing w:line="600" w:lineRule="auto"/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</w:pP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My dad 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>does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 xml:space="preserve"> 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>n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>o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 xml:space="preserve">t </w:t>
            </w: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>like sweets.</w:t>
            </w:r>
          </w:p>
        </w:tc>
        <w:tc>
          <w:tcPr>
            <w:tcW w:w="5220" w:type="dxa"/>
            <w:tcBorders>
              <w:right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60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>My dad doesn’t like sweets.</w:t>
            </w:r>
          </w:p>
        </w:tc>
      </w:tr>
      <w:tr w:rsidR="00F60D47" w:rsidTr="00F60D47">
        <w:trPr>
          <w:trHeight w:val="1077"/>
        </w:trPr>
        <w:tc>
          <w:tcPr>
            <w:tcW w:w="5220" w:type="dxa"/>
            <w:tcBorders>
              <w:left w:val="dashDotStroked" w:sz="24" w:space="0" w:color="auto"/>
            </w:tcBorders>
            <w:vAlign w:val="center"/>
          </w:tcPr>
          <w:p w:rsidR="00F60D47" w:rsidRPr="00F60D47" w:rsidRDefault="00F60D47" w:rsidP="00F60D47">
            <w:pPr>
              <w:spacing w:line="600" w:lineRule="auto"/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</w:pPr>
            <w:r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We 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 xml:space="preserve">do not </w:t>
            </w: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>have any pets.</w:t>
            </w:r>
          </w:p>
        </w:tc>
        <w:tc>
          <w:tcPr>
            <w:tcW w:w="5220" w:type="dxa"/>
            <w:tcBorders>
              <w:right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60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>We don’t have any pets.</w:t>
            </w:r>
          </w:p>
        </w:tc>
      </w:tr>
      <w:tr w:rsidR="00F60D47" w:rsidTr="00F60D47">
        <w:trPr>
          <w:trHeight w:val="1077"/>
        </w:trPr>
        <w:tc>
          <w:tcPr>
            <w:tcW w:w="5220" w:type="dxa"/>
            <w:tcBorders>
              <w:left w:val="dashDotStroked" w:sz="24" w:space="0" w:color="auto"/>
              <w:bottom w:val="single" w:sz="4" w:space="0" w:color="auto"/>
            </w:tcBorders>
            <w:vAlign w:val="center"/>
          </w:tcPr>
          <w:p w:rsidR="00F60D47" w:rsidRPr="00F60D47" w:rsidRDefault="00F60D47" w:rsidP="00F60D47">
            <w:pPr>
              <w:spacing w:line="600" w:lineRule="auto"/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</w:pP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Peter and Sally </w:t>
            </w:r>
            <w:r w:rsidRPr="00F60D47">
              <w:rPr>
                <w:rFonts w:ascii="Bradley Hand ITC" w:hAnsi="Bradley Hand ITC" w:cs="Times New Roman"/>
                <w:b/>
                <w:color w:val="FF0000"/>
                <w:sz w:val="32"/>
                <w:lang w:val="en-GB"/>
              </w:rPr>
              <w:t>do not</w:t>
            </w:r>
            <w:r w:rsidRPr="00F60D47">
              <w:rPr>
                <w:rFonts w:ascii="Bradley Hand ITC" w:hAnsi="Bradley Hand ITC" w:cs="Times New Roman"/>
                <w:b/>
                <w:color w:val="2E74B5" w:themeColor="accent1" w:themeShade="BF"/>
                <w:sz w:val="32"/>
                <w:lang w:val="en-GB"/>
              </w:rPr>
              <w:t xml:space="preserve"> speak German.</w:t>
            </w:r>
          </w:p>
        </w:tc>
        <w:tc>
          <w:tcPr>
            <w:tcW w:w="5220" w:type="dxa"/>
            <w:tcBorders>
              <w:bottom w:val="single" w:sz="4" w:space="0" w:color="auto"/>
              <w:right w:val="dashDotStroked" w:sz="24" w:space="0" w:color="auto"/>
            </w:tcBorders>
            <w:vAlign w:val="center"/>
          </w:tcPr>
          <w:p w:rsidR="00F60D47" w:rsidRPr="00817FB8" w:rsidRDefault="00F60D47" w:rsidP="00E76281">
            <w:pPr>
              <w:spacing w:line="600" w:lineRule="auto"/>
              <w:rPr>
                <w:rFonts w:ascii="Calibri" w:hAnsi="Calibri" w:cs="Times New Roman"/>
                <w:lang w:val="en-GB"/>
              </w:rPr>
            </w:pPr>
            <w:r w:rsidRPr="00817FB8">
              <w:rPr>
                <w:rFonts w:ascii="Calibri" w:hAnsi="Calibri" w:cs="Times New Roman"/>
                <w:lang w:val="en-GB"/>
              </w:rPr>
              <w:t>Peter and Sally don’t speak German.</w:t>
            </w:r>
          </w:p>
        </w:tc>
      </w:tr>
    </w:tbl>
    <w:p w:rsidR="004B4E83" w:rsidRDefault="00F60D47"/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47"/>
    <w:rsid w:val="002B0F2C"/>
    <w:rsid w:val="008D147B"/>
    <w:rsid w:val="00BD7953"/>
    <w:rsid w:val="00DE5646"/>
    <w:rsid w:val="00F6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9BF6B-2F7A-443C-878A-FB9682C0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0D47"/>
    <w:rPr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0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0D47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mar1Char">
    <w:name w:val="Grammar1 Char"/>
    <w:basedOn w:val="Absatz-Standardschriftart"/>
    <w:link w:val="Grammar1"/>
    <w:locked/>
    <w:rsid w:val="00F60D47"/>
    <w:rPr>
      <w:rFonts w:ascii="Cambria" w:eastAsia="Times New Roman" w:hAnsi="Cambria" w:cs="Times New Roman"/>
      <w:b/>
      <w:bCs/>
      <w:color w:val="365F91"/>
      <w:sz w:val="36"/>
      <w:szCs w:val="28"/>
      <w:shd w:val="clear" w:color="auto" w:fill="C6D9F1"/>
    </w:rPr>
  </w:style>
  <w:style w:type="paragraph" w:customStyle="1" w:styleId="Grammar1">
    <w:name w:val="Grammar1"/>
    <w:basedOn w:val="berschrift1"/>
    <w:link w:val="Grammar1Char"/>
    <w:qFormat/>
    <w:rsid w:val="00F60D47"/>
    <w:pPr>
      <w:shd w:val="clear" w:color="auto" w:fill="C6D9F1"/>
      <w:spacing w:before="480" w:line="276" w:lineRule="auto"/>
    </w:pPr>
    <w:rPr>
      <w:rFonts w:ascii="Cambria" w:eastAsia="Times New Roman" w:hAnsi="Cambria" w:cs="Times New Roman"/>
      <w:b/>
      <w:bCs/>
      <w:color w:val="365F91"/>
      <w:sz w:val="36"/>
      <w:szCs w:val="28"/>
      <w:lang w:val="en-GB"/>
    </w:rPr>
  </w:style>
  <w:style w:type="paragraph" w:customStyle="1" w:styleId="Heading3-challenge">
    <w:name w:val="Heading 3-challenge"/>
    <w:basedOn w:val="Standard"/>
    <w:next w:val="Standard"/>
    <w:uiPriority w:val="9"/>
    <w:unhideWhenUsed/>
    <w:qFormat/>
    <w:rsid w:val="00F60D47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E74B5" w:themeColor="accent1" w:themeShade="BF"/>
      <w:sz w:val="28"/>
      <w:szCs w:val="2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0D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2019-07-12T13:39:00Z</dcterms:created>
  <dcterms:modified xsi:type="dcterms:W3CDTF">2019-07-12T13:43:00Z</dcterms:modified>
</cp:coreProperties>
</file>