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A16" w:rsidRDefault="00534A16">
      <w:r>
        <w:rPr>
          <w:noProof/>
        </w:rPr>
        <w:drawing>
          <wp:inline distT="0" distB="0" distL="0" distR="0" wp14:anchorId="13D75632" wp14:editId="4304504F">
            <wp:extent cx="5943600" cy="2034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16" w:rsidRDefault="00534A16">
      <w:r>
        <w:t>We wish you a merry Christmas</w:t>
      </w:r>
      <w:bookmarkStart w:id="0" w:name="_GoBack"/>
      <w:bookmarkEnd w:id="0"/>
    </w:p>
    <w:sectPr w:rsidR="00534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16"/>
    <w:rsid w:val="005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D18D"/>
  <w15:chartTrackingRefBased/>
  <w15:docId w15:val="{79DD6930-4BBD-45BD-A1FA-0E746B38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2017-12-19T21:50:00Z</dcterms:created>
  <dcterms:modified xsi:type="dcterms:W3CDTF">2017-12-19T21:51:00Z</dcterms:modified>
</cp:coreProperties>
</file>