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4D" w:rsidRPr="00D95C4D" w:rsidRDefault="00D95C4D" w:rsidP="00D95C4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5C4D">
        <w:rPr>
          <w:rFonts w:ascii="Times New Roman" w:eastAsia="Times New Roman" w:hAnsi="Times New Roman" w:cs="Times New Roman"/>
          <w:b/>
          <w:bCs/>
          <w:kern w:val="36"/>
          <w:sz w:val="48"/>
          <w:szCs w:val="48"/>
        </w:rPr>
        <w:t>Καθα</w:t>
      </w:r>
      <w:proofErr w:type="spellStart"/>
      <w:r w:rsidRPr="00D95C4D">
        <w:rPr>
          <w:rFonts w:ascii="Times New Roman" w:eastAsia="Times New Roman" w:hAnsi="Times New Roman" w:cs="Times New Roman"/>
          <w:b/>
          <w:bCs/>
          <w:kern w:val="36"/>
          <w:sz w:val="48"/>
          <w:szCs w:val="48"/>
        </w:rPr>
        <w:t>ρά</w:t>
      </w:r>
      <w:proofErr w:type="spellEnd"/>
      <w:r w:rsidRPr="00D95C4D">
        <w:rPr>
          <w:rFonts w:ascii="Times New Roman" w:eastAsia="Times New Roman" w:hAnsi="Times New Roman" w:cs="Times New Roman"/>
          <w:b/>
          <w:bCs/>
          <w:kern w:val="36"/>
          <w:sz w:val="48"/>
          <w:szCs w:val="48"/>
        </w:rPr>
        <w:t xml:space="preserve"> </w:t>
      </w:r>
      <w:proofErr w:type="spellStart"/>
      <w:r w:rsidRPr="00D95C4D">
        <w:rPr>
          <w:rFonts w:ascii="Times New Roman" w:eastAsia="Times New Roman" w:hAnsi="Times New Roman" w:cs="Times New Roman"/>
          <w:b/>
          <w:bCs/>
          <w:kern w:val="36"/>
          <w:sz w:val="48"/>
          <w:szCs w:val="48"/>
        </w:rPr>
        <w:t>Δευτέρ</w:t>
      </w:r>
      <w:proofErr w:type="spellEnd"/>
      <w:r w:rsidRPr="00D95C4D">
        <w:rPr>
          <w:rFonts w:ascii="Times New Roman" w:eastAsia="Times New Roman" w:hAnsi="Times New Roman" w:cs="Times New Roman"/>
          <w:b/>
          <w:bCs/>
          <w:kern w:val="36"/>
          <w:sz w:val="48"/>
          <w:szCs w:val="48"/>
        </w:rPr>
        <w:t xml:space="preserve">α - </w:t>
      </w:r>
      <w:proofErr w:type="spellStart"/>
      <w:r w:rsidRPr="00D95C4D">
        <w:rPr>
          <w:rFonts w:ascii="Times New Roman" w:eastAsia="Times New Roman" w:hAnsi="Times New Roman" w:cs="Times New Roman"/>
          <w:b/>
          <w:bCs/>
          <w:kern w:val="36"/>
          <w:sz w:val="48"/>
          <w:szCs w:val="48"/>
        </w:rPr>
        <w:t>Κούλουμ</w:t>
      </w:r>
      <w:proofErr w:type="spellEnd"/>
      <w:r w:rsidRPr="00D95C4D">
        <w:rPr>
          <w:rFonts w:ascii="Times New Roman" w:eastAsia="Times New Roman" w:hAnsi="Times New Roman" w:cs="Times New Roman"/>
          <w:b/>
          <w:bCs/>
          <w:kern w:val="36"/>
          <w:sz w:val="48"/>
          <w:szCs w:val="48"/>
        </w:rPr>
        <w:t>α</w:t>
      </w:r>
    </w:p>
    <w:p w:rsidR="00D95C4D" w:rsidRPr="00D95C4D" w:rsidRDefault="00D95C4D" w:rsidP="00D95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41708" cy="2087592"/>
            <wp:effectExtent l="0" t="0" r="0" b="8255"/>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1819" cy="2087673"/>
                    </a:xfrm>
                    <a:prstGeom prst="rect">
                      <a:avLst/>
                    </a:prstGeom>
                    <a:noFill/>
                    <a:ln>
                      <a:noFill/>
                    </a:ln>
                  </pic:spPr>
                </pic:pic>
              </a:graphicData>
            </a:graphic>
          </wp:inline>
        </w:drawing>
      </w:r>
    </w:p>
    <w:p w:rsidR="00D95C4D" w:rsidRPr="00D95C4D" w:rsidRDefault="00D95C4D" w:rsidP="00D95C4D">
      <w:pPr>
        <w:spacing w:before="100" w:beforeAutospacing="1" w:after="100" w:afterAutospacing="1" w:line="240" w:lineRule="auto"/>
        <w:rPr>
          <w:rFonts w:ascii="Times New Roman" w:eastAsia="Times New Roman" w:hAnsi="Times New Roman" w:cs="Times New Roman"/>
          <w:sz w:val="24"/>
          <w:szCs w:val="24"/>
          <w:lang w:val="el-GR"/>
        </w:rPr>
      </w:pPr>
      <w:bookmarkStart w:id="0" w:name="_GoBack"/>
      <w:bookmarkEnd w:id="0"/>
      <w:r w:rsidRPr="00D95C4D">
        <w:rPr>
          <w:rFonts w:ascii="Times New Roman" w:eastAsia="Times New Roman" w:hAnsi="Times New Roman" w:cs="Times New Roman"/>
          <w:sz w:val="24"/>
          <w:szCs w:val="24"/>
          <w:lang w:val="el-GR"/>
        </w:rPr>
        <w:t>Η Καθαρά Δευτέρα είναι η πρώτη ημέρα της Μεγάλης Τεσσαρακοστής,</w:t>
      </w:r>
      <w:r w:rsidRPr="00D95C4D">
        <w:rPr>
          <w:rFonts w:ascii="Times New Roman" w:eastAsia="Times New Roman" w:hAnsi="Times New Roman" w:cs="Times New Roman"/>
          <w:sz w:val="24"/>
          <w:szCs w:val="24"/>
        </w:rPr>
        <w:t> </w:t>
      </w:r>
      <w:r w:rsidRPr="00D95C4D">
        <w:rPr>
          <w:rFonts w:ascii="Times New Roman" w:eastAsia="Times New Roman" w:hAnsi="Times New Roman" w:cs="Times New Roman"/>
          <w:sz w:val="24"/>
          <w:szCs w:val="24"/>
          <w:lang w:val="el-GR"/>
        </w:rPr>
        <w:t xml:space="preserve">της νηστείας του </w:t>
      </w:r>
      <w:hyperlink r:id="rId7" w:history="1">
        <w:r w:rsidRPr="00D95C4D">
          <w:rPr>
            <w:rFonts w:ascii="Times New Roman" w:eastAsia="Times New Roman" w:hAnsi="Times New Roman" w:cs="Times New Roman"/>
            <w:color w:val="0000FF"/>
            <w:sz w:val="24"/>
            <w:szCs w:val="24"/>
            <w:u w:val="single"/>
            <w:lang w:val="el-GR"/>
          </w:rPr>
          <w:t>Πάσχα</w:t>
        </w:r>
      </w:hyperlink>
      <w:r w:rsidRPr="00D95C4D">
        <w:rPr>
          <w:rFonts w:ascii="Times New Roman" w:eastAsia="Times New Roman" w:hAnsi="Times New Roman" w:cs="Times New Roman"/>
          <w:sz w:val="24"/>
          <w:szCs w:val="24"/>
          <w:lang w:val="el-GR"/>
        </w:rPr>
        <w:t xml:space="preserve">. Από τους λαογράφους θεωρείται ο επίλογος των βακχικών εορτών της Αποκριάς, οι οποίες ουσιαστικά αρχίζουν την </w:t>
      </w:r>
      <w:hyperlink r:id="rId8" w:history="1">
        <w:r w:rsidRPr="00D95C4D">
          <w:rPr>
            <w:rFonts w:ascii="Times New Roman" w:eastAsia="Times New Roman" w:hAnsi="Times New Roman" w:cs="Times New Roman"/>
            <w:color w:val="0000FF"/>
            <w:sz w:val="24"/>
            <w:szCs w:val="24"/>
            <w:u w:val="single"/>
            <w:lang w:val="el-GR"/>
          </w:rPr>
          <w:t>Τσικνοπέμπτη</w:t>
        </w:r>
      </w:hyperlink>
      <w:r w:rsidRPr="00D95C4D">
        <w:rPr>
          <w:rFonts w:ascii="Times New Roman" w:eastAsia="Times New Roman" w:hAnsi="Times New Roman" w:cs="Times New Roman"/>
          <w:sz w:val="24"/>
          <w:szCs w:val="24"/>
          <w:lang w:val="el-GR"/>
        </w:rPr>
        <w:t xml:space="preserve"> και τελειώνουν την Καθαρά Δευτέρα.</w:t>
      </w:r>
    </w:p>
    <w:p w:rsidR="00D95C4D" w:rsidRPr="00D95C4D" w:rsidRDefault="00D95C4D" w:rsidP="00D95C4D">
      <w:p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Σε ορισμένες περιοχές της Ελλάδος την Καθαρά Δευτέρα «καθαρίζουν» </w:t>
      </w:r>
      <w:proofErr w:type="spellStart"/>
      <w:r w:rsidRPr="00D95C4D">
        <w:rPr>
          <w:rFonts w:ascii="Times New Roman" w:eastAsia="Times New Roman" w:hAnsi="Times New Roman" w:cs="Times New Roman"/>
          <w:sz w:val="24"/>
          <w:szCs w:val="24"/>
          <w:lang w:val="el-GR"/>
        </w:rPr>
        <w:t>ό,τι</w:t>
      </w:r>
      <w:proofErr w:type="spellEnd"/>
      <w:r w:rsidRPr="00D95C4D">
        <w:rPr>
          <w:rFonts w:ascii="Times New Roman" w:eastAsia="Times New Roman" w:hAnsi="Times New Roman" w:cs="Times New Roman"/>
          <w:sz w:val="24"/>
          <w:szCs w:val="24"/>
          <w:lang w:val="el-GR"/>
        </w:rPr>
        <w:t xml:space="preserve"> απόμεινε από τα μη νηστίσιμα φαγητά της αποκριάς, Σε άλλα μέρη της Ελλάδας, όπως π.χ. στην Ήπειρο, οι νοικοκυρές καθαρίζουν τις κατσαρόλες και όλα τα χάλκινα σκεύη από τα λίπη της αποκριάς με ζεστό σταχτόνερο μέχρι ν’ αστράψουν και βάφουν άσπρα τα πεζοδρόμια.</w:t>
      </w:r>
    </w:p>
    <w:p w:rsidR="00D95C4D" w:rsidRPr="00D95C4D" w:rsidRDefault="00D95C4D" w:rsidP="00D95C4D">
      <w:p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Το πιάτο της ημέρας περιλαμβάνει νηστίσιμα, ως αποτοξίνωση από το πλούσιο φαγοπότι της Αποκριάς. Χαλβάς, ταραμάς, ελιές, </w:t>
      </w:r>
      <w:proofErr w:type="spellStart"/>
      <w:r w:rsidRPr="00D95C4D">
        <w:rPr>
          <w:rFonts w:ascii="Times New Roman" w:eastAsia="Times New Roman" w:hAnsi="Times New Roman" w:cs="Times New Roman"/>
          <w:sz w:val="24"/>
          <w:szCs w:val="24"/>
          <w:lang w:val="el-GR"/>
        </w:rPr>
        <w:t>πίκλες</w:t>
      </w:r>
      <w:proofErr w:type="spellEnd"/>
      <w:r w:rsidRPr="00D95C4D">
        <w:rPr>
          <w:rFonts w:ascii="Times New Roman" w:eastAsia="Times New Roman" w:hAnsi="Times New Roman" w:cs="Times New Roman"/>
          <w:sz w:val="24"/>
          <w:szCs w:val="24"/>
          <w:lang w:val="el-GR"/>
        </w:rPr>
        <w:t>, θαλασσινά, φασολάδα, βρίσκονται στην ημερήσια διάταξη. Τα νηστίσιμα συνοδεύονται από τη λαγάνα, ένα είδος άρτου χωρίς προζύμι, με ελλειπτικό σχήμα και πεπλατυσμένος για να ψήνεται εύκολα. Σχετικός και ο δημοτικός σατυρικός θρήνος:</w:t>
      </w:r>
    </w:p>
    <w:p w:rsidR="00D95C4D" w:rsidRPr="00D95C4D" w:rsidRDefault="00D95C4D" w:rsidP="00D95C4D">
      <w:pPr>
        <w:spacing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Τ' ακούτε τι παράγγειλε η Καθαρή Δευτέρα;</w:t>
      </w:r>
      <w:r w:rsidRPr="00D95C4D">
        <w:rPr>
          <w:rFonts w:ascii="Times New Roman" w:eastAsia="Times New Roman" w:hAnsi="Times New Roman" w:cs="Times New Roman"/>
          <w:sz w:val="24"/>
          <w:szCs w:val="24"/>
          <w:lang w:val="el-GR"/>
        </w:rPr>
        <w:br/>
      </w:r>
      <w:proofErr w:type="spellStart"/>
      <w:r w:rsidRPr="00D95C4D">
        <w:rPr>
          <w:rFonts w:ascii="Times New Roman" w:eastAsia="Times New Roman" w:hAnsi="Times New Roman" w:cs="Times New Roman"/>
          <w:sz w:val="24"/>
          <w:szCs w:val="24"/>
          <w:lang w:val="el-GR"/>
        </w:rPr>
        <w:t>Πεθαίν΄</w:t>
      </w:r>
      <w:proofErr w:type="spellEnd"/>
      <w:r w:rsidRPr="00D95C4D">
        <w:rPr>
          <w:rFonts w:ascii="Times New Roman" w:eastAsia="Times New Roman" w:hAnsi="Times New Roman" w:cs="Times New Roman"/>
          <w:sz w:val="24"/>
          <w:szCs w:val="24"/>
          <w:lang w:val="el-GR"/>
        </w:rPr>
        <w:t xml:space="preserve"> ο </w:t>
      </w:r>
      <w:proofErr w:type="spellStart"/>
      <w:r w:rsidRPr="00D95C4D">
        <w:rPr>
          <w:rFonts w:ascii="Times New Roman" w:eastAsia="Times New Roman" w:hAnsi="Times New Roman" w:cs="Times New Roman"/>
          <w:sz w:val="24"/>
          <w:szCs w:val="24"/>
          <w:lang w:val="el-GR"/>
        </w:rPr>
        <w:t>Κρέος</w:t>
      </w:r>
      <w:proofErr w:type="spellEnd"/>
      <w:r w:rsidRPr="00D95C4D">
        <w:rPr>
          <w:rFonts w:ascii="Times New Roman" w:eastAsia="Times New Roman" w:hAnsi="Times New Roman" w:cs="Times New Roman"/>
          <w:sz w:val="24"/>
          <w:szCs w:val="24"/>
          <w:lang w:val="el-GR"/>
        </w:rPr>
        <w:t xml:space="preserve">, πέθανε, </w:t>
      </w:r>
      <w:proofErr w:type="spellStart"/>
      <w:r w:rsidRPr="00D95C4D">
        <w:rPr>
          <w:rFonts w:ascii="Times New Roman" w:eastAsia="Times New Roman" w:hAnsi="Times New Roman" w:cs="Times New Roman"/>
          <w:sz w:val="24"/>
          <w:szCs w:val="24"/>
          <w:lang w:val="el-GR"/>
        </w:rPr>
        <w:t>ψυχομαχάει</w:t>
      </w:r>
      <w:proofErr w:type="spellEnd"/>
      <w:r w:rsidRPr="00D95C4D">
        <w:rPr>
          <w:rFonts w:ascii="Times New Roman" w:eastAsia="Times New Roman" w:hAnsi="Times New Roman" w:cs="Times New Roman"/>
          <w:sz w:val="24"/>
          <w:szCs w:val="24"/>
          <w:lang w:val="el-GR"/>
        </w:rPr>
        <w:t xml:space="preserve"> ο Τύρος</w:t>
      </w:r>
      <w:r w:rsidRPr="00D95C4D">
        <w:rPr>
          <w:rFonts w:ascii="Times New Roman" w:eastAsia="Times New Roman" w:hAnsi="Times New Roman" w:cs="Times New Roman"/>
          <w:sz w:val="24"/>
          <w:szCs w:val="24"/>
          <w:lang w:val="el-GR"/>
        </w:rPr>
        <w:br/>
        <w:t xml:space="preserve">σηκώνει ο </w:t>
      </w:r>
      <w:proofErr w:type="spellStart"/>
      <w:r w:rsidRPr="00D95C4D">
        <w:rPr>
          <w:rFonts w:ascii="Times New Roman" w:eastAsia="Times New Roman" w:hAnsi="Times New Roman" w:cs="Times New Roman"/>
          <w:sz w:val="24"/>
          <w:szCs w:val="24"/>
          <w:lang w:val="el-GR"/>
        </w:rPr>
        <w:t>Πράσος</w:t>
      </w:r>
      <w:proofErr w:type="spellEnd"/>
      <w:r w:rsidRPr="00D95C4D">
        <w:rPr>
          <w:rFonts w:ascii="Times New Roman" w:eastAsia="Times New Roman" w:hAnsi="Times New Roman" w:cs="Times New Roman"/>
          <w:sz w:val="24"/>
          <w:szCs w:val="24"/>
          <w:lang w:val="el-GR"/>
        </w:rPr>
        <w:t xml:space="preserve"> την ουρά κι ο </w:t>
      </w:r>
      <w:proofErr w:type="spellStart"/>
      <w:r w:rsidRPr="00D95C4D">
        <w:rPr>
          <w:rFonts w:ascii="Times New Roman" w:eastAsia="Times New Roman" w:hAnsi="Times New Roman" w:cs="Times New Roman"/>
          <w:sz w:val="24"/>
          <w:szCs w:val="24"/>
          <w:lang w:val="el-GR"/>
        </w:rPr>
        <w:t>Κρέμμυδος</w:t>
      </w:r>
      <w:proofErr w:type="spellEnd"/>
      <w:r w:rsidRPr="00D95C4D">
        <w:rPr>
          <w:rFonts w:ascii="Times New Roman" w:eastAsia="Times New Roman" w:hAnsi="Times New Roman" w:cs="Times New Roman"/>
          <w:sz w:val="24"/>
          <w:szCs w:val="24"/>
          <w:lang w:val="el-GR"/>
        </w:rPr>
        <w:t xml:space="preserve"> τα </w:t>
      </w:r>
      <w:proofErr w:type="spellStart"/>
      <w:r w:rsidRPr="00D95C4D">
        <w:rPr>
          <w:rFonts w:ascii="Times New Roman" w:eastAsia="Times New Roman" w:hAnsi="Times New Roman" w:cs="Times New Roman"/>
          <w:sz w:val="24"/>
          <w:szCs w:val="24"/>
          <w:lang w:val="el-GR"/>
        </w:rPr>
        <w:t>γένεια</w:t>
      </w:r>
      <w:proofErr w:type="spellEnd"/>
      <w:r w:rsidRPr="00D95C4D">
        <w:rPr>
          <w:rFonts w:ascii="Times New Roman" w:eastAsia="Times New Roman" w:hAnsi="Times New Roman" w:cs="Times New Roman"/>
          <w:sz w:val="24"/>
          <w:szCs w:val="24"/>
          <w:lang w:val="el-GR"/>
        </w:rPr>
        <w:br/>
        <w:t>Μπαλώστε τα σακούλια σας, τροχίστε τα λεπίδια</w:t>
      </w:r>
      <w:r w:rsidRPr="00D95C4D">
        <w:rPr>
          <w:rFonts w:ascii="Times New Roman" w:eastAsia="Times New Roman" w:hAnsi="Times New Roman" w:cs="Times New Roman"/>
          <w:sz w:val="24"/>
          <w:szCs w:val="24"/>
          <w:lang w:val="el-GR"/>
        </w:rPr>
        <w:br/>
        <w:t xml:space="preserve">και στον τρανό τον πλάτανο, να </w:t>
      </w:r>
      <w:proofErr w:type="spellStart"/>
      <w:r w:rsidRPr="00D95C4D">
        <w:rPr>
          <w:rFonts w:ascii="Times New Roman" w:eastAsia="Times New Roman" w:hAnsi="Times New Roman" w:cs="Times New Roman"/>
          <w:sz w:val="24"/>
          <w:szCs w:val="24"/>
          <w:lang w:val="el-GR"/>
        </w:rPr>
        <w:t>μάσουμε</w:t>
      </w:r>
      <w:proofErr w:type="spellEnd"/>
      <w:r w:rsidRPr="00D95C4D">
        <w:rPr>
          <w:rFonts w:ascii="Times New Roman" w:eastAsia="Times New Roman" w:hAnsi="Times New Roman" w:cs="Times New Roman"/>
          <w:sz w:val="24"/>
          <w:szCs w:val="24"/>
          <w:lang w:val="el-GR"/>
        </w:rPr>
        <w:t xml:space="preserve"> </w:t>
      </w:r>
      <w:proofErr w:type="spellStart"/>
      <w:r w:rsidRPr="00D95C4D">
        <w:rPr>
          <w:rFonts w:ascii="Times New Roman" w:eastAsia="Times New Roman" w:hAnsi="Times New Roman" w:cs="Times New Roman"/>
          <w:sz w:val="24"/>
          <w:szCs w:val="24"/>
          <w:lang w:val="el-GR"/>
        </w:rPr>
        <w:t>στεκούλια</w:t>
      </w:r>
      <w:proofErr w:type="spellEnd"/>
      <w:r w:rsidRPr="00D95C4D">
        <w:rPr>
          <w:rFonts w:ascii="Times New Roman" w:eastAsia="Times New Roman" w:hAnsi="Times New Roman" w:cs="Times New Roman"/>
          <w:sz w:val="24"/>
          <w:szCs w:val="24"/>
          <w:lang w:val="el-GR"/>
        </w:rPr>
        <w:t>.</w:t>
      </w:r>
    </w:p>
    <w:p w:rsidR="00D95C4D" w:rsidRPr="00D95C4D" w:rsidRDefault="00D95C4D" w:rsidP="00D95C4D">
      <w:p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Ο εορτασμός της </w:t>
      </w:r>
      <w:proofErr w:type="spellStart"/>
      <w:r w:rsidRPr="00D95C4D">
        <w:rPr>
          <w:rFonts w:ascii="Times New Roman" w:eastAsia="Times New Roman" w:hAnsi="Times New Roman" w:cs="Times New Roman"/>
          <w:sz w:val="24"/>
          <w:szCs w:val="24"/>
          <w:lang w:val="el-GR"/>
        </w:rPr>
        <w:t>Καθαράς</w:t>
      </w:r>
      <w:proofErr w:type="spellEnd"/>
      <w:r w:rsidRPr="00D95C4D">
        <w:rPr>
          <w:rFonts w:ascii="Times New Roman" w:eastAsia="Times New Roman" w:hAnsi="Times New Roman" w:cs="Times New Roman"/>
          <w:sz w:val="24"/>
          <w:szCs w:val="24"/>
          <w:lang w:val="el-GR"/>
        </w:rPr>
        <w:t xml:space="preserve"> Δευτέρας στις εξοχές λέγεται Κούλουμα. Η ετυμολογία της λέξης έχει λατινική (</w:t>
      </w:r>
      <w:proofErr w:type="spellStart"/>
      <w:r w:rsidRPr="00D95C4D">
        <w:rPr>
          <w:rFonts w:ascii="Times New Roman" w:eastAsia="Times New Roman" w:hAnsi="Times New Roman" w:cs="Times New Roman"/>
          <w:sz w:val="24"/>
          <w:szCs w:val="24"/>
          <w:lang w:val="el-GR"/>
        </w:rPr>
        <w:t>κολούμνα=κολώνα</w:t>
      </w:r>
      <w:proofErr w:type="spellEnd"/>
      <w:r w:rsidRPr="00D95C4D">
        <w:rPr>
          <w:rFonts w:ascii="Times New Roman" w:eastAsia="Times New Roman" w:hAnsi="Times New Roman" w:cs="Times New Roman"/>
          <w:sz w:val="24"/>
          <w:szCs w:val="24"/>
          <w:lang w:val="el-GR"/>
        </w:rPr>
        <w:t xml:space="preserve"> ή </w:t>
      </w:r>
      <w:proofErr w:type="spellStart"/>
      <w:r w:rsidRPr="00D95C4D">
        <w:rPr>
          <w:rFonts w:ascii="Times New Roman" w:eastAsia="Times New Roman" w:hAnsi="Times New Roman" w:cs="Times New Roman"/>
          <w:sz w:val="24"/>
          <w:szCs w:val="24"/>
          <w:lang w:val="el-GR"/>
        </w:rPr>
        <w:t>κούμουλους=σωρός</w:t>
      </w:r>
      <w:proofErr w:type="spellEnd"/>
      <w:r w:rsidRPr="00D95C4D">
        <w:rPr>
          <w:rFonts w:ascii="Times New Roman" w:eastAsia="Times New Roman" w:hAnsi="Times New Roman" w:cs="Times New Roman"/>
          <w:sz w:val="24"/>
          <w:szCs w:val="24"/>
          <w:lang w:val="el-GR"/>
        </w:rPr>
        <w:t>, κορυφή) ή αλβανική προέλευση (</w:t>
      </w:r>
      <w:proofErr w:type="spellStart"/>
      <w:r w:rsidRPr="00D95C4D">
        <w:rPr>
          <w:rFonts w:ascii="Times New Roman" w:eastAsia="Times New Roman" w:hAnsi="Times New Roman" w:cs="Times New Roman"/>
          <w:sz w:val="24"/>
          <w:szCs w:val="24"/>
          <w:lang w:val="el-GR"/>
        </w:rPr>
        <w:t>κόλουμ=καθαρός</w:t>
      </w:r>
      <w:proofErr w:type="spellEnd"/>
      <w:r w:rsidRPr="00D95C4D">
        <w:rPr>
          <w:rFonts w:ascii="Times New Roman" w:eastAsia="Times New Roman" w:hAnsi="Times New Roman" w:cs="Times New Roman"/>
          <w:sz w:val="24"/>
          <w:szCs w:val="24"/>
          <w:lang w:val="el-GR"/>
        </w:rPr>
        <w:t xml:space="preserve">). Στον Δήμο Αθηναίων τα Κούλουμα γιορτάζονται στον Λόφο του </w:t>
      </w:r>
      <w:proofErr w:type="spellStart"/>
      <w:r w:rsidRPr="00D95C4D">
        <w:rPr>
          <w:rFonts w:ascii="Times New Roman" w:eastAsia="Times New Roman" w:hAnsi="Times New Roman" w:cs="Times New Roman"/>
          <w:sz w:val="24"/>
          <w:szCs w:val="24"/>
          <w:lang w:val="el-GR"/>
        </w:rPr>
        <w:t>Φιλοππάπου</w:t>
      </w:r>
      <w:proofErr w:type="spellEnd"/>
      <w:r w:rsidRPr="00D95C4D">
        <w:rPr>
          <w:rFonts w:ascii="Times New Roman" w:eastAsia="Times New Roman" w:hAnsi="Times New Roman" w:cs="Times New Roman"/>
          <w:sz w:val="24"/>
          <w:szCs w:val="24"/>
          <w:lang w:val="el-GR"/>
        </w:rPr>
        <w:t>, όπως και σε πολλούς Δήμους της χώρας, με προσφορά φασολάδας και νηστίσιμων στους δημότες.</w:t>
      </w:r>
    </w:p>
    <w:p w:rsidR="00D95C4D" w:rsidRPr="00D95C4D" w:rsidRDefault="00D95C4D" w:rsidP="00D95C4D">
      <w:p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Απαραίτητο συμπλήρωμα της </w:t>
      </w:r>
      <w:proofErr w:type="spellStart"/>
      <w:r w:rsidRPr="00D95C4D">
        <w:rPr>
          <w:rFonts w:ascii="Times New Roman" w:eastAsia="Times New Roman" w:hAnsi="Times New Roman" w:cs="Times New Roman"/>
          <w:sz w:val="24"/>
          <w:szCs w:val="24"/>
          <w:lang w:val="el-GR"/>
        </w:rPr>
        <w:t>Καθαράς</w:t>
      </w:r>
      <w:proofErr w:type="spellEnd"/>
      <w:r w:rsidRPr="00D95C4D">
        <w:rPr>
          <w:rFonts w:ascii="Times New Roman" w:eastAsia="Times New Roman" w:hAnsi="Times New Roman" w:cs="Times New Roman"/>
          <w:sz w:val="24"/>
          <w:szCs w:val="24"/>
          <w:lang w:val="el-GR"/>
        </w:rPr>
        <w:t xml:space="preserve"> Δευτέρας αποτελεί το πέταγμα του χαρταετού, με τα ποικίλα χρώματα και σχέδια, από μικρούς και μεγάλους, πιθανόν για να πετάξουν μακριά κάθε έγνοια του χειμώνα, μια και μπαίνει η άνοιξη και όλα, τουλάχιστον στη φύση, είναι πιο χαρούμενα λόγω της ανθοφορίας και της βελτίωσης του καιρού.</w:t>
      </w:r>
    </w:p>
    <w:p w:rsidR="00D95C4D" w:rsidRPr="00D95C4D" w:rsidRDefault="00D95C4D" w:rsidP="00D95C4D">
      <w:p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lastRenderedPageBreak/>
        <w:t xml:space="preserve">Η έντονη αθυροστομία και η καυστική σάτιρα είναι από τα χαρακτηριστικά της </w:t>
      </w:r>
      <w:proofErr w:type="spellStart"/>
      <w:r w:rsidRPr="00D95C4D">
        <w:rPr>
          <w:rFonts w:ascii="Times New Roman" w:eastAsia="Times New Roman" w:hAnsi="Times New Roman" w:cs="Times New Roman"/>
          <w:sz w:val="24"/>
          <w:szCs w:val="24"/>
          <w:lang w:val="el-GR"/>
        </w:rPr>
        <w:t>Καθαράς</w:t>
      </w:r>
      <w:proofErr w:type="spellEnd"/>
      <w:r w:rsidRPr="00D95C4D">
        <w:rPr>
          <w:rFonts w:ascii="Times New Roman" w:eastAsia="Times New Roman" w:hAnsi="Times New Roman" w:cs="Times New Roman"/>
          <w:sz w:val="24"/>
          <w:szCs w:val="24"/>
          <w:lang w:val="el-GR"/>
        </w:rPr>
        <w:t xml:space="preserve"> Δευτέρας σε πολλούς εορτασμούς της ανά την επικράτεια:</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Ο </w:t>
      </w:r>
      <w:proofErr w:type="spellStart"/>
      <w:r w:rsidRPr="00D95C4D">
        <w:rPr>
          <w:rFonts w:ascii="Times New Roman" w:eastAsia="Times New Roman" w:hAnsi="Times New Roman" w:cs="Times New Roman"/>
          <w:b/>
          <w:bCs/>
          <w:sz w:val="24"/>
          <w:szCs w:val="24"/>
          <w:lang w:val="el-GR"/>
        </w:rPr>
        <w:t>Αλευροπόλεμος</w:t>
      </w:r>
      <w:proofErr w:type="spellEnd"/>
      <w:r w:rsidRPr="00D95C4D">
        <w:rPr>
          <w:rFonts w:ascii="Times New Roman" w:eastAsia="Times New Roman" w:hAnsi="Times New Roman" w:cs="Times New Roman"/>
          <w:sz w:val="24"/>
          <w:szCs w:val="24"/>
        </w:rPr>
        <w:t> </w:t>
      </w:r>
      <w:r w:rsidRPr="00D95C4D">
        <w:rPr>
          <w:rFonts w:ascii="Times New Roman" w:eastAsia="Times New Roman" w:hAnsi="Times New Roman" w:cs="Times New Roman"/>
          <w:sz w:val="24"/>
          <w:szCs w:val="24"/>
          <w:lang w:val="el-GR"/>
        </w:rPr>
        <w:t>στο Γαλαξίδι, είναι ένα έθιμο που διατηρείται από το 1801. Εκείνα τα χρόνια, παρόλο που το Γαλαξίδι τελούσε υπό την τουρκική κατοχή, όλοι οι κάτοικοι περίμεναν τις Αποκριές για να διασκεδάσουν και να χορέψουν σε κύκλους. Ένας κύκλος για τις γυναίκες, ένας για τους άντρες. Φορούσαν μάσκες ή απλώς έβαφαν τα πρόσωπά τους με κάρβουνο. Στη συνέχεια προστέθηκε το αλεύρι, το λουλάκι, το βερνίκι των παπουτσιών και η ώχρα.</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b/>
          <w:bCs/>
          <w:sz w:val="24"/>
          <w:szCs w:val="24"/>
          <w:lang w:val="el-GR"/>
        </w:rPr>
        <w:t>Βλάχικος Γάμος</w:t>
      </w:r>
      <w:r w:rsidRPr="00D95C4D">
        <w:rPr>
          <w:rFonts w:ascii="Times New Roman" w:eastAsia="Times New Roman" w:hAnsi="Times New Roman" w:cs="Times New Roman"/>
          <w:sz w:val="24"/>
          <w:szCs w:val="24"/>
        </w:rPr>
        <w:t> </w:t>
      </w:r>
      <w:r w:rsidRPr="00D95C4D">
        <w:rPr>
          <w:rFonts w:ascii="Times New Roman" w:eastAsia="Times New Roman" w:hAnsi="Times New Roman" w:cs="Times New Roman"/>
          <w:sz w:val="24"/>
          <w:szCs w:val="24"/>
          <w:lang w:val="el-GR"/>
        </w:rPr>
        <w:t>στη Θήβα. Είναι ένα έθιμο που φθάνει στις μέρες μας περίπου από το 1830, μετά την απελευθέρωση των ορεινών περιοχών. Οι Βλάχοι, δηλαδή οι τσοπάνηδες από τη Μακεδονία, την Ήπειρο, τη Θεσσαλία και τη Ρούμελη, εγκατέλειψαν τότε την άγονη γη τους και βρήκαν γόνιμο έδαφος νοτιότερα. Το θέαμα είναι έξοχο, η γαμήλια πομπή πολύχρωμη, η μουσική που τη συνοδεύει (πίπιζες, νταούλια κ.ά.) εξαιρετικά ζωντανή.</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5C4D">
        <w:rPr>
          <w:rFonts w:ascii="Times New Roman" w:eastAsia="Times New Roman" w:hAnsi="Times New Roman" w:cs="Times New Roman"/>
          <w:b/>
          <w:bCs/>
          <w:sz w:val="24"/>
          <w:szCs w:val="24"/>
          <w:lang w:val="el-GR"/>
        </w:rPr>
        <w:t>Του Κουτρούλη ο Γάμος</w:t>
      </w:r>
      <w:r w:rsidRPr="00D95C4D">
        <w:rPr>
          <w:rFonts w:ascii="Times New Roman" w:eastAsia="Times New Roman" w:hAnsi="Times New Roman" w:cs="Times New Roman"/>
          <w:sz w:val="24"/>
          <w:szCs w:val="24"/>
        </w:rPr>
        <w:t> </w:t>
      </w:r>
      <w:r w:rsidRPr="00D95C4D">
        <w:rPr>
          <w:rFonts w:ascii="Times New Roman" w:eastAsia="Times New Roman" w:hAnsi="Times New Roman" w:cs="Times New Roman"/>
          <w:sz w:val="24"/>
          <w:szCs w:val="24"/>
          <w:lang w:val="el-GR"/>
        </w:rPr>
        <w:t xml:space="preserve">στη Μεθώνη Μεσσηνίας. </w:t>
      </w:r>
      <w:proofErr w:type="spellStart"/>
      <w:r w:rsidRPr="00D95C4D">
        <w:rPr>
          <w:rFonts w:ascii="Times New Roman" w:eastAsia="Times New Roman" w:hAnsi="Times New Roman" w:cs="Times New Roman"/>
          <w:sz w:val="24"/>
          <w:szCs w:val="24"/>
          <w:lang w:val="el-GR"/>
        </w:rPr>
        <w:t>Καρναβαλίστικος</w:t>
      </w:r>
      <w:proofErr w:type="spellEnd"/>
      <w:r w:rsidRPr="00D95C4D">
        <w:rPr>
          <w:rFonts w:ascii="Times New Roman" w:eastAsia="Times New Roman" w:hAnsi="Times New Roman" w:cs="Times New Roman"/>
          <w:sz w:val="24"/>
          <w:szCs w:val="24"/>
          <w:lang w:val="el-GR"/>
        </w:rPr>
        <w:t xml:space="preserve"> γάμος, που κρατάει από τον 14ο αιώνα. Στις μέρες μας, το ζευγάρι των </w:t>
      </w:r>
      <w:proofErr w:type="spellStart"/>
      <w:r w:rsidRPr="00D95C4D">
        <w:rPr>
          <w:rFonts w:ascii="Times New Roman" w:eastAsia="Times New Roman" w:hAnsi="Times New Roman" w:cs="Times New Roman"/>
          <w:sz w:val="24"/>
          <w:szCs w:val="24"/>
          <w:lang w:val="el-GR"/>
        </w:rPr>
        <w:t>νεονύμφων</w:t>
      </w:r>
      <w:proofErr w:type="spellEnd"/>
      <w:r w:rsidRPr="00D95C4D">
        <w:rPr>
          <w:rFonts w:ascii="Times New Roman" w:eastAsia="Times New Roman" w:hAnsi="Times New Roman" w:cs="Times New Roman"/>
          <w:sz w:val="24"/>
          <w:szCs w:val="24"/>
          <w:lang w:val="el-GR"/>
        </w:rPr>
        <w:t xml:space="preserve"> είναι δύο άντρες, που μαζί με τους συγγενείς πηγαίνουν στην πλατεία, όπου γίνεται ο γάμος με παπά και με κουμπάρο. </w:t>
      </w:r>
      <w:proofErr w:type="spellStart"/>
      <w:r w:rsidRPr="00D95C4D">
        <w:rPr>
          <w:rFonts w:ascii="Times New Roman" w:eastAsia="Times New Roman" w:hAnsi="Times New Roman" w:cs="Times New Roman"/>
          <w:sz w:val="24"/>
          <w:szCs w:val="24"/>
        </w:rPr>
        <w:t>Δι</w:t>
      </w:r>
      <w:proofErr w:type="spellEnd"/>
      <w:r w:rsidRPr="00D95C4D">
        <w:rPr>
          <w:rFonts w:ascii="Times New Roman" w:eastAsia="Times New Roman" w:hAnsi="Times New Roman" w:cs="Times New Roman"/>
          <w:sz w:val="24"/>
          <w:szCs w:val="24"/>
        </w:rPr>
        <w:t xml:space="preserve">αβάζεται </w:t>
      </w:r>
      <w:proofErr w:type="spellStart"/>
      <w:r w:rsidRPr="00D95C4D">
        <w:rPr>
          <w:rFonts w:ascii="Times New Roman" w:eastAsia="Times New Roman" w:hAnsi="Times New Roman" w:cs="Times New Roman"/>
          <w:sz w:val="24"/>
          <w:szCs w:val="24"/>
        </w:rPr>
        <w:t>το</w:t>
      </w:r>
      <w:proofErr w:type="spellEnd"/>
      <w:r w:rsidRPr="00D95C4D">
        <w:rPr>
          <w:rFonts w:ascii="Times New Roman" w:eastAsia="Times New Roman" w:hAnsi="Times New Roman" w:cs="Times New Roman"/>
          <w:sz w:val="24"/>
          <w:szCs w:val="24"/>
        </w:rPr>
        <w:t xml:space="preserve"> π</w:t>
      </w:r>
      <w:proofErr w:type="spellStart"/>
      <w:r w:rsidRPr="00D95C4D">
        <w:rPr>
          <w:rFonts w:ascii="Times New Roman" w:eastAsia="Times New Roman" w:hAnsi="Times New Roman" w:cs="Times New Roman"/>
          <w:sz w:val="24"/>
          <w:szCs w:val="24"/>
        </w:rPr>
        <w:t>ροικοσύμφωνο</w:t>
      </w:r>
      <w:proofErr w:type="spellEnd"/>
      <w:r w:rsidRPr="00D95C4D">
        <w:rPr>
          <w:rFonts w:ascii="Times New Roman" w:eastAsia="Times New Roman" w:hAnsi="Times New Roman" w:cs="Times New Roman"/>
          <w:sz w:val="24"/>
          <w:szCs w:val="24"/>
        </w:rPr>
        <w:t xml:space="preserve"> και α</w:t>
      </w:r>
      <w:proofErr w:type="spellStart"/>
      <w:r w:rsidRPr="00D95C4D">
        <w:rPr>
          <w:rFonts w:ascii="Times New Roman" w:eastAsia="Times New Roman" w:hAnsi="Times New Roman" w:cs="Times New Roman"/>
          <w:sz w:val="24"/>
          <w:szCs w:val="24"/>
        </w:rPr>
        <w:t>κολουθεί</w:t>
      </w:r>
      <w:proofErr w:type="spellEnd"/>
      <w:r w:rsidRPr="00D95C4D">
        <w:rPr>
          <w:rFonts w:ascii="Times New Roman" w:eastAsia="Times New Roman" w:hAnsi="Times New Roman" w:cs="Times New Roman"/>
          <w:sz w:val="24"/>
          <w:szCs w:val="24"/>
        </w:rPr>
        <w:t xml:space="preserve"> </w:t>
      </w:r>
      <w:proofErr w:type="spellStart"/>
      <w:r w:rsidRPr="00D95C4D">
        <w:rPr>
          <w:rFonts w:ascii="Times New Roman" w:eastAsia="Times New Roman" w:hAnsi="Times New Roman" w:cs="Times New Roman"/>
          <w:sz w:val="24"/>
          <w:szCs w:val="24"/>
        </w:rPr>
        <w:t>τρικού</w:t>
      </w:r>
      <w:proofErr w:type="spellEnd"/>
      <w:r w:rsidRPr="00D95C4D">
        <w:rPr>
          <w:rFonts w:ascii="Times New Roman" w:eastAsia="Times New Roman" w:hAnsi="Times New Roman" w:cs="Times New Roman"/>
          <w:sz w:val="24"/>
          <w:szCs w:val="24"/>
        </w:rPr>
        <w:t xml:space="preserve">βερτο </w:t>
      </w:r>
      <w:proofErr w:type="spellStart"/>
      <w:r w:rsidRPr="00D95C4D">
        <w:rPr>
          <w:rFonts w:ascii="Times New Roman" w:eastAsia="Times New Roman" w:hAnsi="Times New Roman" w:cs="Times New Roman"/>
          <w:sz w:val="24"/>
          <w:szCs w:val="24"/>
        </w:rPr>
        <w:t>γλέντι</w:t>
      </w:r>
      <w:proofErr w:type="spellEnd"/>
      <w:r w:rsidRPr="00D95C4D">
        <w:rPr>
          <w:rFonts w:ascii="Times New Roman" w:eastAsia="Times New Roman" w:hAnsi="Times New Roman" w:cs="Times New Roman"/>
          <w:sz w:val="24"/>
          <w:szCs w:val="24"/>
        </w:rPr>
        <w:t>.</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Στη Μεσσήνη Μεσσηνίας γίνεται η αναπαράσταση της εκτέλεσης μιας γερόντισσας, της γριάς </w:t>
      </w:r>
      <w:proofErr w:type="spellStart"/>
      <w:r w:rsidRPr="00D95C4D">
        <w:rPr>
          <w:rFonts w:ascii="Times New Roman" w:eastAsia="Times New Roman" w:hAnsi="Times New Roman" w:cs="Times New Roman"/>
          <w:sz w:val="24"/>
          <w:szCs w:val="24"/>
          <w:lang w:val="el-GR"/>
        </w:rPr>
        <w:t>Συκούς</w:t>
      </w:r>
      <w:proofErr w:type="spellEnd"/>
      <w:r w:rsidRPr="00D95C4D">
        <w:rPr>
          <w:rFonts w:ascii="Times New Roman" w:eastAsia="Times New Roman" w:hAnsi="Times New Roman" w:cs="Times New Roman"/>
          <w:sz w:val="24"/>
          <w:szCs w:val="24"/>
          <w:lang w:val="el-GR"/>
        </w:rPr>
        <w:t xml:space="preserve">, που κατά την παράδοση, κρεμάστηκε στη θέση </w:t>
      </w:r>
      <w:r w:rsidRPr="00D95C4D">
        <w:rPr>
          <w:rFonts w:ascii="Times New Roman" w:eastAsia="Times New Roman" w:hAnsi="Times New Roman" w:cs="Times New Roman"/>
          <w:b/>
          <w:bCs/>
          <w:sz w:val="24"/>
          <w:szCs w:val="24"/>
          <w:lang w:val="el-GR"/>
        </w:rPr>
        <w:t>Κρεμάλα</w:t>
      </w:r>
      <w:r w:rsidRPr="00D95C4D">
        <w:rPr>
          <w:rFonts w:ascii="Times New Roman" w:eastAsia="Times New Roman" w:hAnsi="Times New Roman" w:cs="Times New Roman"/>
          <w:sz w:val="24"/>
          <w:szCs w:val="24"/>
        </w:rPr>
        <w:t> </w:t>
      </w:r>
      <w:r w:rsidRPr="00D95C4D">
        <w:rPr>
          <w:rFonts w:ascii="Times New Roman" w:eastAsia="Times New Roman" w:hAnsi="Times New Roman" w:cs="Times New Roman"/>
          <w:sz w:val="24"/>
          <w:szCs w:val="24"/>
          <w:lang w:val="el-GR"/>
        </w:rPr>
        <w:t xml:space="preserve">της πόλης, με εντολή του </w:t>
      </w:r>
      <w:hyperlink r:id="rId9" w:history="1">
        <w:r w:rsidRPr="00D95C4D">
          <w:rPr>
            <w:rFonts w:ascii="Times New Roman" w:eastAsia="Times New Roman" w:hAnsi="Times New Roman" w:cs="Times New Roman"/>
            <w:color w:val="0000FF"/>
            <w:sz w:val="24"/>
            <w:szCs w:val="24"/>
            <w:u w:val="single"/>
            <w:lang w:val="el-GR"/>
          </w:rPr>
          <w:t>Ιμπραήμ Πασά</w:t>
        </w:r>
      </w:hyperlink>
      <w:r w:rsidRPr="00D95C4D">
        <w:rPr>
          <w:rFonts w:ascii="Times New Roman" w:eastAsia="Times New Roman" w:hAnsi="Times New Roman" w:cs="Times New Roman"/>
          <w:sz w:val="24"/>
          <w:szCs w:val="24"/>
          <w:lang w:val="el-GR"/>
        </w:rPr>
        <w:t xml:space="preserve">, επειδή είχε το θάρρος, εξηγώντας του ένα όνειρο που είχε δει, να του πει ότι η εκστρατεία του και ο ίδιος θα είχαν οικτρό τέλος από την αντίδραση και το σθένος των επαναστατημένων Ελλήνων. Μετά την αναπαράσταση, μπορεί κάθε επισκέπτης να "κρεμαστεί" από τους </w:t>
      </w:r>
      <w:proofErr w:type="spellStart"/>
      <w:r w:rsidRPr="00D95C4D">
        <w:rPr>
          <w:rFonts w:ascii="Times New Roman" w:eastAsia="Times New Roman" w:hAnsi="Times New Roman" w:cs="Times New Roman"/>
          <w:sz w:val="24"/>
          <w:szCs w:val="24"/>
          <w:lang w:val="el-GR"/>
        </w:rPr>
        <w:t>ψευτοδήμιους</w:t>
      </w:r>
      <w:proofErr w:type="spellEnd"/>
      <w:r w:rsidRPr="00D95C4D">
        <w:rPr>
          <w:rFonts w:ascii="Times New Roman" w:eastAsia="Times New Roman" w:hAnsi="Times New Roman" w:cs="Times New Roman"/>
          <w:sz w:val="24"/>
          <w:szCs w:val="24"/>
          <w:lang w:val="el-GR"/>
        </w:rPr>
        <w:t xml:space="preserve"> της κρεμάλας. Το απόγευμα της </w:t>
      </w:r>
      <w:proofErr w:type="spellStart"/>
      <w:r w:rsidRPr="00D95C4D">
        <w:rPr>
          <w:rFonts w:ascii="Times New Roman" w:eastAsia="Times New Roman" w:hAnsi="Times New Roman" w:cs="Times New Roman"/>
          <w:sz w:val="24"/>
          <w:szCs w:val="24"/>
          <w:lang w:val="el-GR"/>
        </w:rPr>
        <w:t>Καθαράς</w:t>
      </w:r>
      <w:proofErr w:type="spellEnd"/>
      <w:r w:rsidRPr="00D95C4D">
        <w:rPr>
          <w:rFonts w:ascii="Times New Roman" w:eastAsia="Times New Roman" w:hAnsi="Times New Roman" w:cs="Times New Roman"/>
          <w:sz w:val="24"/>
          <w:szCs w:val="24"/>
          <w:lang w:val="el-GR"/>
        </w:rPr>
        <w:t xml:space="preserve"> Δευτέρας γίνεται η παρέλαση με </w:t>
      </w:r>
      <w:proofErr w:type="spellStart"/>
      <w:r w:rsidRPr="00D95C4D">
        <w:rPr>
          <w:rFonts w:ascii="Times New Roman" w:eastAsia="Times New Roman" w:hAnsi="Times New Roman" w:cs="Times New Roman"/>
          <w:sz w:val="24"/>
          <w:szCs w:val="24"/>
          <w:lang w:val="el-GR"/>
        </w:rPr>
        <w:t>μαζορέτες</w:t>
      </w:r>
      <w:proofErr w:type="spellEnd"/>
      <w:r w:rsidRPr="00D95C4D">
        <w:rPr>
          <w:rFonts w:ascii="Times New Roman" w:eastAsia="Times New Roman" w:hAnsi="Times New Roman" w:cs="Times New Roman"/>
          <w:sz w:val="24"/>
          <w:szCs w:val="24"/>
          <w:lang w:val="el-GR"/>
        </w:rPr>
        <w:t>, άρματα, μεταμφιεσμένους μικρούς και μεγάλους και χορευτικά συγκροτήματα.</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proofErr w:type="spellStart"/>
      <w:r w:rsidRPr="00D95C4D">
        <w:rPr>
          <w:rFonts w:ascii="Times New Roman" w:eastAsia="Times New Roman" w:hAnsi="Times New Roman" w:cs="Times New Roman"/>
          <w:b/>
          <w:bCs/>
          <w:sz w:val="24"/>
          <w:szCs w:val="24"/>
          <w:lang w:val="el-GR"/>
        </w:rPr>
        <w:t>Μπουρανί</w:t>
      </w:r>
      <w:proofErr w:type="spellEnd"/>
      <w:r w:rsidRPr="00D95C4D">
        <w:rPr>
          <w:rFonts w:ascii="Times New Roman" w:eastAsia="Times New Roman" w:hAnsi="Times New Roman" w:cs="Times New Roman"/>
          <w:sz w:val="24"/>
          <w:szCs w:val="24"/>
        </w:rPr>
        <w:t> </w:t>
      </w:r>
      <w:r w:rsidRPr="00D95C4D">
        <w:rPr>
          <w:rFonts w:ascii="Times New Roman" w:eastAsia="Times New Roman" w:hAnsi="Times New Roman" w:cs="Times New Roman"/>
          <w:sz w:val="24"/>
          <w:szCs w:val="24"/>
          <w:lang w:val="el-GR"/>
        </w:rPr>
        <w:t xml:space="preserve">στον Τύρναβο. </w:t>
      </w:r>
      <w:proofErr w:type="spellStart"/>
      <w:r w:rsidRPr="00D95C4D">
        <w:rPr>
          <w:rFonts w:ascii="Times New Roman" w:eastAsia="Times New Roman" w:hAnsi="Times New Roman" w:cs="Times New Roman"/>
          <w:sz w:val="24"/>
          <w:szCs w:val="24"/>
          <w:lang w:val="el-GR"/>
        </w:rPr>
        <w:t>Μπουρανί</w:t>
      </w:r>
      <w:proofErr w:type="spellEnd"/>
      <w:r w:rsidRPr="00D95C4D">
        <w:rPr>
          <w:rFonts w:ascii="Times New Roman" w:eastAsia="Times New Roman" w:hAnsi="Times New Roman" w:cs="Times New Roman"/>
          <w:sz w:val="24"/>
          <w:szCs w:val="24"/>
          <w:lang w:val="el-GR"/>
        </w:rPr>
        <w:t xml:space="preserve"> είναι μία χορτόσουπα δίχως λάδι, γύρω από την προετοιμασία της οποίας στήνεται ολόκληρο το σκηνικό του παιχνιδιού με φαλλικά σύμβολα και τολμηρά πειράγματα από τους </w:t>
      </w:r>
      <w:proofErr w:type="spellStart"/>
      <w:r w:rsidRPr="00D95C4D">
        <w:rPr>
          <w:rFonts w:ascii="Times New Roman" w:eastAsia="Times New Roman" w:hAnsi="Times New Roman" w:cs="Times New Roman"/>
          <w:i/>
          <w:iCs/>
          <w:sz w:val="24"/>
          <w:szCs w:val="24"/>
          <w:lang w:val="el-GR"/>
        </w:rPr>
        <w:t>μπουρανίδες</w:t>
      </w:r>
      <w:proofErr w:type="spellEnd"/>
      <w:r w:rsidRPr="00D95C4D">
        <w:rPr>
          <w:rFonts w:ascii="Times New Roman" w:eastAsia="Times New Roman" w:hAnsi="Times New Roman" w:cs="Times New Roman"/>
          <w:sz w:val="24"/>
          <w:szCs w:val="24"/>
          <w:lang w:val="el-GR"/>
        </w:rPr>
        <w:t>.</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5C4D">
        <w:rPr>
          <w:rFonts w:ascii="Times New Roman" w:eastAsia="Times New Roman" w:hAnsi="Times New Roman" w:cs="Times New Roman"/>
          <w:sz w:val="24"/>
          <w:szCs w:val="24"/>
          <w:lang w:val="el-GR"/>
        </w:rPr>
        <w:t xml:space="preserve">Στην Κάρπαθο λειτουργεί το </w:t>
      </w:r>
      <w:r w:rsidRPr="00D95C4D">
        <w:rPr>
          <w:rFonts w:ascii="Times New Roman" w:eastAsia="Times New Roman" w:hAnsi="Times New Roman" w:cs="Times New Roman"/>
          <w:b/>
          <w:bCs/>
          <w:sz w:val="24"/>
          <w:szCs w:val="24"/>
          <w:lang w:val="el-GR"/>
        </w:rPr>
        <w:t>Λαϊκό Δικαστήριο Ανήθικων Πράξεων</w:t>
      </w:r>
      <w:r w:rsidRPr="00D95C4D">
        <w:rPr>
          <w:rFonts w:ascii="Times New Roman" w:eastAsia="Times New Roman" w:hAnsi="Times New Roman" w:cs="Times New Roman"/>
          <w:sz w:val="24"/>
          <w:szCs w:val="24"/>
          <w:lang w:val="el-GR"/>
        </w:rPr>
        <w:t xml:space="preserve">. Κάποιοι κάνουν άσχημες χειρονομίες σε κάποιους άλλους και συλλαμβάνονται από τους </w:t>
      </w:r>
      <w:proofErr w:type="spellStart"/>
      <w:r w:rsidRPr="00D95C4D">
        <w:rPr>
          <w:rFonts w:ascii="Times New Roman" w:eastAsia="Times New Roman" w:hAnsi="Times New Roman" w:cs="Times New Roman"/>
          <w:sz w:val="24"/>
          <w:szCs w:val="24"/>
          <w:lang w:val="el-GR"/>
        </w:rPr>
        <w:t>Τζαφιέδες</w:t>
      </w:r>
      <w:proofErr w:type="spellEnd"/>
      <w:r w:rsidRPr="00D95C4D">
        <w:rPr>
          <w:rFonts w:ascii="Times New Roman" w:eastAsia="Times New Roman" w:hAnsi="Times New Roman" w:cs="Times New Roman"/>
          <w:sz w:val="24"/>
          <w:szCs w:val="24"/>
          <w:lang w:val="el-GR"/>
        </w:rPr>
        <w:t xml:space="preserve"> (χωροφύλακες) για να οδηγηθούν στο Δικαστήριο, που το αποτελούν οι σεβάσμιοι του νησιού. </w:t>
      </w:r>
      <w:r w:rsidRPr="00D95C4D">
        <w:rPr>
          <w:rFonts w:ascii="Times New Roman" w:eastAsia="Times New Roman" w:hAnsi="Times New Roman" w:cs="Times New Roman"/>
          <w:sz w:val="24"/>
          <w:szCs w:val="24"/>
        </w:rPr>
        <w:t>Τα α</w:t>
      </w:r>
      <w:proofErr w:type="spellStart"/>
      <w:r w:rsidRPr="00D95C4D">
        <w:rPr>
          <w:rFonts w:ascii="Times New Roman" w:eastAsia="Times New Roman" w:hAnsi="Times New Roman" w:cs="Times New Roman"/>
          <w:sz w:val="24"/>
          <w:szCs w:val="24"/>
        </w:rPr>
        <w:t>υτοσχέδι</w:t>
      </w:r>
      <w:proofErr w:type="spellEnd"/>
      <w:r w:rsidRPr="00D95C4D">
        <w:rPr>
          <w:rFonts w:ascii="Times New Roman" w:eastAsia="Times New Roman" w:hAnsi="Times New Roman" w:cs="Times New Roman"/>
          <w:sz w:val="24"/>
          <w:szCs w:val="24"/>
        </w:rPr>
        <w:t>α α</w:t>
      </w:r>
      <w:proofErr w:type="spellStart"/>
      <w:r w:rsidRPr="00D95C4D">
        <w:rPr>
          <w:rFonts w:ascii="Times New Roman" w:eastAsia="Times New Roman" w:hAnsi="Times New Roman" w:cs="Times New Roman"/>
          <w:sz w:val="24"/>
          <w:szCs w:val="24"/>
        </w:rPr>
        <w:t>στεί</w:t>
      </w:r>
      <w:proofErr w:type="spellEnd"/>
      <w:r w:rsidRPr="00D95C4D">
        <w:rPr>
          <w:rFonts w:ascii="Times New Roman" w:eastAsia="Times New Roman" w:hAnsi="Times New Roman" w:cs="Times New Roman"/>
          <w:sz w:val="24"/>
          <w:szCs w:val="24"/>
        </w:rPr>
        <w:t xml:space="preserve">α και τα </w:t>
      </w:r>
      <w:proofErr w:type="spellStart"/>
      <w:r w:rsidRPr="00D95C4D">
        <w:rPr>
          <w:rFonts w:ascii="Times New Roman" w:eastAsia="Times New Roman" w:hAnsi="Times New Roman" w:cs="Times New Roman"/>
          <w:sz w:val="24"/>
          <w:szCs w:val="24"/>
        </w:rPr>
        <w:t>γέλι</w:t>
      </w:r>
      <w:proofErr w:type="spellEnd"/>
      <w:r w:rsidRPr="00D95C4D">
        <w:rPr>
          <w:rFonts w:ascii="Times New Roman" w:eastAsia="Times New Roman" w:hAnsi="Times New Roman" w:cs="Times New Roman"/>
          <w:sz w:val="24"/>
          <w:szCs w:val="24"/>
        </w:rPr>
        <w:t>α α</w:t>
      </w:r>
      <w:proofErr w:type="spellStart"/>
      <w:r w:rsidRPr="00D95C4D">
        <w:rPr>
          <w:rFonts w:ascii="Times New Roman" w:eastAsia="Times New Roman" w:hAnsi="Times New Roman" w:cs="Times New Roman"/>
          <w:sz w:val="24"/>
          <w:szCs w:val="24"/>
        </w:rPr>
        <w:t>κολουθεί</w:t>
      </w:r>
      <w:proofErr w:type="spellEnd"/>
      <w:r w:rsidRPr="00D95C4D">
        <w:rPr>
          <w:rFonts w:ascii="Times New Roman" w:eastAsia="Times New Roman" w:hAnsi="Times New Roman" w:cs="Times New Roman"/>
          <w:sz w:val="24"/>
          <w:szCs w:val="24"/>
        </w:rPr>
        <w:t xml:space="preserve"> </w:t>
      </w:r>
      <w:proofErr w:type="spellStart"/>
      <w:r w:rsidRPr="00D95C4D">
        <w:rPr>
          <w:rFonts w:ascii="Times New Roman" w:eastAsia="Times New Roman" w:hAnsi="Times New Roman" w:cs="Times New Roman"/>
          <w:sz w:val="24"/>
          <w:szCs w:val="24"/>
        </w:rPr>
        <w:t>τρικού</w:t>
      </w:r>
      <w:proofErr w:type="spellEnd"/>
      <w:r w:rsidRPr="00D95C4D">
        <w:rPr>
          <w:rFonts w:ascii="Times New Roman" w:eastAsia="Times New Roman" w:hAnsi="Times New Roman" w:cs="Times New Roman"/>
          <w:sz w:val="24"/>
          <w:szCs w:val="24"/>
        </w:rPr>
        <w:t xml:space="preserve">βερτο </w:t>
      </w:r>
      <w:proofErr w:type="spellStart"/>
      <w:r w:rsidRPr="00D95C4D">
        <w:rPr>
          <w:rFonts w:ascii="Times New Roman" w:eastAsia="Times New Roman" w:hAnsi="Times New Roman" w:cs="Times New Roman"/>
          <w:sz w:val="24"/>
          <w:szCs w:val="24"/>
        </w:rPr>
        <w:t>γλέντι</w:t>
      </w:r>
      <w:proofErr w:type="spellEnd"/>
      <w:r w:rsidRPr="00D95C4D">
        <w:rPr>
          <w:rFonts w:ascii="Times New Roman" w:eastAsia="Times New Roman" w:hAnsi="Times New Roman" w:cs="Times New Roman"/>
          <w:sz w:val="24"/>
          <w:szCs w:val="24"/>
        </w:rPr>
        <w:t>.</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Στις κοινότητες Ποταμιά, </w:t>
      </w:r>
      <w:proofErr w:type="spellStart"/>
      <w:r w:rsidRPr="00D95C4D">
        <w:rPr>
          <w:rFonts w:ascii="Times New Roman" w:eastAsia="Times New Roman" w:hAnsi="Times New Roman" w:cs="Times New Roman"/>
          <w:sz w:val="24"/>
          <w:szCs w:val="24"/>
          <w:lang w:val="el-GR"/>
        </w:rPr>
        <w:t>Καλόξιδο</w:t>
      </w:r>
      <w:proofErr w:type="spellEnd"/>
      <w:r w:rsidRPr="00D95C4D">
        <w:rPr>
          <w:rFonts w:ascii="Times New Roman" w:eastAsia="Times New Roman" w:hAnsi="Times New Roman" w:cs="Times New Roman"/>
          <w:sz w:val="24"/>
          <w:szCs w:val="24"/>
          <w:lang w:val="el-GR"/>
        </w:rPr>
        <w:t xml:space="preserve"> και Λιβάδια της Νάξου οι κάτοικοι ντύνονται </w:t>
      </w:r>
      <w:proofErr w:type="spellStart"/>
      <w:r w:rsidRPr="00D95C4D">
        <w:rPr>
          <w:rFonts w:ascii="Times New Roman" w:eastAsia="Times New Roman" w:hAnsi="Times New Roman" w:cs="Times New Roman"/>
          <w:b/>
          <w:bCs/>
          <w:sz w:val="24"/>
          <w:szCs w:val="24"/>
          <w:lang w:val="el-GR"/>
        </w:rPr>
        <w:t>Κορδελάτοι</w:t>
      </w:r>
      <w:proofErr w:type="spellEnd"/>
      <w:r w:rsidRPr="00D95C4D">
        <w:rPr>
          <w:rFonts w:ascii="Times New Roman" w:eastAsia="Times New Roman" w:hAnsi="Times New Roman" w:cs="Times New Roman"/>
          <w:sz w:val="24"/>
          <w:szCs w:val="24"/>
        </w:rPr>
        <w:t> </w:t>
      </w:r>
      <w:r w:rsidRPr="00D95C4D">
        <w:rPr>
          <w:rFonts w:ascii="Times New Roman" w:eastAsia="Times New Roman" w:hAnsi="Times New Roman" w:cs="Times New Roman"/>
          <w:sz w:val="24"/>
          <w:szCs w:val="24"/>
          <w:lang w:val="el-GR"/>
        </w:rPr>
        <w:t xml:space="preserve">ή </w:t>
      </w:r>
      <w:r w:rsidRPr="00D95C4D">
        <w:rPr>
          <w:rFonts w:ascii="Times New Roman" w:eastAsia="Times New Roman" w:hAnsi="Times New Roman" w:cs="Times New Roman"/>
          <w:b/>
          <w:bCs/>
          <w:sz w:val="24"/>
          <w:szCs w:val="24"/>
          <w:lang w:val="el-GR"/>
        </w:rPr>
        <w:t>Λεβέντες</w:t>
      </w:r>
      <w:r w:rsidRPr="00D95C4D">
        <w:rPr>
          <w:rFonts w:ascii="Times New Roman" w:eastAsia="Times New Roman" w:hAnsi="Times New Roman" w:cs="Times New Roman"/>
          <w:sz w:val="24"/>
          <w:szCs w:val="24"/>
          <w:lang w:val="el-GR"/>
        </w:rPr>
        <w:t xml:space="preserve">. Οι </w:t>
      </w:r>
      <w:proofErr w:type="spellStart"/>
      <w:r w:rsidRPr="00D95C4D">
        <w:rPr>
          <w:rFonts w:ascii="Times New Roman" w:eastAsia="Times New Roman" w:hAnsi="Times New Roman" w:cs="Times New Roman"/>
          <w:sz w:val="24"/>
          <w:szCs w:val="24"/>
          <w:lang w:val="el-GR"/>
        </w:rPr>
        <w:t>Κορδελάτοι</w:t>
      </w:r>
      <w:proofErr w:type="spellEnd"/>
      <w:r w:rsidRPr="00D95C4D">
        <w:rPr>
          <w:rFonts w:ascii="Times New Roman" w:eastAsia="Times New Roman" w:hAnsi="Times New Roman" w:cs="Times New Roman"/>
          <w:sz w:val="24"/>
          <w:szCs w:val="24"/>
          <w:lang w:val="el-GR"/>
        </w:rPr>
        <w:t xml:space="preserve"> είναι φουστανελοφόροι και η δεύτερη ονομασία τους </w:t>
      </w:r>
      <w:r w:rsidRPr="00D95C4D">
        <w:rPr>
          <w:rFonts w:ascii="Times New Roman" w:eastAsia="Times New Roman" w:hAnsi="Times New Roman" w:cs="Times New Roman"/>
          <w:i/>
          <w:iCs/>
          <w:sz w:val="24"/>
          <w:szCs w:val="24"/>
          <w:lang w:val="el-GR"/>
        </w:rPr>
        <w:t>Λεβέντες</w:t>
      </w:r>
      <w:r w:rsidRPr="00D95C4D">
        <w:rPr>
          <w:rFonts w:ascii="Times New Roman" w:eastAsia="Times New Roman" w:hAnsi="Times New Roman" w:cs="Times New Roman"/>
          <w:sz w:val="24"/>
          <w:szCs w:val="24"/>
          <w:lang w:val="el-GR"/>
        </w:rPr>
        <w:t xml:space="preserve"> αποδίδεται στους πειρατές. Από κοντά τους ακολουθούν και οι ληστές, οι </w:t>
      </w:r>
      <w:proofErr w:type="spellStart"/>
      <w:r w:rsidRPr="00D95C4D">
        <w:rPr>
          <w:rFonts w:ascii="Times New Roman" w:eastAsia="Times New Roman" w:hAnsi="Times New Roman" w:cs="Times New Roman"/>
          <w:i/>
          <w:iCs/>
          <w:sz w:val="24"/>
          <w:szCs w:val="24"/>
          <w:lang w:val="el-GR"/>
        </w:rPr>
        <w:t>Σπαραρατόροι</w:t>
      </w:r>
      <w:proofErr w:type="spellEnd"/>
      <w:r w:rsidRPr="00D95C4D">
        <w:rPr>
          <w:rFonts w:ascii="Times New Roman" w:eastAsia="Times New Roman" w:hAnsi="Times New Roman" w:cs="Times New Roman"/>
          <w:sz w:val="24"/>
          <w:szCs w:val="24"/>
          <w:lang w:val="el-GR"/>
        </w:rPr>
        <w:t>, που αρπάζουν τις κοπέλες για να τις βάλουν με το ζόρι στο χορό και στο γλέντι, που κρατάει ως το πρωί.</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 xml:space="preserve">Στα χωριά Μέρωνα και </w:t>
      </w:r>
      <w:proofErr w:type="spellStart"/>
      <w:r w:rsidRPr="00D95C4D">
        <w:rPr>
          <w:rFonts w:ascii="Times New Roman" w:eastAsia="Times New Roman" w:hAnsi="Times New Roman" w:cs="Times New Roman"/>
          <w:sz w:val="24"/>
          <w:szCs w:val="24"/>
          <w:lang w:val="el-GR"/>
        </w:rPr>
        <w:t>Μελιδόνια</w:t>
      </w:r>
      <w:proofErr w:type="spellEnd"/>
      <w:r w:rsidRPr="00D95C4D">
        <w:rPr>
          <w:rFonts w:ascii="Times New Roman" w:eastAsia="Times New Roman" w:hAnsi="Times New Roman" w:cs="Times New Roman"/>
          <w:sz w:val="24"/>
          <w:szCs w:val="24"/>
          <w:lang w:val="el-GR"/>
        </w:rPr>
        <w:t xml:space="preserve"> του Ρεθύμνου αναβιώνουν έθιμα όπως το </w:t>
      </w:r>
      <w:r w:rsidRPr="00D95C4D">
        <w:rPr>
          <w:rFonts w:ascii="Times New Roman" w:eastAsia="Times New Roman" w:hAnsi="Times New Roman" w:cs="Times New Roman"/>
          <w:b/>
          <w:bCs/>
          <w:sz w:val="24"/>
          <w:szCs w:val="24"/>
          <w:lang w:val="el-GR"/>
        </w:rPr>
        <w:t>κλέψιμο της νύφης</w:t>
      </w:r>
      <w:r w:rsidRPr="00D95C4D">
        <w:rPr>
          <w:rFonts w:ascii="Times New Roman" w:eastAsia="Times New Roman" w:hAnsi="Times New Roman" w:cs="Times New Roman"/>
          <w:sz w:val="24"/>
          <w:szCs w:val="24"/>
          <w:lang w:val="el-GR"/>
        </w:rPr>
        <w:t xml:space="preserve">, ο </w:t>
      </w:r>
      <w:proofErr w:type="spellStart"/>
      <w:r w:rsidRPr="00D95C4D">
        <w:rPr>
          <w:rFonts w:ascii="Times New Roman" w:eastAsia="Times New Roman" w:hAnsi="Times New Roman" w:cs="Times New Roman"/>
          <w:b/>
          <w:bCs/>
          <w:sz w:val="24"/>
          <w:szCs w:val="24"/>
          <w:lang w:val="el-GR"/>
        </w:rPr>
        <w:t>Καντής</w:t>
      </w:r>
      <w:proofErr w:type="spellEnd"/>
      <w:r w:rsidRPr="00D95C4D">
        <w:rPr>
          <w:rFonts w:ascii="Times New Roman" w:eastAsia="Times New Roman" w:hAnsi="Times New Roman" w:cs="Times New Roman"/>
          <w:sz w:val="24"/>
          <w:szCs w:val="24"/>
          <w:lang w:val="el-GR"/>
        </w:rPr>
        <w:t xml:space="preserve">, το </w:t>
      </w:r>
      <w:r w:rsidRPr="00D95C4D">
        <w:rPr>
          <w:rFonts w:ascii="Times New Roman" w:eastAsia="Times New Roman" w:hAnsi="Times New Roman" w:cs="Times New Roman"/>
          <w:b/>
          <w:bCs/>
          <w:sz w:val="24"/>
          <w:szCs w:val="24"/>
          <w:lang w:val="el-GR"/>
        </w:rPr>
        <w:t>μουντζούρωμα</w:t>
      </w:r>
      <w:r w:rsidRPr="00D95C4D">
        <w:rPr>
          <w:rFonts w:ascii="Times New Roman" w:eastAsia="Times New Roman" w:hAnsi="Times New Roman" w:cs="Times New Roman"/>
          <w:sz w:val="24"/>
          <w:szCs w:val="24"/>
          <w:lang w:val="el-GR"/>
        </w:rPr>
        <w:t>, τα οποία, σε συνδυασμό με το καλό κρασί και τους ήχους της λύρας, αποτελούν μια μοναδική εμπειρία.</w:t>
      </w:r>
    </w:p>
    <w:p w:rsidR="00D95C4D" w:rsidRPr="00D95C4D" w:rsidRDefault="00D95C4D" w:rsidP="00D95C4D">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D95C4D">
        <w:rPr>
          <w:rFonts w:ascii="Times New Roman" w:eastAsia="Times New Roman" w:hAnsi="Times New Roman" w:cs="Times New Roman"/>
          <w:sz w:val="24"/>
          <w:szCs w:val="24"/>
          <w:lang w:val="el-GR"/>
        </w:rPr>
        <w:t>Στη Σκύρο, σχεδόν όλοι οι κάτοικοι με παραδοσιακές ενδυμασίες κατεβαίνουν στην πλατεία του νησιού, όπου χορεύουν και τραγουδούν τοπικούς σκοπούς.</w:t>
      </w:r>
    </w:p>
    <w:p w:rsidR="00D95C4D" w:rsidRPr="00D95C4D" w:rsidRDefault="00D95C4D" w:rsidP="00D95C4D">
      <w:pPr>
        <w:shd w:val="clear" w:color="auto" w:fill="FFFFFF"/>
        <w:spacing w:after="0" w:line="240" w:lineRule="auto"/>
        <w:rPr>
          <w:rFonts w:ascii="Times New Roman" w:eastAsia="Times New Roman" w:hAnsi="Times New Roman" w:cs="Times New Roman"/>
          <w:color w:val="000000"/>
          <w:sz w:val="24"/>
          <w:szCs w:val="24"/>
          <w:lang w:val="el-GR"/>
        </w:rPr>
      </w:pPr>
      <w:r w:rsidRPr="00D95C4D">
        <w:rPr>
          <w:rFonts w:ascii="Times New Roman" w:eastAsia="Times New Roman" w:hAnsi="Times New Roman" w:cs="Times New Roman"/>
          <w:color w:val="000000"/>
          <w:sz w:val="24"/>
          <w:szCs w:val="24"/>
          <w:lang w:val="el-GR"/>
        </w:rPr>
        <w:br/>
        <w:t xml:space="preserve">ΠΗΓΗ: </w:t>
      </w:r>
      <w:hyperlink r:id="rId10" w:anchor="ixzz3TE2ddlWw" w:history="1">
        <w:r w:rsidRPr="00D95C4D">
          <w:rPr>
            <w:rFonts w:ascii="Times New Roman" w:eastAsia="Times New Roman" w:hAnsi="Times New Roman" w:cs="Times New Roman"/>
            <w:color w:val="003399"/>
            <w:sz w:val="24"/>
            <w:szCs w:val="24"/>
            <w:u w:val="single"/>
          </w:rPr>
          <w:t>http</w:t>
        </w:r>
        <w:r w:rsidRPr="00D95C4D">
          <w:rPr>
            <w:rFonts w:ascii="Times New Roman" w:eastAsia="Times New Roman" w:hAnsi="Times New Roman" w:cs="Times New Roman"/>
            <w:color w:val="003399"/>
            <w:sz w:val="24"/>
            <w:szCs w:val="24"/>
            <w:u w:val="single"/>
            <w:lang w:val="el-GR"/>
          </w:rPr>
          <w:t>://</w:t>
        </w:r>
        <w:r w:rsidRPr="00D95C4D">
          <w:rPr>
            <w:rFonts w:ascii="Times New Roman" w:eastAsia="Times New Roman" w:hAnsi="Times New Roman" w:cs="Times New Roman"/>
            <w:color w:val="003399"/>
            <w:sz w:val="24"/>
            <w:szCs w:val="24"/>
            <w:u w:val="single"/>
          </w:rPr>
          <w:t>www</w:t>
        </w:r>
        <w:r w:rsidRPr="00D95C4D">
          <w:rPr>
            <w:rFonts w:ascii="Times New Roman" w:eastAsia="Times New Roman" w:hAnsi="Times New Roman" w:cs="Times New Roman"/>
            <w:color w:val="003399"/>
            <w:sz w:val="24"/>
            <w:szCs w:val="24"/>
            <w:u w:val="single"/>
            <w:lang w:val="el-GR"/>
          </w:rPr>
          <w:t>.</w:t>
        </w:r>
        <w:proofErr w:type="spellStart"/>
        <w:r w:rsidRPr="00D95C4D">
          <w:rPr>
            <w:rFonts w:ascii="Times New Roman" w:eastAsia="Times New Roman" w:hAnsi="Times New Roman" w:cs="Times New Roman"/>
            <w:color w:val="003399"/>
            <w:sz w:val="24"/>
            <w:szCs w:val="24"/>
            <w:u w:val="single"/>
          </w:rPr>
          <w:t>sansimera</w:t>
        </w:r>
        <w:proofErr w:type="spellEnd"/>
        <w:r w:rsidRPr="00D95C4D">
          <w:rPr>
            <w:rFonts w:ascii="Times New Roman" w:eastAsia="Times New Roman" w:hAnsi="Times New Roman" w:cs="Times New Roman"/>
            <w:color w:val="003399"/>
            <w:sz w:val="24"/>
            <w:szCs w:val="24"/>
            <w:u w:val="single"/>
            <w:lang w:val="el-GR"/>
          </w:rPr>
          <w:t>.</w:t>
        </w:r>
        <w:r w:rsidRPr="00D95C4D">
          <w:rPr>
            <w:rFonts w:ascii="Times New Roman" w:eastAsia="Times New Roman" w:hAnsi="Times New Roman" w:cs="Times New Roman"/>
            <w:color w:val="003399"/>
            <w:sz w:val="24"/>
            <w:szCs w:val="24"/>
            <w:u w:val="single"/>
          </w:rPr>
          <w:t>gr</w:t>
        </w:r>
        <w:r w:rsidRPr="00D95C4D">
          <w:rPr>
            <w:rFonts w:ascii="Times New Roman" w:eastAsia="Times New Roman" w:hAnsi="Times New Roman" w:cs="Times New Roman"/>
            <w:color w:val="003399"/>
            <w:sz w:val="24"/>
            <w:szCs w:val="24"/>
            <w:u w:val="single"/>
            <w:lang w:val="el-GR"/>
          </w:rPr>
          <w:t>/</w:t>
        </w:r>
        <w:r w:rsidRPr="00D95C4D">
          <w:rPr>
            <w:rFonts w:ascii="Times New Roman" w:eastAsia="Times New Roman" w:hAnsi="Times New Roman" w:cs="Times New Roman"/>
            <w:color w:val="003399"/>
            <w:sz w:val="24"/>
            <w:szCs w:val="24"/>
            <w:u w:val="single"/>
          </w:rPr>
          <w:t>articles</w:t>
        </w:r>
        <w:r w:rsidRPr="00D95C4D">
          <w:rPr>
            <w:rFonts w:ascii="Times New Roman" w:eastAsia="Times New Roman" w:hAnsi="Times New Roman" w:cs="Times New Roman"/>
            <w:color w:val="003399"/>
            <w:sz w:val="24"/>
            <w:szCs w:val="24"/>
            <w:u w:val="single"/>
            <w:lang w:val="el-GR"/>
          </w:rPr>
          <w:t>/494#</w:t>
        </w:r>
        <w:proofErr w:type="spellStart"/>
        <w:r w:rsidRPr="00D95C4D">
          <w:rPr>
            <w:rFonts w:ascii="Times New Roman" w:eastAsia="Times New Roman" w:hAnsi="Times New Roman" w:cs="Times New Roman"/>
            <w:color w:val="003399"/>
            <w:sz w:val="24"/>
            <w:szCs w:val="24"/>
            <w:u w:val="single"/>
          </w:rPr>
          <w:t>ixzz</w:t>
        </w:r>
        <w:proofErr w:type="spellEnd"/>
        <w:r w:rsidRPr="00D95C4D">
          <w:rPr>
            <w:rFonts w:ascii="Times New Roman" w:eastAsia="Times New Roman" w:hAnsi="Times New Roman" w:cs="Times New Roman"/>
            <w:color w:val="003399"/>
            <w:sz w:val="24"/>
            <w:szCs w:val="24"/>
            <w:u w:val="single"/>
            <w:lang w:val="el-GR"/>
          </w:rPr>
          <w:t>3</w:t>
        </w:r>
        <w:r w:rsidRPr="00D95C4D">
          <w:rPr>
            <w:rFonts w:ascii="Times New Roman" w:eastAsia="Times New Roman" w:hAnsi="Times New Roman" w:cs="Times New Roman"/>
            <w:color w:val="003399"/>
            <w:sz w:val="24"/>
            <w:szCs w:val="24"/>
            <w:u w:val="single"/>
          </w:rPr>
          <w:t>TE</w:t>
        </w:r>
        <w:r w:rsidRPr="00D95C4D">
          <w:rPr>
            <w:rFonts w:ascii="Times New Roman" w:eastAsia="Times New Roman" w:hAnsi="Times New Roman" w:cs="Times New Roman"/>
            <w:color w:val="003399"/>
            <w:sz w:val="24"/>
            <w:szCs w:val="24"/>
            <w:u w:val="single"/>
            <w:lang w:val="el-GR"/>
          </w:rPr>
          <w:t>2</w:t>
        </w:r>
        <w:proofErr w:type="spellStart"/>
        <w:r w:rsidRPr="00D95C4D">
          <w:rPr>
            <w:rFonts w:ascii="Times New Roman" w:eastAsia="Times New Roman" w:hAnsi="Times New Roman" w:cs="Times New Roman"/>
            <w:color w:val="003399"/>
            <w:sz w:val="24"/>
            <w:szCs w:val="24"/>
            <w:u w:val="single"/>
          </w:rPr>
          <w:t>ddlWw</w:t>
        </w:r>
        <w:proofErr w:type="spellEnd"/>
      </w:hyperlink>
    </w:p>
    <w:p w:rsidR="00235684" w:rsidRPr="00D95C4D" w:rsidRDefault="00235684">
      <w:pPr>
        <w:rPr>
          <w:lang w:val="el-GR"/>
        </w:rPr>
      </w:pPr>
    </w:p>
    <w:sectPr w:rsidR="00235684" w:rsidRPr="00D95C4D">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1068"/>
    <w:multiLevelType w:val="multilevel"/>
    <w:tmpl w:val="21F4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4D"/>
    <w:rsid w:val="00235684"/>
    <w:rsid w:val="006147D0"/>
    <w:rsid w:val="00D9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styleId="Hyperlink">
    <w:name w:val="Hyperlink"/>
    <w:basedOn w:val="DefaultParagraphFont"/>
    <w:uiPriority w:val="99"/>
    <w:semiHidden/>
    <w:unhideWhenUsed/>
    <w:rsid w:val="00D95C4D"/>
    <w:rPr>
      <w:color w:val="0000FF"/>
      <w:u w:val="single"/>
    </w:rPr>
  </w:style>
  <w:style w:type="paragraph" w:styleId="NormalWeb">
    <w:name w:val="Normal (Web)"/>
    <w:basedOn w:val="Normal"/>
    <w:uiPriority w:val="99"/>
    <w:semiHidden/>
    <w:unhideWhenUsed/>
    <w:rsid w:val="00D95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5C4D"/>
    <w:rPr>
      <w:b/>
      <w:bCs/>
    </w:rPr>
  </w:style>
  <w:style w:type="character" w:styleId="Emphasis">
    <w:name w:val="Emphasis"/>
    <w:basedOn w:val="DefaultParagraphFont"/>
    <w:uiPriority w:val="20"/>
    <w:qFormat/>
    <w:rsid w:val="00D95C4D"/>
    <w:rPr>
      <w:i/>
      <w:iCs/>
    </w:rPr>
  </w:style>
  <w:style w:type="paragraph" w:customStyle="1" w:styleId="noprnt">
    <w:name w:val="noprnt"/>
    <w:basedOn w:val="Normal"/>
    <w:rsid w:val="00D95C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5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styleId="Hyperlink">
    <w:name w:val="Hyperlink"/>
    <w:basedOn w:val="DefaultParagraphFont"/>
    <w:uiPriority w:val="99"/>
    <w:semiHidden/>
    <w:unhideWhenUsed/>
    <w:rsid w:val="00D95C4D"/>
    <w:rPr>
      <w:color w:val="0000FF"/>
      <w:u w:val="single"/>
    </w:rPr>
  </w:style>
  <w:style w:type="paragraph" w:styleId="NormalWeb">
    <w:name w:val="Normal (Web)"/>
    <w:basedOn w:val="Normal"/>
    <w:uiPriority w:val="99"/>
    <w:semiHidden/>
    <w:unhideWhenUsed/>
    <w:rsid w:val="00D95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5C4D"/>
    <w:rPr>
      <w:b/>
      <w:bCs/>
    </w:rPr>
  </w:style>
  <w:style w:type="character" w:styleId="Emphasis">
    <w:name w:val="Emphasis"/>
    <w:basedOn w:val="DefaultParagraphFont"/>
    <w:uiPriority w:val="20"/>
    <w:qFormat/>
    <w:rsid w:val="00D95C4D"/>
    <w:rPr>
      <w:i/>
      <w:iCs/>
    </w:rPr>
  </w:style>
  <w:style w:type="paragraph" w:customStyle="1" w:styleId="noprnt">
    <w:name w:val="noprnt"/>
    <w:basedOn w:val="Normal"/>
    <w:rsid w:val="00D95C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5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94998">
      <w:bodyDiv w:val="1"/>
      <w:marLeft w:val="0"/>
      <w:marRight w:val="0"/>
      <w:marTop w:val="0"/>
      <w:marBottom w:val="0"/>
      <w:divBdr>
        <w:top w:val="none" w:sz="0" w:space="0" w:color="auto"/>
        <w:left w:val="none" w:sz="0" w:space="0" w:color="auto"/>
        <w:bottom w:val="none" w:sz="0" w:space="0" w:color="auto"/>
        <w:right w:val="none" w:sz="0" w:space="0" w:color="auto"/>
      </w:divBdr>
      <w:divsChild>
        <w:div w:id="1412000594">
          <w:marLeft w:val="0"/>
          <w:marRight w:val="0"/>
          <w:marTop w:val="0"/>
          <w:marBottom w:val="0"/>
          <w:divBdr>
            <w:top w:val="none" w:sz="0" w:space="0" w:color="auto"/>
            <w:left w:val="none" w:sz="0" w:space="0" w:color="auto"/>
            <w:bottom w:val="none" w:sz="0" w:space="0" w:color="auto"/>
            <w:right w:val="none" w:sz="0" w:space="0" w:color="auto"/>
          </w:divBdr>
          <w:divsChild>
            <w:div w:id="432283692">
              <w:marLeft w:val="0"/>
              <w:marRight w:val="0"/>
              <w:marTop w:val="0"/>
              <w:marBottom w:val="0"/>
              <w:divBdr>
                <w:top w:val="none" w:sz="0" w:space="0" w:color="auto"/>
                <w:left w:val="none" w:sz="0" w:space="0" w:color="auto"/>
                <w:bottom w:val="none" w:sz="0" w:space="0" w:color="auto"/>
                <w:right w:val="none" w:sz="0" w:space="0" w:color="auto"/>
              </w:divBdr>
              <w:divsChild>
                <w:div w:id="765614777">
                  <w:marLeft w:val="0"/>
                  <w:marRight w:val="0"/>
                  <w:marTop w:val="0"/>
                  <w:marBottom w:val="0"/>
                  <w:divBdr>
                    <w:top w:val="none" w:sz="0" w:space="0" w:color="auto"/>
                    <w:left w:val="none" w:sz="0" w:space="0" w:color="auto"/>
                    <w:bottom w:val="none" w:sz="0" w:space="0" w:color="auto"/>
                    <w:right w:val="none" w:sz="0" w:space="0" w:color="auto"/>
                  </w:divBdr>
                </w:div>
                <w:div w:id="1060984111">
                  <w:marLeft w:val="0"/>
                  <w:marRight w:val="0"/>
                  <w:marTop w:val="0"/>
                  <w:marBottom w:val="0"/>
                  <w:divBdr>
                    <w:top w:val="none" w:sz="0" w:space="0" w:color="auto"/>
                    <w:left w:val="none" w:sz="0" w:space="0" w:color="auto"/>
                    <w:bottom w:val="none" w:sz="0" w:space="0" w:color="auto"/>
                    <w:right w:val="none" w:sz="0" w:space="0" w:color="auto"/>
                  </w:divBdr>
                  <w:divsChild>
                    <w:div w:id="1589846030">
                      <w:marLeft w:val="0"/>
                      <w:marRight w:val="0"/>
                      <w:marTop w:val="0"/>
                      <w:marBottom w:val="0"/>
                      <w:divBdr>
                        <w:top w:val="none" w:sz="0" w:space="0" w:color="auto"/>
                        <w:left w:val="none" w:sz="0" w:space="0" w:color="auto"/>
                        <w:bottom w:val="none" w:sz="0" w:space="0" w:color="auto"/>
                        <w:right w:val="none" w:sz="0" w:space="0" w:color="auto"/>
                      </w:divBdr>
                      <w:divsChild>
                        <w:div w:id="522091294">
                          <w:marLeft w:val="0"/>
                          <w:marRight w:val="0"/>
                          <w:marTop w:val="0"/>
                          <w:marBottom w:val="0"/>
                          <w:divBdr>
                            <w:top w:val="none" w:sz="0" w:space="0" w:color="auto"/>
                            <w:left w:val="none" w:sz="0" w:space="0" w:color="auto"/>
                            <w:bottom w:val="none" w:sz="0" w:space="0" w:color="auto"/>
                            <w:right w:val="none" w:sz="0" w:space="0" w:color="auto"/>
                          </w:divBdr>
                        </w:div>
                        <w:div w:id="10529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era.gr/articles/492" TargetMode="External"/><Relationship Id="rId3" Type="http://schemas.microsoft.com/office/2007/relationships/stylesWithEffects" Target="stylesWithEffects.xml"/><Relationship Id="rId7" Type="http://schemas.openxmlformats.org/officeDocument/2006/relationships/hyperlink" Target="http://www.sansimera.gr/articles/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nsimera.gr/articles/494" TargetMode="External"/><Relationship Id="rId4" Type="http://schemas.openxmlformats.org/officeDocument/2006/relationships/settings" Target="settings.xml"/><Relationship Id="rId9" Type="http://schemas.openxmlformats.org/officeDocument/2006/relationships/hyperlink" Target="http://www.sansimera.gr/biographies/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4514</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Καθαρά Δευτέρα - Κούλουμα</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2015-03-02T11:07:00Z</dcterms:created>
  <dcterms:modified xsi:type="dcterms:W3CDTF">2015-03-02T11:08:00Z</dcterms:modified>
</cp:coreProperties>
</file>