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Default="00820466">
      <w:r>
        <w:rPr>
          <w:noProof/>
        </w:rPr>
        <w:drawing>
          <wp:inline distT="0" distB="0" distL="0" distR="0">
            <wp:extent cx="5972810" cy="35890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66" w:rsidRDefault="00820466">
      <w:pPr>
        <w:sectPr w:rsidR="00820466" w:rsidSect="00820466">
          <w:pgSz w:w="12240" w:h="15840"/>
          <w:pgMar w:top="1702" w:right="1417" w:bottom="1134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6521"/>
      </w:tblGrid>
      <w:tr w:rsidR="00820466" w:rsidRPr="00686796" w:rsidTr="00DA0FF6">
        <w:tc>
          <w:tcPr>
            <w:tcW w:w="4219" w:type="dxa"/>
          </w:tcPr>
          <w:p w:rsidR="00000C55" w:rsidRDefault="00000C55" w:rsidP="00820466">
            <w:pPr>
              <w:rPr>
                <w:rStyle w:val="CharStyle16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36195" distR="36195" simplePos="0" relativeHeight="251660288" behindDoc="0" locked="0" layoutInCell="1" allowOverlap="1">
                  <wp:simplePos x="0" y="0"/>
                  <wp:positionH relativeFrom="page">
                    <wp:posOffset>1889760</wp:posOffset>
                  </wp:positionH>
                  <wp:positionV relativeFrom="paragraph">
                    <wp:posOffset>142240</wp:posOffset>
                  </wp:positionV>
                  <wp:extent cx="781050" cy="474980"/>
                  <wp:effectExtent l="0" t="0" r="0" b="1270"/>
                  <wp:wrapSquare wrapText="right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4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8679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36195" distR="36195" simplePos="0" relativeHeight="2516592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76200</wp:posOffset>
                      </wp:positionV>
                      <wp:extent cx="1713865" cy="632460"/>
                      <wp:effectExtent l="0" t="0" r="0" b="0"/>
                      <wp:wrapSquare wrapText="right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865" cy="63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0466" w:rsidRDefault="00820466" w:rsidP="00820466">
                                  <w:pPr>
                                    <w:pStyle w:val="Picturecaption"/>
                                    <w:shd w:val="clear" w:color="auto" w:fill="auto"/>
                                    <w:rPr>
                                      <w:rStyle w:val="CharStyle10"/>
                                    </w:rPr>
                                  </w:pPr>
                                  <w:r>
                                    <w:rPr>
                                      <w:rStyle w:val="CharStyle10"/>
                                    </w:rPr>
                                    <w:t>Ravensburger® Came No. 26 448 3 For 2-4 Players, Ages 7 and Up By: Max J. Kobbert .</w:t>
                                  </w:r>
                                </w:p>
                                <w:p w:rsidR="00820466" w:rsidRDefault="00820466" w:rsidP="00820466">
                                  <w:pPr>
                                    <w:pStyle w:val="Picturecaption"/>
                                    <w:shd w:val="clear" w:color="auto" w:fill="auto"/>
                                  </w:pPr>
                                  <w:r>
                                    <w:rPr>
                                      <w:rStyle w:val="CharStyle10"/>
                                    </w:rPr>
                                    <w:t>Design: DE Ravensburger Illustration: Joachim Krause, illuVision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6pt;width:134.95pt;height:49.8pt;z-index:251659264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" stroked="f">
                      <v:fill opacity="0"/>
                      <v:textbox inset="0,0,0,0">
                        <w:txbxContent>
                          <w:p w:rsidR="00820466" w:rsidRDefault="00820466" w:rsidP="00820466">
                            <w:pPr>
                              <w:pStyle w:val="Picturecaption"/>
                              <w:shd w:val="clear" w:color="auto" w:fill="auto"/>
                              <w:rPr>
                                <w:rStyle w:val="CharStyle10"/>
                              </w:rPr>
                            </w:pPr>
                            <w:r>
                              <w:rPr>
                                <w:rStyle w:val="CharStyle10"/>
                              </w:rPr>
                              <w:t>Ravensburger® Came No. 26 448 3 For 2-4 Players, Ages 7 and Up By: Max J. Kobbert .</w:t>
                            </w:r>
                          </w:p>
                          <w:p w:rsidR="00820466" w:rsidRDefault="00820466" w:rsidP="00820466">
                            <w:pPr>
                              <w:pStyle w:val="Picturecaption"/>
                              <w:shd w:val="clear" w:color="auto" w:fill="auto"/>
                            </w:pPr>
                            <w:r>
                              <w:rPr>
                                <w:rStyle w:val="CharStyle10"/>
                              </w:rPr>
                              <w:t>Design: DE Ravensburger Illustration: Joachim Krause, illuVision</w:t>
                            </w:r>
                          </w:p>
                        </w:txbxContent>
                      </v:textbox>
                      <w10:wrap type="square" side="right" anchorx="page"/>
                    </v:shape>
                  </w:pict>
                </mc:Fallback>
              </mc:AlternateContent>
            </w: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  <w:bookmarkStart w:id="0" w:name="bookmark0"/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9F1C99" w:rsidRDefault="009F1C99" w:rsidP="00820466">
            <w:pPr>
              <w:rPr>
                <w:rStyle w:val="CharStyle16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820466" w:rsidRPr="00000C55" w:rsidRDefault="00820466" w:rsidP="00820466">
            <w:pPr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0C55">
              <w:rPr>
                <w:rStyle w:val="CharStyle16"/>
                <w:rFonts w:asciiTheme="minorHAnsi" w:hAnsiTheme="minorHAnsi"/>
                <w:sz w:val="24"/>
                <w:szCs w:val="24"/>
              </w:rPr>
              <w:t>OBJECT OF THE GAME</w:t>
            </w:r>
            <w:bookmarkEnd w:id="0"/>
          </w:p>
          <w:p w:rsidR="00820466" w:rsidRPr="00005794" w:rsidRDefault="00820466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>Search the Labyrinth for your magical objects and characters by carefully moving through the constantly changing maze.</w:t>
            </w:r>
          </w:p>
          <w:p w:rsidR="00820466" w:rsidRPr="00005794" w:rsidRDefault="00820466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>The first player to find all of their objects and characters and then return to the starting square is the winner.</w:t>
            </w:r>
          </w:p>
          <w:p w:rsidR="00820466" w:rsidRDefault="00820466"/>
        </w:tc>
        <w:tc>
          <w:tcPr>
            <w:tcW w:w="6521" w:type="dxa"/>
          </w:tcPr>
          <w:p w:rsidR="00000C55" w:rsidRPr="00BB5064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9F1C99" w:rsidRDefault="00BB5064" w:rsidP="00820466">
            <w:pPr>
              <w:pStyle w:val="Bodytext2"/>
              <w:shd w:val="clear" w:color="auto" w:fill="auto"/>
              <w:spacing w:before="0"/>
              <w:rPr>
                <w:rFonts w:asciiTheme="minorHAnsi" w:hAnsiTheme="minorHAnsi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Οι παίκτες παίζουν με τη σειρά για να αναζητήσουν</w:t>
            </w:r>
            <w:r w:rsidR="009F1C99" w:rsidRPr="009F1C99">
              <w:rPr>
                <w:color w:val="0070C0"/>
                <w:lang w:val="el-GR"/>
              </w:rPr>
              <w:t xml:space="preserve"> </w:t>
            </w:r>
            <w:r>
              <w:rPr>
                <w:color w:val="0070C0"/>
                <w:lang w:val="el-GR"/>
              </w:rPr>
              <w:t>στο Λαβύρινθο τα</w:t>
            </w:r>
            <w:r w:rsidR="009F1C99" w:rsidRPr="009F1C99">
              <w:rPr>
                <w:color w:val="0070C0"/>
                <w:lang w:val="el-GR"/>
              </w:rPr>
              <w:t xml:space="preserve"> μαγικά αντι</w:t>
            </w:r>
            <w:r>
              <w:rPr>
                <w:color w:val="0070C0"/>
                <w:lang w:val="el-GR"/>
              </w:rPr>
              <w:t>κείμεν</w:t>
            </w:r>
            <w:r w:rsidR="00EF56B8">
              <w:rPr>
                <w:color w:val="0070C0"/>
                <w:lang w:val="el-GR"/>
              </w:rPr>
              <w:t>α και τα πλάσματα που τους αναλογούν</w:t>
            </w:r>
            <w:r>
              <w:rPr>
                <w:color w:val="0070C0"/>
                <w:lang w:val="el-GR"/>
              </w:rPr>
              <w:t>. Πρέπει να κινούνται προσεκτικά  γιατί ο λαβύρινθος συνεχώς μεταβάλλεται. Οι κάρτες θησαυρού μοιράζονται μυστικά στους παίκτες</w:t>
            </w:r>
            <w:r w:rsidR="00C93AD4">
              <w:rPr>
                <w:color w:val="0070C0"/>
                <w:lang w:val="el-GR"/>
              </w:rPr>
              <w:t>. Οι κάρτες λαβυρίνθου τοποθετούνται τυχαία στο ταμπλό</w:t>
            </w:r>
            <w:r w:rsidR="009F1C99" w:rsidRPr="009F1C99">
              <w:rPr>
                <w:color w:val="0070C0"/>
                <w:lang w:val="el-GR"/>
              </w:rPr>
              <w:t xml:space="preserve"> και ο πρώτος παίκτης χρησιμοποιεί την επιπλέον κάρτα</w:t>
            </w:r>
            <w:r w:rsidR="00C93AD4">
              <w:rPr>
                <w:color w:val="0070C0"/>
                <w:lang w:val="el-GR"/>
              </w:rPr>
              <w:t xml:space="preserve"> λαβυρίνθου  για να κινήσει</w:t>
            </w:r>
            <w:r w:rsidR="009F1C99" w:rsidRPr="009F1C99">
              <w:rPr>
                <w:color w:val="0070C0"/>
                <w:lang w:val="el-GR"/>
              </w:rPr>
              <w:t xml:space="preserve"> το</w:t>
            </w:r>
            <w:r w:rsidR="00C93AD4">
              <w:rPr>
                <w:color w:val="0070C0"/>
                <w:lang w:val="el-GR"/>
              </w:rPr>
              <w:t xml:space="preserve">ν πρώτο τοίχο του λαβυρίνθου. Είναι στο χέρι σας να </w:t>
            </w:r>
            <w:r w:rsidR="006C4563">
              <w:rPr>
                <w:color w:val="0070C0"/>
                <w:lang w:val="el-GR"/>
              </w:rPr>
              <w:t>μετα</w:t>
            </w:r>
            <w:r w:rsidR="00C93AD4">
              <w:rPr>
                <w:color w:val="0070C0"/>
                <w:lang w:val="el-GR"/>
              </w:rPr>
              <w:t>κινείτε</w:t>
            </w:r>
            <w:r w:rsidR="009F1C99" w:rsidRPr="009F1C99">
              <w:rPr>
                <w:color w:val="0070C0"/>
                <w:lang w:val="el-GR"/>
              </w:rPr>
              <w:t xml:space="preserve"> στρατηγικά τους</w:t>
            </w:r>
            <w:r w:rsidR="00C93AD4">
              <w:rPr>
                <w:color w:val="0070C0"/>
                <w:lang w:val="el-GR"/>
              </w:rPr>
              <w:t xml:space="preserve"> τοίχους</w:t>
            </w:r>
            <w:r w:rsidR="00BC2BE3">
              <w:rPr>
                <w:color w:val="0070C0"/>
                <w:lang w:val="el-GR"/>
              </w:rPr>
              <w:t>,</w:t>
            </w:r>
            <w:r w:rsidR="00C93AD4">
              <w:rPr>
                <w:color w:val="0070C0"/>
                <w:lang w:val="el-GR"/>
              </w:rPr>
              <w:t xml:space="preserve"> ώστε να μαζεύετε</w:t>
            </w:r>
            <w:r w:rsidR="009F1C99" w:rsidRPr="009F1C99">
              <w:rPr>
                <w:color w:val="0070C0"/>
                <w:lang w:val="el-GR"/>
              </w:rPr>
              <w:t xml:space="preserve"> τους θησαυρούς σας, αλλά </w:t>
            </w:r>
            <w:r w:rsidR="00C93AD4">
              <w:rPr>
                <w:color w:val="0070C0"/>
                <w:lang w:val="el-GR"/>
              </w:rPr>
              <w:t>ταυτόχρονα να μπλοκάρετε  το δρόμο στους</w:t>
            </w:r>
            <w:r w:rsidR="009F1C99" w:rsidRPr="009F1C99">
              <w:rPr>
                <w:color w:val="0070C0"/>
                <w:lang w:val="el-GR"/>
              </w:rPr>
              <w:t xml:space="preserve"> άλλους παίκτες. </w:t>
            </w:r>
            <w:r w:rsidR="009F1C99" w:rsidRPr="009F1C99">
              <w:rPr>
                <w:color w:val="0070C0"/>
                <w:lang w:val="el-GR"/>
              </w:rPr>
              <w:br/>
            </w:r>
          </w:p>
          <w:p w:rsidR="006C4563" w:rsidRDefault="007047FC" w:rsidP="00820466">
            <w:pPr>
              <w:pStyle w:val="Bodytext2"/>
              <w:shd w:val="clear" w:color="auto" w:fill="auto"/>
              <w:spacing w:before="0"/>
              <w:rPr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Το παιχνίδι περιλαμβάνει   1 ταμπλό, 34  κάρτες λαβυρίνθου</w:t>
            </w:r>
            <w:r w:rsidR="009F1C99" w:rsidRPr="009F1C99">
              <w:rPr>
                <w:color w:val="0070C0"/>
                <w:lang w:val="el-GR"/>
              </w:rPr>
              <w:t>, 24 κάρτ</w:t>
            </w:r>
            <w:r w:rsidR="00D50409">
              <w:rPr>
                <w:color w:val="0070C0"/>
                <w:lang w:val="el-GR"/>
              </w:rPr>
              <w:t>ες θησαυρού και 4 πιόνια σε διαφορετικά χρώματα</w:t>
            </w:r>
            <w:r w:rsidR="002473D0">
              <w:rPr>
                <w:color w:val="0070C0"/>
                <w:lang w:val="el-GR"/>
              </w:rPr>
              <w:t>.</w:t>
            </w:r>
          </w:p>
          <w:p w:rsidR="006C4563" w:rsidRDefault="002473D0" w:rsidP="00820466">
            <w:pPr>
              <w:pStyle w:val="Bodytext2"/>
              <w:shd w:val="clear" w:color="auto" w:fill="auto"/>
              <w:spacing w:before="0"/>
              <w:rPr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 xml:space="preserve"> Κατάλληλο για παίκτες από</w:t>
            </w:r>
            <w:r w:rsidR="009F1C99" w:rsidRPr="009F1C99">
              <w:rPr>
                <w:color w:val="0070C0"/>
                <w:lang w:val="el-GR"/>
              </w:rPr>
              <w:t xml:space="preserve"> 8 </w:t>
            </w:r>
            <w:r>
              <w:rPr>
                <w:color w:val="0070C0"/>
                <w:lang w:val="el-GR"/>
              </w:rPr>
              <w:t xml:space="preserve">χρονών </w:t>
            </w:r>
            <w:r w:rsidR="009F1C99" w:rsidRPr="009F1C99">
              <w:rPr>
                <w:color w:val="0070C0"/>
                <w:lang w:val="el-GR"/>
              </w:rPr>
              <w:t>και πάνω</w:t>
            </w:r>
            <w:r>
              <w:rPr>
                <w:color w:val="0070C0"/>
                <w:lang w:val="el-GR"/>
              </w:rPr>
              <w:t>.</w:t>
            </w:r>
          </w:p>
          <w:p w:rsidR="00000C55" w:rsidRPr="009F1C99" w:rsidRDefault="002473D0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color w:val="0070C0"/>
                <w:sz w:val="24"/>
                <w:szCs w:val="24"/>
                <w:lang w:val="el-GR"/>
              </w:rPr>
            </w:pPr>
            <w:r>
              <w:rPr>
                <w:color w:val="0070C0"/>
                <w:lang w:val="el-GR"/>
              </w:rPr>
              <w:t xml:space="preserve"> Ένα μαγικό, εθιστικό παιχνίδι για όλη την οικογένεια!</w:t>
            </w:r>
          </w:p>
          <w:p w:rsidR="00000C55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000C55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000C55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000C55" w:rsidRPr="00000C55" w:rsidRDefault="00EF56B8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b/>
                <w:sz w:val="24"/>
                <w:szCs w:val="24"/>
                <w:lang w:val="el-GR"/>
              </w:rPr>
            </w:pPr>
            <w:r>
              <w:rPr>
                <w:rStyle w:val="CharStyle3"/>
                <w:rFonts w:asciiTheme="minorHAnsi" w:hAnsiTheme="minorHAnsi"/>
                <w:b/>
                <w:sz w:val="24"/>
                <w:szCs w:val="24"/>
                <w:lang w:val="el-GR"/>
              </w:rPr>
              <w:t>ΣΤΟΧΟΣ ΤΟΥ ΠΑΙΧΝΙΔΙΟΥ</w:t>
            </w:r>
            <w:r w:rsidR="00820466" w:rsidRPr="00000C55">
              <w:rPr>
                <w:rStyle w:val="CharStyle3"/>
                <w:rFonts w:asciiTheme="minorHAnsi" w:hAnsiTheme="minorHAnsi"/>
                <w:b/>
                <w:sz w:val="24"/>
                <w:szCs w:val="24"/>
                <w:lang w:val="el-GR"/>
              </w:rPr>
              <w:t xml:space="preserve"> </w:t>
            </w:r>
          </w:p>
          <w:p w:rsidR="00000C55" w:rsidRDefault="009821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Ψάχνετε 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τα</w:t>
            </w:r>
            <w:r w:rsidR="00820466"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μαγικά αντικείμενα και </w:t>
            </w:r>
            <w:r w:rsidR="00EF56B8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τα πλάσματα</w:t>
            </w:r>
            <w:r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που σας αναλογούν, </w:t>
            </w:r>
            <w:r w:rsidR="006C4563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προχωρώντας 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προσεκτικά </w:t>
            </w:r>
            <w:r w:rsidR="00820466"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μέσα στο λαβύρινθο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που αλλάζει </w:t>
            </w:r>
            <w:r w:rsidR="00000C55"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συνεχώς</w:t>
            </w:r>
            <w:r w:rsidR="00820466"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. </w:t>
            </w:r>
          </w:p>
          <w:p w:rsidR="00000C55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</w:p>
          <w:p w:rsidR="00820466" w:rsidRPr="00005794" w:rsidRDefault="00820466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Ο πρώτος παίκτης </w:t>
            </w:r>
            <w:r w:rsidR="009821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που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 w:rsidR="006C4563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βρίσκει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όλα τα αντικείμενα και </w:t>
            </w:r>
            <w:r w:rsidR="00EF56B8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όλα τα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 w:rsidR="00EF56B8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πλάσματα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του και στη συνέχεια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 w:rsidR="006C4563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επιστρέφει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</w:t>
            </w:r>
            <w:r w:rsidR="00000C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σ</w:t>
            </w:r>
            <w:r w:rsidR="006C4563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το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τετράγωνο</w:t>
            </w:r>
            <w:r w:rsidR="006C4563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από όπου ξεκίνησε</w:t>
            </w:r>
            <w:r w:rsidR="00982155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>,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  <w:lang w:val="el-GR"/>
              </w:rPr>
              <w:t xml:space="preserve"> είναι ο νικητής.</w:t>
            </w:r>
            <w:r w:rsidRPr="00BB5064">
              <w:rPr>
                <w:lang w:val="el-GR"/>
              </w:rPr>
              <w:br w:type="column"/>
            </w:r>
          </w:p>
        </w:tc>
      </w:tr>
      <w:tr w:rsidR="00E45DF5" w:rsidRPr="00686796" w:rsidTr="00DA0FF6">
        <w:tc>
          <w:tcPr>
            <w:tcW w:w="4219" w:type="dxa"/>
          </w:tcPr>
          <w:p w:rsidR="00E45DF5" w:rsidRPr="00B80F42" w:rsidRDefault="00E45DF5" w:rsidP="00B53818">
            <w:pPr>
              <w:pStyle w:val="Heading10"/>
              <w:keepNext/>
              <w:keepLines/>
              <w:numPr>
                <w:ilvl w:val="0"/>
                <w:numId w:val="1"/>
              </w:numPr>
              <w:shd w:val="clear" w:color="auto" w:fill="auto"/>
              <w:tabs>
                <w:tab w:val="clear" w:pos="432"/>
              </w:tabs>
              <w:spacing w:before="0" w:after="97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  <w:bookmarkStart w:id="1" w:name="bookmark2"/>
            <w:r w:rsidRPr="00B80F42">
              <w:rPr>
                <w:rStyle w:val="CharStyle16"/>
                <w:rFonts w:asciiTheme="minorHAnsi" w:hAnsiTheme="minorHAnsi"/>
                <w:sz w:val="24"/>
                <w:szCs w:val="24"/>
              </w:rPr>
              <w:lastRenderedPageBreak/>
              <w:t>PREPARATION</w:t>
            </w:r>
            <w:bookmarkEnd w:id="1"/>
          </w:p>
          <w:p w:rsidR="00B80F42" w:rsidRPr="00BB5064" w:rsidRDefault="00E45DF5" w:rsidP="00B53818">
            <w:pPr>
              <w:pStyle w:val="Bodytext2"/>
              <w:shd w:val="clear" w:color="auto" w:fill="auto"/>
              <w:spacing w:before="0"/>
              <w:ind w:right="186"/>
              <w:jc w:val="both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Before playing for the first time, carefully remove the maze and character/object cards from the stamped boards. Shuffle the maze cards well, and then place them face up on the board to create a random maze. </w:t>
            </w:r>
          </w:p>
          <w:p w:rsidR="00B80F42" w:rsidRPr="00BB5064" w:rsidRDefault="00DA0FF6" w:rsidP="00B53818">
            <w:pPr>
              <w:pStyle w:val="Bodytext2"/>
              <w:shd w:val="clear" w:color="auto" w:fill="auto"/>
              <w:spacing w:before="0"/>
              <w:ind w:right="186"/>
              <w:jc w:val="both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bidi="ar-SA"/>
              </w:rPr>
              <w:drawing>
                <wp:anchor distT="189865" distB="709295" distL="36195" distR="36195" simplePos="0" relativeHeight="251673600" behindDoc="0" locked="0" layoutInCell="1" allowOverlap="1">
                  <wp:simplePos x="0" y="0"/>
                  <wp:positionH relativeFrom="page">
                    <wp:posOffset>1884680</wp:posOffset>
                  </wp:positionH>
                  <wp:positionV relativeFrom="page">
                    <wp:posOffset>1377315</wp:posOffset>
                  </wp:positionV>
                  <wp:extent cx="730885" cy="1137920"/>
                  <wp:effectExtent l="0" t="0" r="0" b="5080"/>
                  <wp:wrapTight wrapText="left">
                    <wp:wrapPolygon edited="0">
                      <wp:start x="0" y="0"/>
                      <wp:lineTo x="0" y="21335"/>
                      <wp:lineTo x="20831" y="21335"/>
                      <wp:lineTo x="2083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1137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0F42" w:rsidRPr="00000C55" w:rsidRDefault="00E45DF5" w:rsidP="00B53818">
            <w:pPr>
              <w:pStyle w:val="Bodytext2"/>
              <w:shd w:val="clear" w:color="auto" w:fill="auto"/>
              <w:spacing w:before="0"/>
              <w:ind w:right="186"/>
              <w:jc w:val="both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One maze card will be left over; this will be used during the game for moving the maze pathways. </w:t>
            </w:r>
          </w:p>
          <w:p w:rsidR="00B80F42" w:rsidRPr="00000C55" w:rsidRDefault="00B80F42" w:rsidP="00B53818">
            <w:pPr>
              <w:pStyle w:val="Bodytext2"/>
              <w:shd w:val="clear" w:color="auto" w:fill="auto"/>
              <w:spacing w:before="0"/>
              <w:ind w:right="186"/>
              <w:jc w:val="both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E45DF5" w:rsidRPr="00005794" w:rsidRDefault="00E45DF5" w:rsidP="00B53818">
            <w:pPr>
              <w:pStyle w:val="Bodytext2"/>
              <w:shd w:val="clear" w:color="auto" w:fill="auto"/>
              <w:spacing w:before="0"/>
              <w:ind w:right="186"/>
              <w:jc w:val="both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>Now shuffle and deal the object cards</w:t>
            </w:r>
          </w:p>
          <w:p w:rsidR="00E45DF5" w:rsidRPr="00B80F42" w:rsidRDefault="00E45DF5" w:rsidP="00B53818"/>
        </w:tc>
        <w:tc>
          <w:tcPr>
            <w:tcW w:w="6521" w:type="dxa"/>
          </w:tcPr>
          <w:p w:rsidR="00E45DF5" w:rsidRDefault="00E45DF5" w:rsidP="00B53818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 w:rsidRPr="00E45DF5">
              <w:rPr>
                <w:rStyle w:val="CharStyle19"/>
                <w:rFonts w:asciiTheme="minorHAnsi" w:hAnsiTheme="minorHAnsi"/>
                <w:sz w:val="24"/>
                <w:szCs w:val="24"/>
                <w:lang w:val="el-GR"/>
              </w:rPr>
              <w:t xml:space="preserve">ΠΡΟΕΤΟΙΜΑΣΊΑ </w:t>
            </w:r>
          </w:p>
          <w:p w:rsidR="00B80F42" w:rsidRDefault="00E45DF5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Ανα</w:t>
            </w:r>
            <w:r w:rsidR="009A24B9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κατεύε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τε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της </w:t>
            </w:r>
            <w:r w:rsidR="00B80F42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κάρτ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ες</w:t>
            </w:r>
            <w:r w:rsidR="00B568F1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λαβυρίνθου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καλά</w:t>
            </w:r>
            <w:r w:rsidR="009A24B9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, και στη συνέχεια τις τοποθετείτε </w:t>
            </w:r>
            <w:r w:rsidR="00B568F1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ανοιχτές</w:t>
            </w:r>
            <w:r w:rsidR="00EF56B8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επάνω στο ταμπλό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για να δημιουργήσετε ένα</w:t>
            </w:r>
            <w:r w:rsidR="00566EAC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ν</w:t>
            </w:r>
            <w:r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τυχαίο λαβύρινθο. </w:t>
            </w:r>
          </w:p>
          <w:p w:rsidR="00B80F42" w:rsidRDefault="00B80F42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</w:p>
          <w:p w:rsidR="00B80F42" w:rsidRDefault="00B568F1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Μία κάρτα λαβυρίνθου</w:t>
            </w:r>
            <w:r w:rsidR="00E45DF5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θα 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είναι επιπλέον. Θα την</w:t>
            </w:r>
            <w:r w:rsidR="00E45DF5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</w:t>
            </w:r>
            <w:r w:rsidR="00B80F42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χρησιμοποιε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ίτε</w:t>
            </w:r>
            <w:r w:rsidR="00E45DF5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κατά τη διάρκεια του παιχνιδιού για την κίνηση </w:t>
            </w:r>
            <w:r w:rsidR="006F0935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των </w:t>
            </w:r>
            <w:r w:rsidR="009F1C99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τοίχων </w:t>
            </w:r>
            <w:r w:rsidR="00E45DF5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του λαβυρίνθου. </w:t>
            </w:r>
          </w:p>
          <w:p w:rsidR="00B80F42" w:rsidRDefault="00B80F42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</w:p>
          <w:p w:rsidR="00E45DF5" w:rsidRDefault="009A24B9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Τώρα ανακατεύετε και μοιράζετ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ε </w:t>
            </w:r>
            <w:r w:rsidR="000C0F8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σε όλους τους παίκτες ανάποδα </w:t>
            </w:r>
            <w:r w:rsidR="00E45DF5" w:rsidRPr="00005794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</w:t>
            </w:r>
            <w:r w:rsidR="00B568F1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τι</w:t>
            </w:r>
            <w:r w:rsidR="00B80F42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ς κάρτες </w:t>
            </w:r>
            <w:r w:rsidR="009F1C99" w:rsidRPr="009F1C99">
              <w:rPr>
                <w:color w:val="0070C0"/>
                <w:lang w:val="el-GR"/>
              </w:rPr>
              <w:t>θησαυρού</w:t>
            </w:r>
            <w:r w:rsidR="00B568F1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. </w:t>
            </w:r>
            <w:r w:rsidR="00362A40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Ο κάθε παίκτης τοποθετεί τις κάρτες θησαυρού σε μία στοίβα μπροστά του.</w:t>
            </w:r>
          </w:p>
          <w:p w:rsidR="001F601A" w:rsidRDefault="001F601A" w:rsidP="00B80F42">
            <w:pP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</w:pPr>
          </w:p>
          <w:p w:rsidR="001F601A" w:rsidRPr="00820466" w:rsidRDefault="009A24B9" w:rsidP="00B80F42">
            <w:pPr>
              <w:rPr>
                <w:lang w:val="el-GR"/>
              </w:rPr>
            </w:pPr>
            <w:r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Διαλέγετε ένα πιόνι και το τοποθετείτε </w:t>
            </w:r>
            <w:r w:rsidR="001F601A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στο ταμπλό</w:t>
            </w:r>
            <w:r w:rsidR="00EF4435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>,</w:t>
            </w:r>
            <w:r w:rsidR="001F601A">
              <w:rPr>
                <w:rStyle w:val="CharStyle19"/>
                <w:rFonts w:asciiTheme="minorHAnsi" w:hAnsiTheme="minorHAnsi"/>
                <w:b w:val="0"/>
                <w:sz w:val="24"/>
                <w:szCs w:val="24"/>
                <w:lang w:val="el-GR"/>
              </w:rPr>
              <w:t xml:space="preserve"> στο τετράγωνο με το ίδιο χρώμα.</w:t>
            </w:r>
          </w:p>
        </w:tc>
      </w:tr>
      <w:tr w:rsidR="00E45DF5" w:rsidRPr="00A877AF" w:rsidTr="00DA0FF6">
        <w:tc>
          <w:tcPr>
            <w:tcW w:w="4219" w:type="dxa"/>
          </w:tcPr>
          <w:p w:rsidR="00E45DF5" w:rsidRPr="00B80F42" w:rsidRDefault="00E45DF5" w:rsidP="00820466">
            <w:pPr>
              <w:pStyle w:val="Heading10"/>
              <w:keepNext/>
              <w:keepLines/>
              <w:numPr>
                <w:ilvl w:val="0"/>
                <w:numId w:val="1"/>
              </w:numPr>
              <w:shd w:val="clear" w:color="auto" w:fill="auto"/>
              <w:spacing w:before="0" w:after="97"/>
              <w:ind w:left="0" w:firstLin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bookmarkStart w:id="2" w:name="bookmark1"/>
            <w:r w:rsidRPr="00B80F42">
              <w:rPr>
                <w:rStyle w:val="CharStyle16"/>
                <w:rFonts w:asciiTheme="minorHAnsi" w:hAnsiTheme="minorHAnsi"/>
                <w:sz w:val="24"/>
                <w:szCs w:val="24"/>
              </w:rPr>
              <w:t>HOW TO PLAY</w:t>
            </w:r>
            <w:bookmarkEnd w:id="2"/>
          </w:p>
          <w:p w:rsidR="00000C55" w:rsidRPr="00BB5064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>The youngest player goes first and play continues in a clockwise direction.</w:t>
            </w:r>
          </w:p>
          <w:p w:rsidR="00000C55" w:rsidRPr="00BB5064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B80F42" w:rsidRPr="00000C55" w:rsidRDefault="00E45DF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On your turn, look at the top card in your stack without showing it to the other players. </w:t>
            </w:r>
          </w:p>
          <w:p w:rsidR="00B80F42" w:rsidRPr="006F0935" w:rsidRDefault="00B80F42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000C55" w:rsidRPr="00000C55" w:rsidRDefault="00E45DF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You now have to try and get to the square showing the same picture as on your card. </w:t>
            </w:r>
          </w:p>
          <w:p w:rsidR="00000C55" w:rsidRPr="00BB5064" w:rsidRDefault="00000C5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6F0935" w:rsidRPr="00BB5064" w:rsidRDefault="006F093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6F0935" w:rsidRPr="00BB5064" w:rsidRDefault="006F093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</w:p>
          <w:p w:rsidR="00E45DF5" w:rsidRPr="00005794" w:rsidRDefault="00E45DF5" w:rsidP="00820466">
            <w:pPr>
              <w:pStyle w:val="Bodytext2"/>
              <w:shd w:val="clear" w:color="auto" w:fill="auto"/>
              <w:spacing w:before="0"/>
              <w:rPr>
                <w:rStyle w:val="CharStyle3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To do this, </w:t>
            </w:r>
            <w:r w:rsidRPr="00A13B54">
              <w:rPr>
                <w:rStyle w:val="CharStyle3"/>
                <w:rFonts w:asciiTheme="minorHAnsi" w:hAnsiTheme="minorHAnsi"/>
                <w:b/>
                <w:sz w:val="24"/>
                <w:szCs w:val="24"/>
              </w:rPr>
              <w:t>first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 insert a maze card </w:t>
            </w:r>
            <w:r w:rsidR="00A13B5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to change the pathways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and </w:t>
            </w:r>
            <w:r w:rsidR="00A13B54">
              <w:rPr>
                <w:rStyle w:val="CharStyle3"/>
                <w:rFonts w:asciiTheme="minorHAnsi" w:hAnsiTheme="minorHAnsi"/>
                <w:sz w:val="24"/>
                <w:szCs w:val="24"/>
              </w:rPr>
              <w:t>t</w:t>
            </w:r>
            <w:r w:rsidR="00A13B54" w:rsidRPr="00A13B54">
              <w:rPr>
                <w:rStyle w:val="CharStyle3"/>
                <w:rFonts w:asciiTheme="minorHAnsi" w:hAnsiTheme="minorHAnsi"/>
                <w:b/>
                <w:sz w:val="24"/>
                <w:szCs w:val="24"/>
              </w:rPr>
              <w:t>hen</w:t>
            </w:r>
            <w:r w:rsidR="00A13B5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 </w:t>
            </w:r>
            <w:r w:rsidRPr="00005794">
              <w:rPr>
                <w:rStyle w:val="CharStyle3"/>
                <w:rFonts w:asciiTheme="minorHAnsi" w:hAnsiTheme="minorHAnsi"/>
                <w:sz w:val="24"/>
                <w:szCs w:val="24"/>
              </w:rPr>
              <w:t xml:space="preserve">move your playing piece. </w:t>
            </w:r>
          </w:p>
          <w:p w:rsidR="00E45DF5" w:rsidRPr="00820466" w:rsidRDefault="00E45DF5"/>
        </w:tc>
        <w:tc>
          <w:tcPr>
            <w:tcW w:w="6521" w:type="dxa"/>
          </w:tcPr>
          <w:p w:rsidR="00E45DF5" w:rsidRDefault="007A6AE3">
            <w:pPr>
              <w:rPr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>ΠΩ</w:t>
            </w:r>
            <w:r w:rsidR="00E45DF5" w:rsidRPr="00E45DF5">
              <w:rPr>
                <w:b/>
                <w:sz w:val="24"/>
                <w:szCs w:val="24"/>
                <w:lang w:val="el-GR"/>
              </w:rPr>
              <w:t xml:space="preserve">Σ </w:t>
            </w:r>
            <w:r w:rsidR="00D50409">
              <w:rPr>
                <w:b/>
                <w:sz w:val="24"/>
                <w:szCs w:val="24"/>
                <w:lang w:val="el-GR"/>
              </w:rPr>
              <w:t>ΠΑΙΖΕΤΑΙ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</w:t>
            </w:r>
          </w:p>
          <w:p w:rsidR="00000C55" w:rsidRDefault="00D50409" w:rsidP="00000C55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Ο νεότερος παίκτης παίζει</w:t>
            </w:r>
            <w:r w:rsidR="00000C55" w:rsidRPr="00005794">
              <w:rPr>
                <w:sz w:val="24"/>
                <w:szCs w:val="24"/>
                <w:lang w:val="el-GR"/>
              </w:rPr>
              <w:t xml:space="preserve"> πρώτ</w:t>
            </w:r>
            <w:r w:rsidR="00000C55">
              <w:rPr>
                <w:sz w:val="24"/>
                <w:szCs w:val="24"/>
                <w:lang w:val="el-GR"/>
              </w:rPr>
              <w:t>ος</w:t>
            </w:r>
            <w:r w:rsidR="00000C55" w:rsidRPr="00005794">
              <w:rPr>
                <w:sz w:val="24"/>
                <w:szCs w:val="24"/>
                <w:lang w:val="el-GR"/>
              </w:rPr>
              <w:t xml:space="preserve"> και το παιχνίδι συνεχίζετ</w:t>
            </w:r>
            <w:r>
              <w:rPr>
                <w:sz w:val="24"/>
                <w:szCs w:val="24"/>
                <w:lang w:val="el-GR"/>
              </w:rPr>
              <w:t>αι στην κατεύθυνση των δεικτών του ρολογιού.</w:t>
            </w:r>
            <w:r w:rsidR="00000C55">
              <w:rPr>
                <w:sz w:val="24"/>
                <w:szCs w:val="24"/>
                <w:lang w:val="el-GR"/>
              </w:rPr>
              <w:t xml:space="preserve"> </w:t>
            </w:r>
          </w:p>
          <w:p w:rsidR="00000C55" w:rsidRDefault="00000C55" w:rsidP="00000C55">
            <w:pPr>
              <w:rPr>
                <w:sz w:val="24"/>
                <w:szCs w:val="24"/>
                <w:lang w:val="el-GR"/>
              </w:rPr>
            </w:pPr>
          </w:p>
          <w:p w:rsidR="00000C55" w:rsidRDefault="00D40E99" w:rsidP="00000C55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Όταν έρθει η σειρά σας</w:t>
            </w:r>
            <w:r w:rsidR="009A24B9">
              <w:rPr>
                <w:sz w:val="24"/>
                <w:szCs w:val="24"/>
                <w:lang w:val="el-GR"/>
              </w:rPr>
              <w:t>, βλέπετε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τ</w:t>
            </w:r>
            <w:r w:rsidR="009F1C99">
              <w:rPr>
                <w:sz w:val="24"/>
                <w:szCs w:val="24"/>
                <w:lang w:val="el-GR"/>
              </w:rPr>
              <w:t xml:space="preserve">ην 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πάνω </w:t>
            </w:r>
            <w:r w:rsidR="009F1C99">
              <w:rPr>
                <w:sz w:val="24"/>
                <w:szCs w:val="24"/>
                <w:lang w:val="el-GR"/>
              </w:rPr>
              <w:t>κάρτα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θησαυρού στη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στοίβα </w:t>
            </w:r>
            <w:r>
              <w:rPr>
                <w:sz w:val="24"/>
                <w:szCs w:val="24"/>
                <w:lang w:val="el-GR"/>
              </w:rPr>
              <w:t>σας,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χωρίς να </w:t>
            </w:r>
            <w:r>
              <w:rPr>
                <w:sz w:val="24"/>
                <w:szCs w:val="24"/>
                <w:lang w:val="el-GR"/>
              </w:rPr>
              <w:t>τη δουν</w:t>
            </w:r>
            <w:r w:rsidR="00B80F42">
              <w:rPr>
                <w:sz w:val="24"/>
                <w:szCs w:val="24"/>
                <w:lang w:val="el-GR"/>
              </w:rPr>
              <w:t xml:space="preserve"> οι άλλοι</w:t>
            </w:r>
            <w:r w:rsidR="00E45DF5" w:rsidRPr="00005794">
              <w:rPr>
                <w:sz w:val="24"/>
                <w:szCs w:val="24"/>
                <w:lang w:val="el-GR"/>
              </w:rPr>
              <w:t xml:space="preserve"> παίκτες.</w:t>
            </w:r>
            <w:r w:rsidR="00B80F42">
              <w:rPr>
                <w:sz w:val="24"/>
                <w:szCs w:val="24"/>
                <w:lang w:val="el-GR"/>
              </w:rPr>
              <w:t xml:space="preserve"> </w:t>
            </w:r>
            <w:r w:rsidR="00A877AF">
              <w:rPr>
                <w:sz w:val="24"/>
                <w:szCs w:val="24"/>
                <w:lang w:val="el-GR"/>
              </w:rPr>
              <w:t xml:space="preserve">Αυτή η κάρτα είναι ο πρώτος </w:t>
            </w:r>
            <w:r w:rsidR="00EF4435">
              <w:rPr>
                <w:sz w:val="24"/>
                <w:szCs w:val="24"/>
                <w:lang w:val="el-GR"/>
              </w:rPr>
              <w:t>στόχος</w:t>
            </w:r>
            <w:r w:rsidR="00A877AF">
              <w:rPr>
                <w:sz w:val="24"/>
                <w:szCs w:val="24"/>
                <w:lang w:val="el-GR"/>
              </w:rPr>
              <w:t xml:space="preserve"> σας για το παιχνίδι.</w:t>
            </w:r>
          </w:p>
          <w:p w:rsidR="00000C55" w:rsidRDefault="00000C55" w:rsidP="00000C55">
            <w:pPr>
              <w:rPr>
                <w:sz w:val="24"/>
                <w:szCs w:val="24"/>
                <w:lang w:val="el-GR"/>
              </w:rPr>
            </w:pPr>
          </w:p>
          <w:p w:rsidR="006F0935" w:rsidRDefault="00E45DF5" w:rsidP="00000C55">
            <w:pPr>
              <w:rPr>
                <w:sz w:val="24"/>
                <w:szCs w:val="24"/>
                <w:lang w:val="el-GR"/>
              </w:rPr>
            </w:pPr>
            <w:r w:rsidRPr="00005794">
              <w:rPr>
                <w:sz w:val="24"/>
                <w:szCs w:val="24"/>
                <w:lang w:val="el-GR"/>
              </w:rPr>
              <w:t>Τώρα πρέπει να προσπαθήσ</w:t>
            </w:r>
            <w:r w:rsidR="006F0935">
              <w:rPr>
                <w:sz w:val="24"/>
                <w:szCs w:val="24"/>
                <w:lang w:val="el-GR"/>
              </w:rPr>
              <w:t xml:space="preserve">ετε να πάτε στο </w:t>
            </w:r>
            <w:r w:rsidRPr="00005794">
              <w:rPr>
                <w:sz w:val="24"/>
                <w:szCs w:val="24"/>
                <w:lang w:val="el-GR"/>
              </w:rPr>
              <w:t xml:space="preserve">τετράγωνο </w:t>
            </w:r>
            <w:r w:rsidR="00A877AF">
              <w:rPr>
                <w:sz w:val="24"/>
                <w:szCs w:val="24"/>
                <w:lang w:val="el-GR"/>
              </w:rPr>
              <w:t>που δείχνει την ίδια εικόνα</w:t>
            </w:r>
            <w:r w:rsidR="00EF4435">
              <w:rPr>
                <w:sz w:val="24"/>
                <w:szCs w:val="24"/>
                <w:lang w:val="el-GR"/>
              </w:rPr>
              <w:t>, με αυτή</w:t>
            </w:r>
            <w:r w:rsidR="00A877AF">
              <w:rPr>
                <w:sz w:val="24"/>
                <w:szCs w:val="24"/>
                <w:lang w:val="el-GR"/>
              </w:rPr>
              <w:t xml:space="preserve"> που</w:t>
            </w:r>
            <w:r w:rsidRPr="00005794">
              <w:rPr>
                <w:sz w:val="24"/>
                <w:szCs w:val="24"/>
                <w:lang w:val="el-GR"/>
              </w:rPr>
              <w:t xml:space="preserve"> </w:t>
            </w:r>
            <w:r w:rsidR="006F0935">
              <w:rPr>
                <w:sz w:val="24"/>
                <w:szCs w:val="24"/>
                <w:lang w:val="el-GR"/>
              </w:rPr>
              <w:t xml:space="preserve">βλέπετε </w:t>
            </w:r>
            <w:r w:rsidRPr="00005794">
              <w:rPr>
                <w:sz w:val="24"/>
                <w:szCs w:val="24"/>
                <w:lang w:val="el-GR"/>
              </w:rPr>
              <w:t xml:space="preserve">στην κάρτα σας. </w:t>
            </w:r>
          </w:p>
          <w:p w:rsidR="006F0935" w:rsidRDefault="006F0935" w:rsidP="00000C55">
            <w:pPr>
              <w:rPr>
                <w:sz w:val="24"/>
                <w:szCs w:val="24"/>
                <w:lang w:val="el-GR"/>
              </w:rPr>
            </w:pPr>
          </w:p>
          <w:p w:rsidR="00E45DF5" w:rsidRPr="00820466" w:rsidRDefault="00E45DF5" w:rsidP="00D03057">
            <w:pPr>
              <w:rPr>
                <w:lang w:val="el-GR"/>
              </w:rPr>
            </w:pPr>
            <w:r w:rsidRPr="00005794">
              <w:rPr>
                <w:sz w:val="24"/>
                <w:szCs w:val="24"/>
                <w:lang w:val="el-GR"/>
              </w:rPr>
              <w:t xml:space="preserve">Για να </w:t>
            </w:r>
            <w:r w:rsidR="00A877AF">
              <w:rPr>
                <w:sz w:val="24"/>
                <w:szCs w:val="24"/>
                <w:lang w:val="el-GR"/>
              </w:rPr>
              <w:t>το πετύχετε</w:t>
            </w:r>
            <w:r w:rsidRPr="00005794">
              <w:rPr>
                <w:sz w:val="24"/>
                <w:szCs w:val="24"/>
                <w:lang w:val="el-GR"/>
              </w:rPr>
              <w:t xml:space="preserve"> αυτό, </w:t>
            </w:r>
            <w:r w:rsidRPr="00A13B54">
              <w:rPr>
                <w:b/>
                <w:sz w:val="24"/>
                <w:szCs w:val="24"/>
                <w:lang w:val="el-GR"/>
              </w:rPr>
              <w:t>πρώτα</w:t>
            </w:r>
            <w:r w:rsidRPr="00005794">
              <w:rPr>
                <w:sz w:val="24"/>
                <w:szCs w:val="24"/>
                <w:lang w:val="el-GR"/>
              </w:rPr>
              <w:t xml:space="preserve"> </w:t>
            </w:r>
            <w:r w:rsidR="00EF4435">
              <w:rPr>
                <w:sz w:val="24"/>
                <w:szCs w:val="24"/>
                <w:lang w:val="el-GR"/>
              </w:rPr>
              <w:t>μετακινείτε</w:t>
            </w:r>
            <w:r w:rsidR="00A877AF">
              <w:rPr>
                <w:sz w:val="24"/>
                <w:szCs w:val="24"/>
                <w:lang w:val="el-GR"/>
              </w:rPr>
              <w:t xml:space="preserve">  την επιπλέον κάρτα   λαβυρί</w:t>
            </w:r>
            <w:r w:rsidR="00A13B54">
              <w:rPr>
                <w:sz w:val="24"/>
                <w:szCs w:val="24"/>
                <w:lang w:val="el-GR"/>
              </w:rPr>
              <w:t>νθο</w:t>
            </w:r>
            <w:r w:rsidR="00A877AF">
              <w:rPr>
                <w:sz w:val="24"/>
                <w:szCs w:val="24"/>
                <w:lang w:val="el-GR"/>
              </w:rPr>
              <w:t>υ</w:t>
            </w:r>
            <w:r w:rsidR="00EF4435">
              <w:rPr>
                <w:sz w:val="24"/>
                <w:szCs w:val="24"/>
                <w:lang w:val="el-GR"/>
              </w:rPr>
              <w:t>,</w:t>
            </w:r>
            <w:r w:rsidR="00A13B54" w:rsidRPr="00A13B54">
              <w:rPr>
                <w:sz w:val="24"/>
                <w:szCs w:val="24"/>
                <w:lang w:val="el-GR"/>
              </w:rPr>
              <w:t xml:space="preserve"> </w:t>
            </w:r>
            <w:r w:rsidR="00A877AF">
              <w:rPr>
                <w:sz w:val="24"/>
                <w:szCs w:val="24"/>
                <w:lang w:val="el-GR"/>
              </w:rPr>
              <w:t xml:space="preserve">έτσι ώστε να μπορείτε να κινηθείτε ελεύθερα στα </w:t>
            </w:r>
            <w:r w:rsidR="001418EC">
              <w:rPr>
                <w:sz w:val="24"/>
                <w:szCs w:val="24"/>
                <w:lang w:val="el-GR"/>
              </w:rPr>
              <w:t xml:space="preserve">ανοιχτά </w:t>
            </w:r>
            <w:r w:rsidR="00A877AF">
              <w:rPr>
                <w:sz w:val="24"/>
                <w:szCs w:val="24"/>
                <w:lang w:val="el-GR"/>
              </w:rPr>
              <w:t xml:space="preserve">μονοπάτια του </w:t>
            </w:r>
            <w:r w:rsidR="00A13B54">
              <w:rPr>
                <w:sz w:val="24"/>
                <w:szCs w:val="24"/>
                <w:lang w:val="el-GR"/>
              </w:rPr>
              <w:t xml:space="preserve">. </w:t>
            </w:r>
            <w:r w:rsidR="00A13B54" w:rsidRPr="00A13B54">
              <w:rPr>
                <w:b/>
                <w:sz w:val="24"/>
                <w:szCs w:val="24"/>
                <w:lang w:val="el-GR"/>
              </w:rPr>
              <w:t xml:space="preserve">Μετά </w:t>
            </w:r>
            <w:r w:rsidR="00EF4435">
              <w:rPr>
                <w:sz w:val="24"/>
                <w:szCs w:val="24"/>
                <w:lang w:val="el-GR"/>
              </w:rPr>
              <w:t>μετακινεί</w:t>
            </w:r>
            <w:r w:rsidR="00A13B54">
              <w:rPr>
                <w:sz w:val="24"/>
                <w:szCs w:val="24"/>
                <w:lang w:val="el-GR"/>
              </w:rPr>
              <w:t xml:space="preserve">τε το </w:t>
            </w:r>
            <w:r w:rsidR="00A877AF">
              <w:rPr>
                <w:sz w:val="24"/>
                <w:szCs w:val="24"/>
                <w:lang w:val="el-GR"/>
              </w:rPr>
              <w:t>πιόνι</w:t>
            </w:r>
            <w:r w:rsidR="00D03057">
              <w:rPr>
                <w:color w:val="0070C0"/>
                <w:lang w:val="el-GR"/>
              </w:rPr>
              <w:t xml:space="preserve"> </w:t>
            </w:r>
            <w:r w:rsidR="00D03057">
              <w:rPr>
                <w:sz w:val="24"/>
                <w:szCs w:val="24"/>
                <w:lang w:val="el-GR"/>
              </w:rPr>
              <w:t xml:space="preserve"> </w:t>
            </w:r>
            <w:r w:rsidR="00A13B54">
              <w:rPr>
                <w:sz w:val="24"/>
                <w:szCs w:val="24"/>
                <w:lang w:val="el-GR"/>
              </w:rPr>
              <w:t>σας.</w:t>
            </w:r>
          </w:p>
        </w:tc>
      </w:tr>
      <w:tr w:rsidR="00E45DF5" w:rsidRPr="00686796" w:rsidTr="00DA0FF6">
        <w:tc>
          <w:tcPr>
            <w:tcW w:w="4219" w:type="dxa"/>
          </w:tcPr>
          <w:p w:rsidR="000D7ABD" w:rsidRPr="00BB5064" w:rsidRDefault="00E45DF5" w:rsidP="00820466">
            <w:pPr>
              <w:pStyle w:val="Bodytext2"/>
              <w:shd w:val="clear" w:color="auto" w:fill="auto"/>
              <w:spacing w:before="0"/>
              <w:rPr>
                <w:rStyle w:val="CharStyle17"/>
              </w:rPr>
            </w:pPr>
            <w:r>
              <w:rPr>
                <w:rStyle w:val="CharStyle17"/>
              </w:rPr>
              <w:t>Along the edge of the board are 12 arrows. When it is your turn you must choose one of the arrows and then insert a maze card, which will push out a maze card at the opposite end.</w:t>
            </w:r>
          </w:p>
          <w:p w:rsidR="000D7ABD" w:rsidRPr="00BB5064" w:rsidRDefault="000D7ABD" w:rsidP="00820466">
            <w:pPr>
              <w:pStyle w:val="Bodytext2"/>
              <w:shd w:val="clear" w:color="auto" w:fill="auto"/>
              <w:spacing w:before="0"/>
              <w:rPr>
                <w:rStyle w:val="CharStyle17"/>
              </w:rPr>
            </w:pPr>
          </w:p>
          <w:p w:rsidR="00E45DF5" w:rsidRPr="00BB5064" w:rsidRDefault="00E45DF5" w:rsidP="00820466">
            <w:pPr>
              <w:pStyle w:val="Bodytext2"/>
              <w:shd w:val="clear" w:color="auto" w:fill="auto"/>
              <w:spacing w:before="0"/>
              <w:rPr>
                <w:rStyle w:val="CharStyle17"/>
              </w:rPr>
            </w:pPr>
            <w:r>
              <w:rPr>
                <w:rStyle w:val="CharStyle17"/>
              </w:rPr>
              <w:t>The card that is pushed out remains on the edge of the board until it is inserted elsewhere during the next player’s turn.</w:t>
            </w:r>
          </w:p>
          <w:p w:rsidR="004F2918" w:rsidRPr="00BB5064" w:rsidRDefault="004F2918" w:rsidP="00820466">
            <w:pPr>
              <w:pStyle w:val="Bodytext2"/>
              <w:shd w:val="clear" w:color="auto" w:fill="auto"/>
              <w:spacing w:before="0"/>
              <w:rPr>
                <w:rStyle w:val="CharStyle17"/>
              </w:rPr>
            </w:pPr>
          </w:p>
          <w:p w:rsidR="00E45DF5" w:rsidRPr="00BB5064" w:rsidRDefault="00E45DF5" w:rsidP="00820466">
            <w:pPr>
              <w:rPr>
                <w:rStyle w:val="CharStyle17"/>
              </w:rPr>
            </w:pPr>
            <w:r>
              <w:rPr>
                <w:rStyle w:val="CharStyle17"/>
              </w:rPr>
              <w:t>A maze card cannot be pushed back in at the same place as the previous player pushed it out.</w:t>
            </w: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DA0FF6" w:rsidRPr="00BB5064" w:rsidRDefault="00DA0FF6" w:rsidP="00820466">
            <w:pPr>
              <w:rPr>
                <w:rStyle w:val="CharStyle17"/>
              </w:rPr>
            </w:pPr>
          </w:p>
          <w:p w:rsidR="00E45DF5" w:rsidRPr="00E45DF5" w:rsidRDefault="00E45DF5" w:rsidP="00820466"/>
        </w:tc>
        <w:tc>
          <w:tcPr>
            <w:tcW w:w="6521" w:type="dxa"/>
          </w:tcPr>
          <w:p w:rsidR="001418EC" w:rsidRPr="00686796" w:rsidRDefault="001418EC" w:rsidP="00A13B54"/>
          <w:p w:rsidR="001418EC" w:rsidRPr="001418EC" w:rsidRDefault="00153922" w:rsidP="00A13B54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ΜΕΤΑΚΙΝΗΣΤΕ ΤΗΝ</w:t>
            </w:r>
            <w:r w:rsidR="001418EC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ΚΑΡΤΑ</w:t>
            </w:r>
            <w:r w:rsidR="001418EC">
              <w:rPr>
                <w:b/>
                <w:lang w:val="el-GR"/>
              </w:rPr>
              <w:t xml:space="preserve"> ΛΑΒΥΡΙΝΘΟΥ</w:t>
            </w:r>
          </w:p>
          <w:p w:rsidR="004F2918" w:rsidRDefault="009A24B9" w:rsidP="004F2918">
            <w:pPr>
              <w:rPr>
                <w:lang w:val="el-GR"/>
              </w:rPr>
            </w:pPr>
            <w:r>
              <w:rPr>
                <w:lang w:val="el-GR"/>
              </w:rPr>
              <w:t>Από την άκρη του ταμπλό, σπρώχνετ</w:t>
            </w:r>
            <w:r w:rsidR="00EF4435">
              <w:rPr>
                <w:lang w:val="el-GR"/>
              </w:rPr>
              <w:t>ε την επιπλέον κάρτα λαβυρίνθου, μέσα στο λαβύρινθο</w:t>
            </w:r>
            <w:r w:rsidR="00036AEB">
              <w:rPr>
                <w:lang w:val="el-GR"/>
              </w:rPr>
              <w:t>, η οποία θα σπρώξει</w:t>
            </w:r>
            <w:r w:rsidR="00036AEB" w:rsidRPr="00820466">
              <w:rPr>
                <w:lang w:val="el-GR"/>
              </w:rPr>
              <w:t xml:space="preserve"> προς τα έξω </w:t>
            </w:r>
            <w:r w:rsidR="00036AEB">
              <w:rPr>
                <w:lang w:val="el-GR"/>
              </w:rPr>
              <w:t xml:space="preserve">μια </w:t>
            </w:r>
            <w:r w:rsidR="00036AEB" w:rsidRPr="00820466">
              <w:rPr>
                <w:lang w:val="el-GR"/>
              </w:rPr>
              <w:t xml:space="preserve"> κάρτα </w:t>
            </w:r>
            <w:r w:rsidR="00036AEB">
              <w:rPr>
                <w:lang w:val="el-GR"/>
              </w:rPr>
              <w:t xml:space="preserve">λαβυρίνθου </w:t>
            </w:r>
            <w:r w:rsidR="00036AEB" w:rsidRPr="00820466">
              <w:rPr>
                <w:lang w:val="el-GR"/>
              </w:rPr>
              <w:t>στο αντίθετο άκρο</w:t>
            </w:r>
            <w:r w:rsidR="00036AEB">
              <w:rPr>
                <w:lang w:val="el-GR"/>
              </w:rPr>
              <w:t xml:space="preserve"> </w:t>
            </w:r>
            <w:r w:rsidR="00EF4435">
              <w:rPr>
                <w:lang w:val="el-GR"/>
              </w:rPr>
              <w:t xml:space="preserve">. Τα μέρη του ταμπλό στα οποία μπορεί να προστεθεί η επιπλέον κάρτα, είναι σημειωμένα στο ταμπλό με βέλη. Η κάρτα </w:t>
            </w:r>
            <w:r w:rsidR="00036AEB">
              <w:rPr>
                <w:lang w:val="el-GR"/>
              </w:rPr>
              <w:t>λαβυρίνθου</w:t>
            </w:r>
            <w:r w:rsidR="00EF4435">
              <w:rPr>
                <w:lang w:val="el-GR"/>
              </w:rPr>
              <w:t xml:space="preserve"> που θα </w:t>
            </w:r>
            <w:r w:rsidR="00036AEB">
              <w:rPr>
                <w:lang w:val="el-GR"/>
              </w:rPr>
              <w:t xml:space="preserve">σπρωχθεί έξω είναι η νέα επιπλέον κάρτα λαβυρίνθου που θα χρησιμοποιηθεί από τον επόμενο παίχτη για τη μετακίνηση των τοίχων. </w:t>
            </w:r>
          </w:p>
          <w:p w:rsidR="00E45DF5" w:rsidRDefault="004F2918" w:rsidP="004F2918">
            <w:pPr>
              <w:rPr>
                <w:lang w:val="el-GR"/>
              </w:rPr>
            </w:pPr>
            <w:r>
              <w:rPr>
                <w:lang w:val="el-GR"/>
              </w:rPr>
              <w:t>Απαγορεύετε  ο επόμενος πα</w:t>
            </w:r>
            <w:r w:rsidR="00946F71">
              <w:rPr>
                <w:lang w:val="el-GR"/>
              </w:rPr>
              <w:t>ίκτης να γυρίσει  την κάρτα λαβυρίνθου</w:t>
            </w:r>
            <w:r>
              <w:rPr>
                <w:lang w:val="el-GR"/>
              </w:rPr>
              <w:t xml:space="preserve"> </w:t>
            </w:r>
            <w:r w:rsidRPr="00820466">
              <w:rPr>
                <w:lang w:val="el-GR"/>
              </w:rPr>
              <w:t xml:space="preserve">στον ίδιο χώρο </w:t>
            </w:r>
            <w:r w:rsidR="00F82D83">
              <w:rPr>
                <w:lang w:val="el-GR"/>
              </w:rPr>
              <w:t xml:space="preserve">που βρισκόταν πριν την σπρώξει έξω ο </w:t>
            </w:r>
            <w:r>
              <w:rPr>
                <w:lang w:val="el-GR"/>
              </w:rPr>
              <w:t xml:space="preserve"> </w:t>
            </w:r>
            <w:r w:rsidR="00F82D83">
              <w:rPr>
                <w:lang w:val="el-GR"/>
              </w:rPr>
              <w:t>προηγούμενος παίκτης</w:t>
            </w:r>
            <w:r>
              <w:rPr>
                <w:lang w:val="el-GR"/>
              </w:rPr>
              <w:t xml:space="preserve"> .  </w:t>
            </w:r>
          </w:p>
          <w:p w:rsidR="00DA0FF6" w:rsidRPr="00820466" w:rsidRDefault="00DA0FF6" w:rsidP="004F2918">
            <w:pPr>
              <w:rPr>
                <w:lang w:val="el-GR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448310" distR="3703320" simplePos="0" relativeHeight="251676672" behindDoc="0" locked="0" layoutInCell="1" allowOverlap="1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-8255</wp:posOffset>
                  </wp:positionV>
                  <wp:extent cx="1360170" cy="1062355"/>
                  <wp:effectExtent l="0" t="0" r="0" b="444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062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DF5" w:rsidRPr="00686796" w:rsidTr="00DA0FF6">
        <w:tc>
          <w:tcPr>
            <w:tcW w:w="4219" w:type="dxa"/>
          </w:tcPr>
          <w:p w:rsidR="00E45DF5" w:rsidRPr="000E113B" w:rsidRDefault="00E45DF5" w:rsidP="00820466">
            <w:pPr>
              <w:pStyle w:val="Heading2"/>
              <w:keepNext/>
              <w:keepLines/>
              <w:numPr>
                <w:ilvl w:val="1"/>
                <w:numId w:val="1"/>
              </w:numPr>
              <w:shd w:val="clear" w:color="auto" w:fill="auto"/>
              <w:spacing w:after="137"/>
              <w:ind w:left="0" w:firstLine="0"/>
              <w:rPr>
                <w:rFonts w:asciiTheme="minorHAnsi" w:hAnsiTheme="minorHAnsi"/>
                <w:sz w:val="24"/>
                <w:szCs w:val="24"/>
              </w:rPr>
            </w:pPr>
            <w:bookmarkStart w:id="3" w:name="bookmark3"/>
            <w:r w:rsidRPr="000E113B">
              <w:rPr>
                <w:rStyle w:val="CharStyle19"/>
                <w:rFonts w:asciiTheme="minorHAnsi" w:hAnsiTheme="minorHAnsi"/>
                <w:sz w:val="24"/>
                <w:szCs w:val="24"/>
              </w:rPr>
              <w:t>Shifting the pathways</w:t>
            </w:r>
            <w:bookmarkEnd w:id="3"/>
          </w:p>
          <w:p w:rsidR="00E45DF5" w:rsidRPr="00005794" w:rsidRDefault="00E45DF5" w:rsidP="00820466">
            <w:pPr>
              <w:pStyle w:val="Bodytext5"/>
              <w:shd w:val="clear" w:color="auto" w:fill="auto"/>
              <w:spacing w:before="0"/>
              <w:rPr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21"/>
                <w:rFonts w:asciiTheme="minorHAnsi" w:hAnsiTheme="minorHAnsi"/>
                <w:sz w:val="24"/>
                <w:szCs w:val="24"/>
              </w:rPr>
              <w:t>Players must make a move within the maze when it is their turn, even if they can reach the character card they are searching for.</w:t>
            </w:r>
          </w:p>
          <w:p w:rsidR="00404943" w:rsidRPr="00BB5064" w:rsidRDefault="00E45DF5" w:rsidP="00820466">
            <w:pPr>
              <w:pStyle w:val="Bodytext5"/>
              <w:shd w:val="clear" w:color="auto" w:fill="auto"/>
              <w:spacing w:before="0" w:after="473"/>
              <w:rPr>
                <w:rStyle w:val="CharStyle21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21"/>
                <w:rFonts w:asciiTheme="minorHAnsi" w:hAnsiTheme="minorHAnsi"/>
                <w:sz w:val="24"/>
                <w:szCs w:val="24"/>
              </w:rPr>
              <w:t xml:space="preserve">If the player’s playing piece or one of the other player’s playing pieces is pushed off the game board when a new maze card has been inserted, then the playing piece must be placed onto the maze card that has just been inserted at the opposite end. </w:t>
            </w:r>
          </w:p>
          <w:p w:rsidR="00E45DF5" w:rsidRPr="00404943" w:rsidRDefault="00E45DF5" w:rsidP="00820466">
            <w:pPr>
              <w:pStyle w:val="Bodytext5"/>
              <w:shd w:val="clear" w:color="auto" w:fill="auto"/>
              <w:spacing w:before="0" w:after="473"/>
              <w:rPr>
                <w:rStyle w:val="CharStyle21"/>
                <w:rFonts w:asciiTheme="minorHAnsi" w:hAnsiTheme="minorHAnsi"/>
                <w:sz w:val="24"/>
                <w:szCs w:val="24"/>
              </w:rPr>
            </w:pPr>
            <w:r w:rsidRPr="00005794">
              <w:rPr>
                <w:rStyle w:val="CharStyle21"/>
                <w:rFonts w:asciiTheme="minorHAnsi" w:hAnsiTheme="minorHAnsi"/>
                <w:sz w:val="24"/>
                <w:szCs w:val="24"/>
              </w:rPr>
              <w:t>Moving the playing piece in this way does not count as a turn.</w:t>
            </w:r>
          </w:p>
          <w:p w:rsidR="00E45DF5" w:rsidRPr="00820466" w:rsidRDefault="00E45DF5"/>
        </w:tc>
        <w:tc>
          <w:tcPr>
            <w:tcW w:w="6521" w:type="dxa"/>
          </w:tcPr>
          <w:p w:rsidR="00E45DF5" w:rsidRDefault="00946F71" w:rsidP="000E113B">
            <w:pPr>
              <w:pStyle w:val="Bodytext5"/>
              <w:shd w:val="clear" w:color="auto" w:fill="auto"/>
              <w:spacing w:before="0" w:after="0"/>
              <w:rPr>
                <w:b/>
                <w:lang w:val="el-GR"/>
              </w:rPr>
            </w:pPr>
            <w:r>
              <w:rPr>
                <w:b/>
                <w:lang w:val="el-GR"/>
              </w:rPr>
              <w:t>ΣΗΜΕΙΩΣΗ</w:t>
            </w:r>
          </w:p>
          <w:p w:rsidR="000E113B" w:rsidRPr="00E45DF5" w:rsidRDefault="000E113B" w:rsidP="000E113B">
            <w:pPr>
              <w:pStyle w:val="Bodytext5"/>
              <w:shd w:val="clear" w:color="auto" w:fill="auto"/>
              <w:spacing w:before="0" w:after="0"/>
              <w:rPr>
                <w:b/>
                <w:lang w:val="el-GR"/>
              </w:rPr>
            </w:pPr>
          </w:p>
          <w:p w:rsidR="000E113B" w:rsidRDefault="000E113B" w:rsidP="000E113B">
            <w:pPr>
              <w:pStyle w:val="Bodytext5"/>
              <w:shd w:val="clear" w:color="auto" w:fill="auto"/>
              <w:spacing w:before="0" w:after="0"/>
              <w:rPr>
                <w:lang w:val="el-GR"/>
              </w:rPr>
            </w:pPr>
            <w:r>
              <w:rPr>
                <w:lang w:val="el-GR"/>
              </w:rPr>
              <w:t xml:space="preserve">Οι </w:t>
            </w:r>
            <w:r w:rsidR="00E45DF5" w:rsidRPr="00E45DF5">
              <w:rPr>
                <w:lang w:val="el-GR"/>
              </w:rPr>
              <w:t>παίκτες πρέπει να κάν</w:t>
            </w:r>
            <w:r>
              <w:rPr>
                <w:lang w:val="el-GR"/>
              </w:rPr>
              <w:t>ουν</w:t>
            </w:r>
            <w:r w:rsidR="00E45DF5" w:rsidRPr="00E45DF5">
              <w:rPr>
                <w:lang w:val="el-GR"/>
              </w:rPr>
              <w:t xml:space="preserve"> μια κίνηση μέσα </w:t>
            </w:r>
            <w:r>
              <w:rPr>
                <w:lang w:val="el-GR"/>
              </w:rPr>
              <w:t>στο</w:t>
            </w:r>
            <w:r w:rsidR="00E45DF5" w:rsidRPr="00E45DF5">
              <w:rPr>
                <w:lang w:val="el-GR"/>
              </w:rPr>
              <w:t xml:space="preserve"> λαβύρινθο </w:t>
            </w:r>
            <w:r w:rsidR="00946F71">
              <w:rPr>
                <w:lang w:val="el-GR"/>
              </w:rPr>
              <w:t>κάθε φορά που έρχεται η σειρά τους</w:t>
            </w:r>
            <w:r w:rsidR="007A6AE3">
              <w:rPr>
                <w:lang w:val="el-GR"/>
              </w:rPr>
              <w:t>,</w:t>
            </w:r>
            <w:r w:rsidR="00946F71">
              <w:rPr>
                <w:lang w:val="el-GR"/>
              </w:rPr>
              <w:t xml:space="preserve"> ακόμη και αν δεν τη χρειάζονται για να πετύχουν το στόχο τους, γιατί έτσι δημιουργούν εμπόδια</w:t>
            </w:r>
            <w:r w:rsidR="00C470CB">
              <w:rPr>
                <w:lang w:val="el-GR"/>
              </w:rPr>
              <w:t xml:space="preserve"> στους αντιπάλους.</w:t>
            </w:r>
            <w:r>
              <w:rPr>
                <w:lang w:val="el-GR"/>
              </w:rPr>
              <w:t xml:space="preserve">  </w:t>
            </w:r>
          </w:p>
          <w:p w:rsidR="000E113B" w:rsidRDefault="000E113B" w:rsidP="000E113B">
            <w:pPr>
              <w:pStyle w:val="Bodytext5"/>
              <w:shd w:val="clear" w:color="auto" w:fill="auto"/>
              <w:spacing w:before="0" w:after="0"/>
              <w:rPr>
                <w:rFonts w:asciiTheme="minorHAnsi" w:hAnsiTheme="minorHAnsi"/>
                <w:lang w:val="el-GR"/>
              </w:rPr>
            </w:pPr>
          </w:p>
          <w:p w:rsidR="00DA0FF6" w:rsidRPr="00DA0FF6" w:rsidRDefault="00DA0FF6" w:rsidP="000E113B">
            <w:pPr>
              <w:pStyle w:val="Bodytext5"/>
              <w:shd w:val="clear" w:color="auto" w:fill="auto"/>
              <w:spacing w:before="0" w:after="0"/>
              <w:rPr>
                <w:rFonts w:asciiTheme="minorHAnsi" w:hAnsiTheme="minorHAnsi"/>
                <w:lang w:val="el-GR"/>
              </w:rPr>
            </w:pPr>
          </w:p>
          <w:p w:rsidR="00D33867" w:rsidRDefault="00E45DF5" w:rsidP="000E113B">
            <w:pPr>
              <w:pStyle w:val="Bodytext5"/>
              <w:shd w:val="clear" w:color="auto" w:fill="auto"/>
              <w:spacing w:before="0" w:after="473"/>
              <w:rPr>
                <w:lang w:val="el-GR"/>
              </w:rPr>
            </w:pPr>
            <w:r w:rsidRPr="00E45DF5">
              <w:rPr>
                <w:lang w:val="el-GR"/>
              </w:rPr>
              <w:t xml:space="preserve">Αν </w:t>
            </w:r>
            <w:r w:rsidR="000E113B">
              <w:rPr>
                <w:lang w:val="el-GR"/>
              </w:rPr>
              <w:t xml:space="preserve">ένα </w:t>
            </w:r>
            <w:r w:rsidR="00BC2BE3">
              <w:rPr>
                <w:lang w:val="el-GR"/>
              </w:rPr>
              <w:t>πιόνι</w:t>
            </w:r>
            <w:r w:rsidRPr="00E45DF5">
              <w:rPr>
                <w:lang w:val="el-GR"/>
              </w:rPr>
              <w:t xml:space="preserve"> του παίκτη ή ένα </w:t>
            </w:r>
            <w:r w:rsidR="00D33867">
              <w:rPr>
                <w:lang w:val="el-GR"/>
              </w:rPr>
              <w:t>πιόνι</w:t>
            </w:r>
            <w:r w:rsidR="00DA0FF6">
              <w:rPr>
                <w:lang w:val="el-GR"/>
              </w:rPr>
              <w:t xml:space="preserve"> </w:t>
            </w:r>
            <w:r w:rsidRPr="00E45DF5">
              <w:rPr>
                <w:lang w:val="el-GR"/>
              </w:rPr>
              <w:t xml:space="preserve">από </w:t>
            </w:r>
            <w:r w:rsidR="00DA0FF6">
              <w:rPr>
                <w:lang w:val="el-GR"/>
              </w:rPr>
              <w:t>έναν</w:t>
            </w:r>
            <w:r w:rsidRPr="00E45DF5">
              <w:rPr>
                <w:lang w:val="el-GR"/>
              </w:rPr>
              <w:t xml:space="preserve"> άλλο παίκτη </w:t>
            </w:r>
            <w:r w:rsidR="00D33867">
              <w:rPr>
                <w:lang w:val="el-GR"/>
              </w:rPr>
              <w:t>σπρώχτηκε από το ταμπλό κατά τη μετακίνηση της κάρτας λαβυρίνθου</w:t>
            </w:r>
            <w:r w:rsidR="00404943">
              <w:rPr>
                <w:lang w:val="el-GR"/>
              </w:rPr>
              <w:t>,</w:t>
            </w:r>
            <w:r w:rsidR="00DA0FF6">
              <w:rPr>
                <w:lang w:val="el-GR"/>
              </w:rPr>
              <w:t xml:space="preserve"> </w:t>
            </w:r>
            <w:r w:rsidR="00404943">
              <w:rPr>
                <w:lang w:val="el-GR"/>
              </w:rPr>
              <w:t xml:space="preserve">αυτό </w:t>
            </w:r>
            <w:r w:rsidR="00D33867">
              <w:rPr>
                <w:lang w:val="el-GR"/>
              </w:rPr>
              <w:t xml:space="preserve">το πιόνι </w:t>
            </w:r>
            <w:r w:rsidR="00BC2BE3">
              <w:rPr>
                <w:lang w:val="el-GR"/>
              </w:rPr>
              <w:t>πρέπει να τοποθετηθεί</w:t>
            </w:r>
            <w:r w:rsidRPr="00E45DF5">
              <w:rPr>
                <w:lang w:val="el-GR"/>
              </w:rPr>
              <w:t xml:space="preserve"> </w:t>
            </w:r>
            <w:r w:rsidR="00BC2BE3">
              <w:rPr>
                <w:lang w:val="el-GR"/>
              </w:rPr>
              <w:t>στην</w:t>
            </w:r>
            <w:r w:rsidR="00404943">
              <w:rPr>
                <w:lang w:val="el-GR"/>
              </w:rPr>
              <w:t xml:space="preserve"> </w:t>
            </w:r>
            <w:r w:rsidR="00404943" w:rsidRPr="00E45DF5">
              <w:rPr>
                <w:lang w:val="el-GR"/>
              </w:rPr>
              <w:t xml:space="preserve"> κάρτα </w:t>
            </w:r>
            <w:r w:rsidR="00D33867">
              <w:rPr>
                <w:lang w:val="el-GR"/>
              </w:rPr>
              <w:t>λαβυρίνθου που έχει βγει</w:t>
            </w:r>
            <w:r w:rsidR="00404943" w:rsidRPr="00E45DF5">
              <w:rPr>
                <w:lang w:val="el-GR"/>
              </w:rPr>
              <w:t xml:space="preserve"> </w:t>
            </w:r>
            <w:r w:rsidR="00D33867">
              <w:rPr>
                <w:lang w:val="el-GR"/>
              </w:rPr>
              <w:t>στην άλλη πλευρά.</w:t>
            </w:r>
            <w:r w:rsidR="00404943">
              <w:rPr>
                <w:noProof/>
                <w:lang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2643505</wp:posOffset>
                  </wp:positionH>
                  <wp:positionV relativeFrom="paragraph">
                    <wp:posOffset>352425</wp:posOffset>
                  </wp:positionV>
                  <wp:extent cx="1258570" cy="1216660"/>
                  <wp:effectExtent l="0" t="0" r="0" b="254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3867">
              <w:rPr>
                <w:lang w:val="el-GR"/>
              </w:rPr>
              <w:t xml:space="preserve">          </w:t>
            </w:r>
          </w:p>
          <w:p w:rsidR="00404943" w:rsidRDefault="00D33867" w:rsidP="000E113B">
            <w:pPr>
              <w:pStyle w:val="Bodytext5"/>
              <w:shd w:val="clear" w:color="auto" w:fill="auto"/>
              <w:spacing w:before="0" w:after="473"/>
              <w:rPr>
                <w:lang w:val="el-GR"/>
              </w:rPr>
            </w:pPr>
            <w:r>
              <w:rPr>
                <w:lang w:val="el-GR"/>
              </w:rPr>
              <w:t xml:space="preserve"> Αυτή η μετακί</w:t>
            </w:r>
            <w:r w:rsidR="00404943">
              <w:rPr>
                <w:lang w:val="el-GR"/>
              </w:rPr>
              <w:t xml:space="preserve">νηση δεν μετράει </w:t>
            </w:r>
            <w:r>
              <w:rPr>
                <w:lang w:val="el-GR"/>
              </w:rPr>
              <w:t>σαν κίνηση του παίκτη</w:t>
            </w:r>
            <w:r w:rsidR="00404943" w:rsidRPr="00E45DF5">
              <w:rPr>
                <w:lang w:val="el-GR"/>
              </w:rPr>
              <w:t>.</w:t>
            </w:r>
          </w:p>
          <w:p w:rsidR="000E113B" w:rsidRPr="00820466" w:rsidRDefault="000E113B" w:rsidP="00404943">
            <w:pPr>
              <w:pStyle w:val="Bodytext5"/>
              <w:shd w:val="clear" w:color="auto" w:fill="auto"/>
              <w:spacing w:before="0" w:after="473"/>
              <w:rPr>
                <w:lang w:val="el-GR"/>
              </w:rPr>
            </w:pPr>
          </w:p>
        </w:tc>
      </w:tr>
      <w:tr w:rsidR="00E45DF5" w:rsidRPr="00BB5064" w:rsidTr="00DA0FF6">
        <w:tc>
          <w:tcPr>
            <w:tcW w:w="4219" w:type="dxa"/>
          </w:tcPr>
          <w:p w:rsidR="00E45DF5" w:rsidRDefault="00E45DF5" w:rsidP="00E45DF5">
            <w:pPr>
              <w:pStyle w:val="Heading2"/>
              <w:keepNext/>
              <w:keepLines/>
              <w:numPr>
                <w:ilvl w:val="1"/>
                <w:numId w:val="1"/>
              </w:numPr>
              <w:shd w:val="clear" w:color="auto" w:fill="auto"/>
              <w:spacing w:after="71"/>
              <w:ind w:left="0" w:firstLine="0"/>
              <w:jc w:val="left"/>
              <w:rPr>
                <w:rStyle w:val="CharStyle3"/>
              </w:rPr>
            </w:pPr>
            <w:bookmarkStart w:id="4" w:name="bookmark4"/>
            <w:r>
              <w:rPr>
                <w:rStyle w:val="CharStyle19"/>
              </w:rPr>
              <w:t>Moving your playing piece</w:t>
            </w:r>
            <w:bookmarkEnd w:id="4"/>
          </w:p>
          <w:p w:rsidR="00E45DF5" w:rsidRPr="00BB5064" w:rsidRDefault="00E45DF5" w:rsidP="00E45DF5">
            <w:pPr>
              <w:pStyle w:val="Bodytext2"/>
              <w:shd w:val="clear" w:color="auto" w:fill="auto"/>
              <w:spacing w:before="0" w:after="226" w:line="245" w:lineRule="exact"/>
              <w:rPr>
                <w:rStyle w:val="CharStyle3"/>
              </w:rPr>
            </w:pPr>
            <w:r>
              <w:rPr>
                <w:rStyle w:val="CharStyle3"/>
              </w:rPr>
              <w:t>After shifting the maze, move your playing piece as far as you like along the open pathway. Playing pieces can be moved onto a square that already contains another playing piece.</w:t>
            </w:r>
          </w:p>
          <w:p w:rsidR="00E101D2" w:rsidRPr="00BB5064" w:rsidRDefault="00E45DF5" w:rsidP="00E45DF5">
            <w:pPr>
              <w:pStyle w:val="Bodytext2"/>
              <w:shd w:val="clear" w:color="auto" w:fill="auto"/>
              <w:spacing w:before="0" w:after="226" w:line="245" w:lineRule="exact"/>
              <w:rPr>
                <w:rStyle w:val="CharStyle3"/>
              </w:rPr>
            </w:pPr>
            <w:r>
              <w:rPr>
                <w:rStyle w:val="CharStyle3"/>
              </w:rPr>
              <w:t xml:space="preserve">If you are unable to reach your goal directly, get into the best possible starting position for your next turn. </w:t>
            </w:r>
          </w:p>
          <w:p w:rsidR="00E45DF5" w:rsidRPr="00E45DF5" w:rsidRDefault="00E45DF5" w:rsidP="00E45DF5">
            <w:pPr>
              <w:pStyle w:val="Bodytext2"/>
              <w:shd w:val="clear" w:color="auto" w:fill="auto"/>
              <w:spacing w:before="0" w:after="226" w:line="245" w:lineRule="exact"/>
              <w:rPr>
                <w:rStyle w:val="CharStyle3"/>
              </w:rPr>
            </w:pPr>
            <w:r>
              <w:rPr>
                <w:rStyle w:val="CharStyle3"/>
              </w:rPr>
              <w:t>However, moving is not compulsory, so the playing piece may also be left where it is. You do not have to move if you don’t want to</w:t>
            </w:r>
            <w:r w:rsidRPr="00E45DF5">
              <w:rPr>
                <w:rStyle w:val="CharStyle3"/>
              </w:rPr>
              <w:t>.</w:t>
            </w:r>
          </w:p>
          <w:p w:rsidR="00E45DF5" w:rsidRPr="00E45DF5" w:rsidRDefault="00E45DF5"/>
        </w:tc>
        <w:tc>
          <w:tcPr>
            <w:tcW w:w="6521" w:type="dxa"/>
          </w:tcPr>
          <w:p w:rsidR="00404943" w:rsidRPr="00752934" w:rsidRDefault="00153922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ΜΕΤΑΚΙΝΗΣΤΕ ΤΟ ΠΙΟΝΙ ΣΑΣ</w:t>
            </w:r>
          </w:p>
          <w:p w:rsidR="00E45DF5" w:rsidRDefault="00404943">
            <w:pPr>
              <w:rPr>
                <w:lang w:val="el-GR"/>
              </w:rPr>
            </w:pPr>
            <w:r>
              <w:rPr>
                <w:lang w:val="el-GR"/>
              </w:rPr>
              <w:t>Μ</w:t>
            </w:r>
            <w:r w:rsidR="00153922">
              <w:rPr>
                <w:lang w:val="el-GR"/>
              </w:rPr>
              <w:t xml:space="preserve">ετά την μετακίνηση </w:t>
            </w:r>
            <w:r w:rsidR="00E45DF5" w:rsidRPr="00E45DF5">
              <w:rPr>
                <w:lang w:val="el-GR"/>
              </w:rPr>
              <w:t xml:space="preserve"> </w:t>
            </w:r>
            <w:r w:rsidR="00153922">
              <w:rPr>
                <w:lang w:val="el-GR"/>
              </w:rPr>
              <w:t>του</w:t>
            </w:r>
            <w:r>
              <w:rPr>
                <w:lang w:val="el-GR"/>
              </w:rPr>
              <w:t xml:space="preserve"> </w:t>
            </w:r>
            <w:r w:rsidR="00153922">
              <w:rPr>
                <w:lang w:val="el-GR"/>
              </w:rPr>
              <w:t xml:space="preserve"> λαβυρί</w:t>
            </w:r>
            <w:r w:rsidR="00E45DF5" w:rsidRPr="00E45DF5">
              <w:rPr>
                <w:lang w:val="el-GR"/>
              </w:rPr>
              <w:t>νθο</w:t>
            </w:r>
            <w:r>
              <w:rPr>
                <w:lang w:val="el-GR"/>
              </w:rPr>
              <w:t>υ</w:t>
            </w:r>
            <w:r w:rsidR="00FA6FDB">
              <w:rPr>
                <w:lang w:val="el-GR"/>
              </w:rPr>
              <w:t>, μετακινείτε</w:t>
            </w:r>
            <w:r w:rsidR="00153922">
              <w:rPr>
                <w:lang w:val="el-GR"/>
              </w:rPr>
              <w:t xml:space="preserve"> το </w:t>
            </w:r>
            <w:r w:rsidR="00BC2BE3">
              <w:rPr>
                <w:lang w:val="el-GR"/>
              </w:rPr>
              <w:t>πιόνι</w:t>
            </w:r>
            <w:r w:rsidR="00153922">
              <w:rPr>
                <w:lang w:val="el-GR"/>
              </w:rPr>
              <w:t xml:space="preserve"> σας όσο θέλετε  στο μονοπάτι </w:t>
            </w:r>
            <w:r w:rsidR="00E45DF5" w:rsidRPr="00E45DF5">
              <w:rPr>
                <w:lang w:val="el-GR"/>
              </w:rPr>
              <w:t xml:space="preserve">που </w:t>
            </w:r>
            <w:r>
              <w:rPr>
                <w:lang w:val="el-GR"/>
              </w:rPr>
              <w:t xml:space="preserve">έχει </w:t>
            </w:r>
            <w:r w:rsidRPr="00E45DF5">
              <w:rPr>
                <w:lang w:val="el-GR"/>
              </w:rPr>
              <w:t>ανοί</w:t>
            </w:r>
            <w:r>
              <w:rPr>
                <w:lang w:val="el-GR"/>
              </w:rPr>
              <w:t xml:space="preserve">ξει </w:t>
            </w:r>
            <w:r w:rsidR="00E45DF5" w:rsidRPr="00E45DF5">
              <w:rPr>
                <w:lang w:val="el-GR"/>
              </w:rPr>
              <w:t xml:space="preserve">. </w:t>
            </w:r>
            <w:r w:rsidR="00153922">
              <w:rPr>
                <w:lang w:val="el-GR"/>
              </w:rPr>
              <w:t>Περισσότερα από ένα πιόνια  μπορο</w:t>
            </w:r>
            <w:r w:rsidR="00BC2BE3">
              <w:rPr>
                <w:lang w:val="el-GR"/>
              </w:rPr>
              <w:t xml:space="preserve">ύν να βρίσκονται στο ίδιο </w:t>
            </w:r>
            <w:r>
              <w:rPr>
                <w:lang w:val="el-GR"/>
              </w:rPr>
              <w:t xml:space="preserve"> τετράγωνο.</w:t>
            </w:r>
          </w:p>
          <w:p w:rsidR="00404943" w:rsidRDefault="00404943">
            <w:pPr>
              <w:rPr>
                <w:lang w:val="el-GR"/>
              </w:rPr>
            </w:pPr>
          </w:p>
          <w:p w:rsidR="00E101D2" w:rsidRDefault="00E45DF5" w:rsidP="00404943">
            <w:pPr>
              <w:rPr>
                <w:lang w:val="el-GR"/>
              </w:rPr>
            </w:pPr>
            <w:r w:rsidRPr="00E45DF5">
              <w:rPr>
                <w:lang w:val="el-GR"/>
              </w:rPr>
              <w:t xml:space="preserve">Εάν </w:t>
            </w:r>
            <w:r w:rsidR="00404943">
              <w:rPr>
                <w:lang w:val="el-GR"/>
              </w:rPr>
              <w:t xml:space="preserve">δεν μπορείτε </w:t>
            </w:r>
            <w:r w:rsidRPr="00E45DF5">
              <w:rPr>
                <w:lang w:val="el-GR"/>
              </w:rPr>
              <w:t xml:space="preserve"> να φτάσετε </w:t>
            </w:r>
            <w:r w:rsidR="00404943">
              <w:rPr>
                <w:lang w:val="el-GR"/>
              </w:rPr>
              <w:t>σ</w:t>
            </w:r>
            <w:r w:rsidR="00153922">
              <w:rPr>
                <w:lang w:val="el-GR"/>
              </w:rPr>
              <w:t>το στόχο σας κατευθείαν</w:t>
            </w:r>
            <w:r w:rsidRPr="00E45DF5">
              <w:rPr>
                <w:lang w:val="el-GR"/>
              </w:rPr>
              <w:t xml:space="preserve">, </w:t>
            </w:r>
            <w:r w:rsidR="00F604B3">
              <w:rPr>
                <w:lang w:val="el-GR"/>
              </w:rPr>
              <w:t>επιλέγετ</w:t>
            </w:r>
            <w:r w:rsidR="00E101D2">
              <w:rPr>
                <w:lang w:val="el-GR"/>
              </w:rPr>
              <w:t xml:space="preserve">ε </w:t>
            </w:r>
            <w:r w:rsidRPr="00E45DF5">
              <w:rPr>
                <w:lang w:val="el-GR"/>
              </w:rPr>
              <w:t xml:space="preserve"> την καλύτερη </w:t>
            </w:r>
            <w:r w:rsidR="00153922">
              <w:rPr>
                <w:lang w:val="el-GR"/>
              </w:rPr>
              <w:t xml:space="preserve">δυνατή θέση για την επόμενη φορά που θα είναι η σειρά </w:t>
            </w:r>
            <w:r w:rsidRPr="00E45DF5">
              <w:rPr>
                <w:lang w:val="el-GR"/>
              </w:rPr>
              <w:t xml:space="preserve"> σας. </w:t>
            </w:r>
          </w:p>
          <w:p w:rsidR="00E101D2" w:rsidRDefault="00E101D2" w:rsidP="00404943">
            <w:pPr>
              <w:rPr>
                <w:lang w:val="el-GR"/>
              </w:rPr>
            </w:pPr>
          </w:p>
          <w:p w:rsidR="00153922" w:rsidRDefault="00153922" w:rsidP="00E101D2">
            <w:pPr>
              <w:rPr>
                <w:lang w:val="el-GR"/>
              </w:rPr>
            </w:pPr>
            <w:r>
              <w:rPr>
                <w:lang w:val="el-GR"/>
              </w:rPr>
              <w:t>Ωστόσο, δεν είναι υποχρεωτικό να μετακινήσετε το πιόνι σας , μπορείτε να μείνετε  στην θέση σας, αν θέλετε.</w:t>
            </w:r>
          </w:p>
          <w:p w:rsidR="00153922" w:rsidRDefault="00153922" w:rsidP="00E101D2">
            <w:pPr>
              <w:rPr>
                <w:lang w:val="el-GR"/>
              </w:rPr>
            </w:pPr>
          </w:p>
          <w:p w:rsidR="00E45DF5" w:rsidRPr="00E45DF5" w:rsidRDefault="00B47814" w:rsidP="00E101D2">
            <w:pPr>
              <w:rPr>
                <w:lang w:val="el-GR"/>
              </w:rPr>
            </w:pPr>
            <w:r>
              <w:rPr>
                <w:lang w:val="el-GR"/>
              </w:rPr>
              <w:t>Αφού φτάσετε σ</w:t>
            </w:r>
            <w:r w:rsidR="00153922">
              <w:rPr>
                <w:lang w:val="el-GR"/>
              </w:rPr>
              <w:t xml:space="preserve"> το στόχο σας</w:t>
            </w:r>
            <w:r>
              <w:rPr>
                <w:lang w:val="el-GR"/>
              </w:rPr>
              <w:t>,</w:t>
            </w:r>
            <w:r w:rsidR="00153922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 γυρίζετε την κάρτα θησαυρού και την αφήνετε ανοιχτή δίπλα στη στοίβα με τις υπόλοιπες κάρτες θησαυρού σας. Τώρα παίζει ο επόμενος παίκτης.</w:t>
            </w:r>
          </w:p>
        </w:tc>
      </w:tr>
      <w:tr w:rsidR="00E45DF5" w:rsidRPr="00686796" w:rsidTr="00DA0FF6">
        <w:tc>
          <w:tcPr>
            <w:tcW w:w="4219" w:type="dxa"/>
          </w:tcPr>
          <w:p w:rsidR="00E45DF5" w:rsidRDefault="00E45DF5" w:rsidP="00E45DF5">
            <w:pPr>
              <w:pStyle w:val="Heading2"/>
              <w:keepNext/>
              <w:keepLines/>
              <w:numPr>
                <w:ilvl w:val="1"/>
                <w:numId w:val="1"/>
              </w:numPr>
              <w:shd w:val="clear" w:color="auto" w:fill="auto"/>
              <w:spacing w:after="83"/>
              <w:ind w:left="0" w:firstLine="0"/>
              <w:jc w:val="left"/>
              <w:rPr>
                <w:rStyle w:val="CharStyle3"/>
              </w:rPr>
            </w:pPr>
            <w:bookmarkStart w:id="5" w:name="bookmark5"/>
            <w:r>
              <w:rPr>
                <w:rStyle w:val="CharStyle19"/>
              </w:rPr>
              <w:t>END OF THE GAME</w:t>
            </w:r>
            <w:bookmarkEnd w:id="5"/>
          </w:p>
          <w:p w:rsidR="00E45DF5" w:rsidRDefault="00E45DF5" w:rsidP="00E101D2">
            <w:pPr>
              <w:pStyle w:val="Bodytext2"/>
              <w:shd w:val="clear" w:color="auto" w:fill="auto"/>
              <w:spacing w:before="0" w:after="95" w:line="230" w:lineRule="exact"/>
              <w:rPr>
                <w:rStyle w:val="CharStyle19"/>
              </w:rPr>
            </w:pPr>
            <w:r>
              <w:rPr>
                <w:rStyle w:val="CharStyle3"/>
              </w:rPr>
              <w:t>The first player to turn over all of his cards and get his playing piece back onto its starting position is</w:t>
            </w:r>
            <w:r w:rsidR="00E101D2" w:rsidRPr="00E101D2">
              <w:rPr>
                <w:rStyle w:val="CharStyle3"/>
              </w:rPr>
              <w:t xml:space="preserve"> </w:t>
            </w:r>
            <w:r>
              <w:rPr>
                <w:rStyle w:val="CharStyle3"/>
              </w:rPr>
              <w:t>the winner.</w:t>
            </w:r>
          </w:p>
          <w:p w:rsidR="00E45DF5" w:rsidRPr="00E101D2" w:rsidRDefault="00E45DF5"/>
        </w:tc>
        <w:tc>
          <w:tcPr>
            <w:tcW w:w="6521" w:type="dxa"/>
          </w:tcPr>
          <w:p w:rsidR="00E45DF5" w:rsidRPr="00E45DF5" w:rsidRDefault="00B47814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ΤΕΛΟΣ ΤΟΥ ΠΑΙΧΝΙΔΙΟΥ</w:t>
            </w:r>
          </w:p>
          <w:p w:rsidR="00E45DF5" w:rsidRPr="00E45DF5" w:rsidRDefault="00E101D2" w:rsidP="00E101D2">
            <w:pPr>
              <w:rPr>
                <w:lang w:val="el-GR"/>
              </w:rPr>
            </w:pPr>
            <w:r>
              <w:rPr>
                <w:lang w:val="el-GR"/>
              </w:rPr>
              <w:t>Ο</w:t>
            </w:r>
            <w:r w:rsidR="00B47814">
              <w:rPr>
                <w:lang w:val="el-GR"/>
              </w:rPr>
              <w:t xml:space="preserve"> πρώτος παίκτης που θα γυρίσει όλες τις κάρτες θησαυρού του  και θα επιστρέψει στο κομμάτι από όπου ξεκίνησε,</w:t>
            </w:r>
            <w:r>
              <w:rPr>
                <w:lang w:val="el-GR"/>
              </w:rPr>
              <w:t xml:space="preserve"> </w:t>
            </w:r>
            <w:r w:rsidR="00E45DF5" w:rsidRPr="00E45DF5">
              <w:rPr>
                <w:lang w:val="el-GR"/>
              </w:rPr>
              <w:t>είναι ο νικητής.</w:t>
            </w:r>
          </w:p>
        </w:tc>
      </w:tr>
    </w:tbl>
    <w:p w:rsidR="00820466" w:rsidRDefault="00820466">
      <w:pPr>
        <w:rPr>
          <w:lang w:val="el-GR"/>
        </w:rPr>
      </w:pPr>
    </w:p>
    <w:p w:rsidR="00450268" w:rsidRDefault="00450268">
      <w:pPr>
        <w:rPr>
          <w:lang w:val="el-GR"/>
        </w:rPr>
      </w:pPr>
    </w:p>
    <w:p w:rsidR="00C46D82" w:rsidRPr="00BB5064" w:rsidRDefault="00C46D82">
      <w:bookmarkStart w:id="6" w:name="_GoBack"/>
      <w:bookmarkEnd w:id="6"/>
    </w:p>
    <w:sectPr w:rsidR="00C46D82" w:rsidRPr="00BB5064" w:rsidSect="00DA0FF6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4778AA-43A7-4E96-AFE7-FA769A837862}"/>
    <w:embedBold r:id="rId2" w:fontKey="{26332CE0-74C0-4FFB-9BEB-0EF9B06239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466"/>
    <w:rsid w:val="00000C55"/>
    <w:rsid w:val="00036AEB"/>
    <w:rsid w:val="00041E1F"/>
    <w:rsid w:val="000C0F84"/>
    <w:rsid w:val="000D7ABD"/>
    <w:rsid w:val="000E113B"/>
    <w:rsid w:val="001418EC"/>
    <w:rsid w:val="00153922"/>
    <w:rsid w:val="001F601A"/>
    <w:rsid w:val="00235684"/>
    <w:rsid w:val="002473D0"/>
    <w:rsid w:val="002B7A4A"/>
    <w:rsid w:val="00362A40"/>
    <w:rsid w:val="00404943"/>
    <w:rsid w:val="00450268"/>
    <w:rsid w:val="004F2918"/>
    <w:rsid w:val="00566EAC"/>
    <w:rsid w:val="006147D0"/>
    <w:rsid w:val="00686796"/>
    <w:rsid w:val="006C4563"/>
    <w:rsid w:val="006F0935"/>
    <w:rsid w:val="007047FC"/>
    <w:rsid w:val="00752934"/>
    <w:rsid w:val="007A6AE3"/>
    <w:rsid w:val="007C636B"/>
    <w:rsid w:val="007E4B89"/>
    <w:rsid w:val="00820466"/>
    <w:rsid w:val="00946F71"/>
    <w:rsid w:val="00982155"/>
    <w:rsid w:val="009A24B9"/>
    <w:rsid w:val="009F1C99"/>
    <w:rsid w:val="00A13B54"/>
    <w:rsid w:val="00A877AF"/>
    <w:rsid w:val="00B47814"/>
    <w:rsid w:val="00B568F1"/>
    <w:rsid w:val="00B80F42"/>
    <w:rsid w:val="00BB5064"/>
    <w:rsid w:val="00BC2BE3"/>
    <w:rsid w:val="00C15FDF"/>
    <w:rsid w:val="00C46D82"/>
    <w:rsid w:val="00C470CB"/>
    <w:rsid w:val="00C93AD4"/>
    <w:rsid w:val="00D03057"/>
    <w:rsid w:val="00D33867"/>
    <w:rsid w:val="00D40E99"/>
    <w:rsid w:val="00D50409"/>
    <w:rsid w:val="00DA0FF6"/>
    <w:rsid w:val="00E101D2"/>
    <w:rsid w:val="00E45DF5"/>
    <w:rsid w:val="00EF4435"/>
    <w:rsid w:val="00EF56B8"/>
    <w:rsid w:val="00F604B3"/>
    <w:rsid w:val="00F82D83"/>
    <w:rsid w:val="00FA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3">
    <w:name w:val="CharStyle3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10">
    <w:name w:val="CharStyle10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harStyle16">
    <w:name w:val="CharStyle16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paragraph" w:customStyle="1" w:styleId="Bodytext2">
    <w:name w:val="Body text (2)"/>
    <w:rsid w:val="00820466"/>
    <w:pPr>
      <w:widowControl w:val="0"/>
      <w:shd w:val="clear" w:color="auto" w:fill="FFFFFF"/>
      <w:suppressAutoHyphens/>
      <w:spacing w:before="100" w:after="0" w:line="238" w:lineRule="exact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customStyle="1" w:styleId="Picturecaption">
    <w:name w:val="Picture caption"/>
    <w:rsid w:val="00820466"/>
    <w:pPr>
      <w:widowControl w:val="0"/>
      <w:shd w:val="clear" w:color="auto" w:fill="FFFFFF"/>
      <w:suppressAutoHyphens/>
      <w:spacing w:after="0" w:line="194" w:lineRule="exact"/>
    </w:pPr>
    <w:rPr>
      <w:rFonts w:ascii="Liberation Sans" w:eastAsia="Liberation Sans" w:hAnsi="Liberation Sans" w:cs="Liberation Sans"/>
      <w:color w:val="000000"/>
      <w:sz w:val="15"/>
      <w:szCs w:val="15"/>
      <w:lang w:bidi="en-US"/>
    </w:rPr>
  </w:style>
  <w:style w:type="paragraph" w:customStyle="1" w:styleId="Heading10">
    <w:name w:val="Heading #1"/>
    <w:rsid w:val="00820466"/>
    <w:pPr>
      <w:widowControl w:val="0"/>
      <w:shd w:val="clear" w:color="auto" w:fill="FFFFFF"/>
      <w:suppressAutoHyphens/>
      <w:spacing w:before="520" w:after="100" w:line="234" w:lineRule="exact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character" w:customStyle="1" w:styleId="CharStyle19">
    <w:name w:val="CharStyle19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CharStyle17">
    <w:name w:val="CharStyle17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21">
    <w:name w:val="CharStyle21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paragraph" w:customStyle="1" w:styleId="Heading2">
    <w:name w:val="Heading #2"/>
    <w:rsid w:val="00820466"/>
    <w:pPr>
      <w:widowControl w:val="0"/>
      <w:shd w:val="clear" w:color="auto" w:fill="FFFFFF"/>
      <w:suppressAutoHyphens/>
      <w:spacing w:after="140" w:line="234" w:lineRule="exact"/>
      <w:jc w:val="both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paragraph" w:customStyle="1" w:styleId="Bodytext5">
    <w:name w:val="Body text (5)"/>
    <w:rsid w:val="00820466"/>
    <w:pPr>
      <w:widowControl w:val="0"/>
      <w:shd w:val="clear" w:color="auto" w:fill="FFFFFF"/>
      <w:suppressAutoHyphens/>
      <w:spacing w:before="140" w:after="260" w:line="238" w:lineRule="exact"/>
      <w:jc w:val="both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styleId="NormalWeb">
    <w:name w:val="Normal (Web)"/>
    <w:basedOn w:val="Normal"/>
    <w:uiPriority w:val="99"/>
    <w:semiHidden/>
    <w:unhideWhenUsed/>
    <w:rsid w:val="0045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5">
    <w:name w:val="CharStyle5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66"/>
      <w:szCs w:val="66"/>
      <w:u w:val="none"/>
      <w:vertAlign w:val="baseline"/>
      <w:lang w:val="en-US" w:eastAsia="en-US" w:bidi="en-US"/>
    </w:rPr>
  </w:style>
  <w:style w:type="character" w:customStyle="1" w:styleId="CharStyle7">
    <w:name w:val="CharStyle7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40"/>
      <w:szCs w:val="40"/>
      <w:u w:val="none"/>
      <w:vertAlign w:val="baseline"/>
      <w:lang w:val="en-US" w:eastAsia="en-US" w:bidi="en-US"/>
    </w:rPr>
  </w:style>
  <w:style w:type="character" w:customStyle="1" w:styleId="CharStyle9">
    <w:name w:val="CharStyle9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2">
    <w:name w:val="CharStyle12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3">
    <w:name w:val="CharStyle13"/>
    <w:basedOn w:val="CharStyle12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5">
    <w:name w:val="CharStyle15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en-US" w:eastAsia="en-US" w:bidi="en-US"/>
    </w:rPr>
  </w:style>
  <w:style w:type="paragraph" w:customStyle="1" w:styleId="Bodytext3">
    <w:name w:val="Body text (3)"/>
    <w:rsid w:val="00C46D82"/>
    <w:pPr>
      <w:widowControl w:val="0"/>
      <w:shd w:val="clear" w:color="auto" w:fill="FFFFFF"/>
      <w:suppressAutoHyphens/>
      <w:spacing w:before="120" w:after="0" w:line="317" w:lineRule="exact"/>
      <w:jc w:val="both"/>
    </w:pPr>
    <w:rPr>
      <w:rFonts w:ascii="Liberation Serif" w:eastAsia="Liberation Serif" w:hAnsi="Liberation Serif" w:cs="Liberation Serif"/>
      <w:b/>
      <w:bCs/>
      <w:color w:val="000000"/>
      <w:sz w:val="30"/>
      <w:szCs w:val="30"/>
      <w:lang w:bidi="en-US"/>
    </w:rPr>
  </w:style>
  <w:style w:type="paragraph" w:customStyle="1" w:styleId="Bodytext4">
    <w:name w:val="Body text (4)"/>
    <w:rsid w:val="00C46D82"/>
    <w:pPr>
      <w:widowControl w:val="0"/>
      <w:shd w:val="clear" w:color="auto" w:fill="FFFFFF"/>
      <w:suppressAutoHyphens/>
      <w:spacing w:before="680" w:after="5720" w:line="244" w:lineRule="exact"/>
    </w:pPr>
    <w:rPr>
      <w:rFonts w:ascii="Liberation Serif" w:eastAsia="Liberation Serif" w:hAnsi="Liberation Serif" w:cs="Liberation Serif"/>
      <w:color w:val="00000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3">
    <w:name w:val="CharStyle3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10">
    <w:name w:val="CharStyle10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harStyle16">
    <w:name w:val="CharStyle16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paragraph" w:customStyle="1" w:styleId="Bodytext2">
    <w:name w:val="Body text (2)"/>
    <w:rsid w:val="00820466"/>
    <w:pPr>
      <w:widowControl w:val="0"/>
      <w:shd w:val="clear" w:color="auto" w:fill="FFFFFF"/>
      <w:suppressAutoHyphens/>
      <w:spacing w:before="100" w:after="0" w:line="238" w:lineRule="exact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customStyle="1" w:styleId="Picturecaption">
    <w:name w:val="Picture caption"/>
    <w:rsid w:val="00820466"/>
    <w:pPr>
      <w:widowControl w:val="0"/>
      <w:shd w:val="clear" w:color="auto" w:fill="FFFFFF"/>
      <w:suppressAutoHyphens/>
      <w:spacing w:after="0" w:line="194" w:lineRule="exact"/>
    </w:pPr>
    <w:rPr>
      <w:rFonts w:ascii="Liberation Sans" w:eastAsia="Liberation Sans" w:hAnsi="Liberation Sans" w:cs="Liberation Sans"/>
      <w:color w:val="000000"/>
      <w:sz w:val="15"/>
      <w:szCs w:val="15"/>
      <w:lang w:bidi="en-US"/>
    </w:rPr>
  </w:style>
  <w:style w:type="paragraph" w:customStyle="1" w:styleId="Heading10">
    <w:name w:val="Heading #1"/>
    <w:rsid w:val="00820466"/>
    <w:pPr>
      <w:widowControl w:val="0"/>
      <w:shd w:val="clear" w:color="auto" w:fill="FFFFFF"/>
      <w:suppressAutoHyphens/>
      <w:spacing w:before="520" w:after="100" w:line="234" w:lineRule="exact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character" w:customStyle="1" w:styleId="CharStyle19">
    <w:name w:val="CharStyle19"/>
    <w:basedOn w:val="DefaultParagraphFont"/>
    <w:rsid w:val="00820466"/>
    <w:rPr>
      <w:rFonts w:ascii="Liberation Sans" w:eastAsia="Liberation Sans" w:hAnsi="Liberation Sans" w:cs="Liberation Sans"/>
      <w:b/>
      <w:bCs/>
      <w:i w:val="0"/>
      <w:iC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CharStyle17">
    <w:name w:val="CharStyle17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CharStyle21">
    <w:name w:val="CharStyle21"/>
    <w:basedOn w:val="DefaultParagraphFont"/>
    <w:rsid w:val="00820466"/>
    <w:rPr>
      <w:rFonts w:ascii="Liberation Sans" w:eastAsia="Liberation Sans" w:hAnsi="Liberation Sans" w:cs="Liberation San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paragraph" w:customStyle="1" w:styleId="Heading2">
    <w:name w:val="Heading #2"/>
    <w:rsid w:val="00820466"/>
    <w:pPr>
      <w:widowControl w:val="0"/>
      <w:shd w:val="clear" w:color="auto" w:fill="FFFFFF"/>
      <w:suppressAutoHyphens/>
      <w:spacing w:after="140" w:line="234" w:lineRule="exact"/>
      <w:jc w:val="both"/>
    </w:pPr>
    <w:rPr>
      <w:rFonts w:ascii="Liberation Sans" w:eastAsia="Liberation Sans" w:hAnsi="Liberation Sans" w:cs="Liberation Sans"/>
      <w:b/>
      <w:bCs/>
      <w:color w:val="000000"/>
      <w:sz w:val="21"/>
      <w:szCs w:val="21"/>
      <w:lang w:bidi="en-US"/>
    </w:rPr>
  </w:style>
  <w:style w:type="paragraph" w:customStyle="1" w:styleId="Bodytext5">
    <w:name w:val="Body text (5)"/>
    <w:rsid w:val="00820466"/>
    <w:pPr>
      <w:widowControl w:val="0"/>
      <w:shd w:val="clear" w:color="auto" w:fill="FFFFFF"/>
      <w:suppressAutoHyphens/>
      <w:spacing w:before="140" w:after="260" w:line="238" w:lineRule="exact"/>
      <w:jc w:val="both"/>
    </w:pPr>
    <w:rPr>
      <w:rFonts w:ascii="Liberation Sans" w:eastAsia="Liberation Sans" w:hAnsi="Liberation Sans" w:cs="Liberation Sans"/>
      <w:color w:val="000000"/>
      <w:sz w:val="19"/>
      <w:szCs w:val="19"/>
      <w:lang w:bidi="en-US"/>
    </w:rPr>
  </w:style>
  <w:style w:type="paragraph" w:styleId="NormalWeb">
    <w:name w:val="Normal (Web)"/>
    <w:basedOn w:val="Normal"/>
    <w:uiPriority w:val="99"/>
    <w:semiHidden/>
    <w:unhideWhenUsed/>
    <w:rsid w:val="00450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5">
    <w:name w:val="CharStyle5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66"/>
      <w:szCs w:val="66"/>
      <w:u w:val="none"/>
      <w:vertAlign w:val="baseline"/>
      <w:lang w:val="en-US" w:eastAsia="en-US" w:bidi="en-US"/>
    </w:rPr>
  </w:style>
  <w:style w:type="character" w:customStyle="1" w:styleId="CharStyle7">
    <w:name w:val="CharStyle7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40"/>
      <w:szCs w:val="40"/>
      <w:u w:val="none"/>
      <w:vertAlign w:val="baseline"/>
      <w:lang w:val="en-US" w:eastAsia="en-US" w:bidi="en-US"/>
    </w:rPr>
  </w:style>
  <w:style w:type="character" w:customStyle="1" w:styleId="CharStyle9">
    <w:name w:val="CharStyle9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2">
    <w:name w:val="CharStyle12"/>
    <w:basedOn w:val="DefaultParagraphFont"/>
    <w:rsid w:val="00C46D82"/>
    <w:rPr>
      <w:rFonts w:ascii="Liberation Serif" w:eastAsia="Liberation Serif" w:hAnsi="Liberation Serif" w:cs="Liberation Serif"/>
      <w:b/>
      <w:bCs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3">
    <w:name w:val="CharStyle13"/>
    <w:basedOn w:val="CharStyle12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eastAsia="en-US" w:bidi="en-US"/>
    </w:rPr>
  </w:style>
  <w:style w:type="character" w:customStyle="1" w:styleId="CharStyle15">
    <w:name w:val="CharStyle15"/>
    <w:basedOn w:val="DefaultParagraphFont"/>
    <w:rsid w:val="00C46D82"/>
    <w:rPr>
      <w:rFonts w:ascii="Liberation Serif" w:eastAsia="Liberation Serif" w:hAnsi="Liberation Serif" w:cs="Liberation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en-US" w:eastAsia="en-US" w:bidi="en-US"/>
    </w:rPr>
  </w:style>
  <w:style w:type="paragraph" w:customStyle="1" w:styleId="Bodytext3">
    <w:name w:val="Body text (3)"/>
    <w:rsid w:val="00C46D82"/>
    <w:pPr>
      <w:widowControl w:val="0"/>
      <w:shd w:val="clear" w:color="auto" w:fill="FFFFFF"/>
      <w:suppressAutoHyphens/>
      <w:spacing w:before="120" w:after="0" w:line="317" w:lineRule="exact"/>
      <w:jc w:val="both"/>
    </w:pPr>
    <w:rPr>
      <w:rFonts w:ascii="Liberation Serif" w:eastAsia="Liberation Serif" w:hAnsi="Liberation Serif" w:cs="Liberation Serif"/>
      <w:b/>
      <w:bCs/>
      <w:color w:val="000000"/>
      <w:sz w:val="30"/>
      <w:szCs w:val="30"/>
      <w:lang w:bidi="en-US"/>
    </w:rPr>
  </w:style>
  <w:style w:type="paragraph" w:customStyle="1" w:styleId="Bodytext4">
    <w:name w:val="Body text (4)"/>
    <w:rsid w:val="00C46D82"/>
    <w:pPr>
      <w:widowControl w:val="0"/>
      <w:shd w:val="clear" w:color="auto" w:fill="FFFFFF"/>
      <w:suppressAutoHyphens/>
      <w:spacing w:before="680" w:after="5720" w:line="244" w:lineRule="exact"/>
    </w:pPr>
    <w:rPr>
      <w:rFonts w:ascii="Liberation Serif" w:eastAsia="Liberation Serif" w:hAnsi="Liberation Serif" w:cs="Liberation Serif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978</Words>
  <Characters>5578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2</cp:revision>
  <dcterms:created xsi:type="dcterms:W3CDTF">2014-12-08T18:17:00Z</dcterms:created>
  <dcterms:modified xsi:type="dcterms:W3CDTF">2014-12-08T18:17:00Z</dcterms:modified>
</cp:coreProperties>
</file>