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ED236F"/>
    <w:p w:rsidR="00145FCD" w:rsidRDefault="00CC3CAE" w:rsidP="0097776B">
      <w:pPr>
        <w:pStyle w:val="Title"/>
        <w:rPr>
          <w:lang w:val="de-DE"/>
        </w:rPr>
      </w:pPr>
      <w:bookmarkStart w:id="0" w:name="_GoBack"/>
      <w:bookmarkEnd w:id="0"/>
      <w:r>
        <w:rPr>
          <w:lang w:val="de-DE"/>
        </w:rPr>
        <w:t xml:space="preserve">18. </w:t>
      </w:r>
      <w:proofErr w:type="spellStart"/>
      <w:r w:rsidR="0097776B">
        <w:rPr>
          <w:lang w:val="de-DE"/>
        </w:rPr>
        <w:t>Triades</w:t>
      </w:r>
      <w:proofErr w:type="spellEnd"/>
      <w:r w:rsidR="0097776B">
        <w:rPr>
          <w:lang w:val="de-DE"/>
        </w:rPr>
        <w:t xml:space="preserve"> </w:t>
      </w:r>
      <w:proofErr w:type="spellStart"/>
      <w:r w:rsidR="0097776B">
        <w:rPr>
          <w:lang w:val="de-DE"/>
        </w:rPr>
        <w:t>Aoristos</w:t>
      </w:r>
      <w:proofErr w:type="spellEnd"/>
      <w:r>
        <w:rPr>
          <w:lang w:val="de-DE"/>
        </w:rPr>
        <w:t xml:space="preserve"> </w:t>
      </w:r>
      <w:r w:rsidR="00145FCD">
        <w:rPr>
          <w:lang w:val="de-DE"/>
        </w:rPr>
        <w:t xml:space="preserve"> </w:t>
      </w:r>
    </w:p>
    <w:p w:rsidR="0097776B" w:rsidRPr="00145FCD" w:rsidRDefault="00145FCD" w:rsidP="0097776B">
      <w:pPr>
        <w:pStyle w:val="Title"/>
        <w:rPr>
          <w:lang w:val="de-AT"/>
        </w:rPr>
      </w:pPr>
      <w:r w:rsidRPr="00FD4040">
        <w:rPr>
          <w:rStyle w:val="TitleChar"/>
          <w:lang w:val="de-AT"/>
        </w:rPr>
        <w:t>Lehrerkommentar</w:t>
      </w:r>
    </w:p>
    <w:p w:rsidR="0097776B" w:rsidRPr="0090290C" w:rsidRDefault="0097776B" w:rsidP="0097776B">
      <w:pPr>
        <w:rPr>
          <w:lang w:val="de-AT"/>
        </w:rPr>
      </w:pPr>
    </w:p>
    <w:p w:rsidR="0097776B" w:rsidRDefault="00CC3CAE" w:rsidP="00445CC0">
      <w:pPr>
        <w:spacing w:after="0"/>
        <w:rPr>
          <w:rFonts w:cstheme="minorHAnsi"/>
          <w:sz w:val="24"/>
          <w:szCs w:val="24"/>
          <w:lang w:val="de-AT"/>
        </w:rPr>
      </w:pPr>
      <w:r>
        <w:rPr>
          <w:rStyle w:val="Heading1Char"/>
          <w:lang w:val="de-AT"/>
        </w:rPr>
        <w:t>Ziel</w:t>
      </w:r>
    </w:p>
    <w:p w:rsidR="0097776B" w:rsidRDefault="0097776B" w:rsidP="00445CC0">
      <w:pPr>
        <w:spacing w:after="0"/>
        <w:rPr>
          <w:rFonts w:cstheme="minorHAnsi"/>
          <w:sz w:val="24"/>
          <w:szCs w:val="24"/>
          <w:lang w:val="de-AT"/>
        </w:rPr>
      </w:pPr>
      <w:proofErr w:type="spellStart"/>
      <w:r>
        <w:rPr>
          <w:rFonts w:cstheme="minorHAnsi"/>
          <w:sz w:val="24"/>
          <w:szCs w:val="24"/>
          <w:lang w:val="de-AT"/>
        </w:rPr>
        <w:t>Triades</w:t>
      </w:r>
      <w:proofErr w:type="spellEnd"/>
      <w:r>
        <w:rPr>
          <w:rFonts w:cstheme="minorHAnsi"/>
          <w:sz w:val="24"/>
          <w:szCs w:val="24"/>
          <w:lang w:val="de-AT"/>
        </w:rPr>
        <w:t xml:space="preserve"> ist ein sehr stark geleitetes Spiel mit dem Ziel die neuen Formen des </w:t>
      </w:r>
      <w:proofErr w:type="spellStart"/>
      <w:r>
        <w:rPr>
          <w:rFonts w:cstheme="minorHAnsi"/>
          <w:sz w:val="24"/>
          <w:szCs w:val="24"/>
          <w:lang w:val="de-AT"/>
        </w:rPr>
        <w:t>Aoristos</w:t>
      </w:r>
      <w:proofErr w:type="spellEnd"/>
      <w:r>
        <w:rPr>
          <w:rFonts w:cstheme="minorHAnsi"/>
          <w:sz w:val="24"/>
          <w:szCs w:val="24"/>
          <w:lang w:val="de-AT"/>
        </w:rPr>
        <w:t xml:space="preserve"> öfter in ganzen Sätzen zu hören und zu verwenden und dadurch erste Schritte zur Automatisierung einzuleiten. Wir haben bei diesem Spiel bewusst hauptsächlich die erste bis dritte Person Singular regelmäßiger Verben verwendet, um die Bildung dieses Musters zu unterstützen. </w:t>
      </w:r>
    </w:p>
    <w:p w:rsidR="0097776B" w:rsidRDefault="00CC3CAE" w:rsidP="0097776B">
      <w:pPr>
        <w:pStyle w:val="Heading1"/>
        <w:rPr>
          <w:lang w:val="de-DE"/>
        </w:rPr>
      </w:pPr>
      <w:r>
        <w:rPr>
          <w:lang w:val="de-DE"/>
        </w:rPr>
        <w:t>Spielanleitung</w:t>
      </w:r>
    </w:p>
    <w:p w:rsidR="0097776B" w:rsidRPr="008E70FC" w:rsidRDefault="0097776B" w:rsidP="0097776B">
      <w:pPr>
        <w:rPr>
          <w:rFonts w:cstheme="minorHAnsi"/>
          <w:sz w:val="24"/>
          <w:szCs w:val="24"/>
          <w:lang w:val="de-DE"/>
        </w:rPr>
      </w:pPr>
      <w:r w:rsidRPr="008E70FC">
        <w:rPr>
          <w:rFonts w:cstheme="minorHAnsi"/>
          <w:sz w:val="24"/>
          <w:szCs w:val="24"/>
          <w:lang w:val="de-DE"/>
        </w:rPr>
        <w:t>Die</w:t>
      </w:r>
      <w:r w:rsidRPr="00C121FC">
        <w:rPr>
          <w:rFonts w:cstheme="minorHAnsi"/>
          <w:sz w:val="24"/>
          <w:szCs w:val="24"/>
          <w:lang w:val="de-AT"/>
        </w:rPr>
        <w:t xml:space="preserve"> </w:t>
      </w:r>
      <w:r w:rsidRPr="008E70FC">
        <w:rPr>
          <w:rFonts w:cstheme="minorHAnsi"/>
          <w:sz w:val="24"/>
          <w:szCs w:val="24"/>
          <w:lang w:val="de-DE"/>
        </w:rPr>
        <w:t>Kursteilnehmer arbeiten in Gruppe</w:t>
      </w:r>
      <w:r>
        <w:rPr>
          <w:rFonts w:cstheme="minorHAnsi"/>
          <w:sz w:val="24"/>
          <w:szCs w:val="24"/>
          <w:lang w:val="de-AT"/>
        </w:rPr>
        <w:t>n</w:t>
      </w:r>
      <w:r w:rsidRPr="008E70FC">
        <w:rPr>
          <w:rFonts w:cstheme="minorHAnsi"/>
          <w:sz w:val="24"/>
          <w:szCs w:val="24"/>
          <w:lang w:val="de-DE"/>
        </w:rPr>
        <w:t xml:space="preserve"> zu je drei Personen.</w:t>
      </w:r>
      <w:r>
        <w:rPr>
          <w:rFonts w:cstheme="minorHAnsi"/>
          <w:sz w:val="24"/>
          <w:szCs w:val="24"/>
          <w:lang w:val="de-DE"/>
        </w:rPr>
        <w:t xml:space="preserve"> </w:t>
      </w:r>
      <w:r w:rsidRPr="008E70FC">
        <w:rPr>
          <w:rFonts w:cstheme="minorHAnsi"/>
          <w:sz w:val="24"/>
          <w:szCs w:val="24"/>
          <w:lang w:val="de-DE"/>
        </w:rPr>
        <w:t>Jeder Spieler bekommt eine der drei Karten. Ein Spieler liest die erste Frage links oben auf seiner/ihrer Karte. Die beiden anderen Spieler suchen auf ihrer Karte nach der passenden Antwort. Der Spieler mit der passende</w:t>
      </w:r>
      <w:r>
        <w:rPr>
          <w:rFonts w:cstheme="minorHAnsi"/>
          <w:sz w:val="24"/>
          <w:szCs w:val="24"/>
          <w:lang w:val="de-AT"/>
        </w:rPr>
        <w:t>n</w:t>
      </w:r>
      <w:r w:rsidRPr="008E70FC">
        <w:rPr>
          <w:rFonts w:cstheme="minorHAnsi"/>
          <w:sz w:val="24"/>
          <w:szCs w:val="24"/>
          <w:lang w:val="de-DE"/>
        </w:rPr>
        <w:t xml:space="preserve"> Antwort liest diese und stellt dann die </w:t>
      </w:r>
      <w:r>
        <w:rPr>
          <w:rFonts w:cstheme="minorHAnsi"/>
          <w:sz w:val="24"/>
          <w:szCs w:val="24"/>
          <w:lang w:val="de-DE"/>
        </w:rPr>
        <w:t>nächste Frage (aus der</w:t>
      </w:r>
      <w:r w:rsidRPr="008E70FC">
        <w:rPr>
          <w:rFonts w:cstheme="minorHAnsi"/>
          <w:sz w:val="24"/>
          <w:szCs w:val="24"/>
          <w:lang w:val="de-DE"/>
        </w:rPr>
        <w:t>selben Zeile links).</w:t>
      </w:r>
    </w:p>
    <w:p w:rsidR="0097776B" w:rsidRPr="008E70FC" w:rsidRDefault="0097776B" w:rsidP="0097776B">
      <w:pPr>
        <w:rPr>
          <w:rFonts w:cstheme="minorHAnsi"/>
          <w:sz w:val="24"/>
          <w:szCs w:val="24"/>
          <w:lang w:val="de-DE"/>
        </w:rPr>
      </w:pPr>
      <w:r w:rsidRPr="008E70FC">
        <w:rPr>
          <w:rFonts w:cstheme="minorHAnsi"/>
          <w:sz w:val="24"/>
          <w:szCs w:val="24"/>
          <w:lang w:val="de-DE"/>
        </w:rPr>
        <w:t>Wenn alle Fragen beantwortet wurden ist das Spiel beendet.</w:t>
      </w:r>
    </w:p>
    <w:p w:rsidR="0097776B" w:rsidRDefault="0097776B" w:rsidP="0097776B">
      <w:pPr>
        <w:rPr>
          <w:rFonts w:cstheme="minorHAnsi"/>
          <w:sz w:val="24"/>
          <w:szCs w:val="24"/>
          <w:lang w:val="de-DE"/>
        </w:rPr>
      </w:pPr>
      <w:r w:rsidRPr="008E70FC">
        <w:rPr>
          <w:rFonts w:cstheme="minorHAnsi"/>
          <w:sz w:val="24"/>
          <w:szCs w:val="24"/>
          <w:lang w:val="de-DE"/>
        </w:rPr>
        <w:t xml:space="preserve">Eventuell können die Karten nun gemischt und noch einmal verteilt werden. </w:t>
      </w:r>
    </w:p>
    <w:p w:rsidR="00445CC0" w:rsidRPr="008E70FC" w:rsidRDefault="00445CC0" w:rsidP="0097776B">
      <w:pPr>
        <w:rPr>
          <w:rFonts w:cstheme="minorHAnsi"/>
          <w:sz w:val="24"/>
          <w:szCs w:val="24"/>
          <w:lang w:val="de-DE"/>
        </w:rPr>
      </w:pPr>
    </w:p>
    <w:p w:rsidR="0097776B" w:rsidRPr="00FD4040" w:rsidRDefault="0097776B" w:rsidP="00445CC0">
      <w:pPr>
        <w:spacing w:after="0"/>
        <w:rPr>
          <w:rFonts w:cstheme="minorHAnsi"/>
          <w:sz w:val="24"/>
          <w:szCs w:val="24"/>
          <w:lang w:val="de-AT"/>
        </w:rPr>
      </w:pPr>
      <w:r w:rsidRPr="0097776B">
        <w:rPr>
          <w:rStyle w:val="Heading1Char"/>
          <w:lang w:val="de-AT"/>
        </w:rPr>
        <w:t>Variante</w:t>
      </w:r>
    </w:p>
    <w:p w:rsidR="0097776B" w:rsidRDefault="0097776B" w:rsidP="0097776B">
      <w:pPr>
        <w:rPr>
          <w:rFonts w:cstheme="minorHAnsi"/>
          <w:sz w:val="24"/>
          <w:szCs w:val="24"/>
          <w:lang w:val="de-DE"/>
        </w:rPr>
      </w:pPr>
      <w:r>
        <w:rPr>
          <w:rFonts w:cstheme="minorHAnsi"/>
          <w:sz w:val="24"/>
          <w:szCs w:val="24"/>
          <w:lang w:val="de-DE"/>
        </w:rPr>
        <w:t>D</w:t>
      </w:r>
      <w:r w:rsidRPr="008E70FC">
        <w:rPr>
          <w:rFonts w:cstheme="minorHAnsi"/>
          <w:sz w:val="24"/>
          <w:szCs w:val="24"/>
          <w:lang w:val="de-DE"/>
        </w:rPr>
        <w:t>ie Gruppe misst die Zeit, die sie für einen Spieldurchgang brauch</w:t>
      </w:r>
      <w:r>
        <w:rPr>
          <w:rFonts w:cstheme="minorHAnsi"/>
          <w:sz w:val="24"/>
          <w:szCs w:val="24"/>
          <w:lang w:val="de-DE"/>
        </w:rPr>
        <w:t>t</w:t>
      </w:r>
      <w:r w:rsidRPr="008E70FC">
        <w:rPr>
          <w:rFonts w:cstheme="minorHAnsi"/>
          <w:sz w:val="24"/>
          <w:szCs w:val="24"/>
          <w:lang w:val="de-DE"/>
        </w:rPr>
        <w:t>. Beim zweiten Durchgang versucht die Gruppe diese Zeit zu unterbieten. Dies kann in einer der folgenden Stunden noch einmal versucht werden.</w:t>
      </w:r>
    </w:p>
    <w:p w:rsidR="0097776B" w:rsidRPr="008E70FC" w:rsidRDefault="0097776B" w:rsidP="0097776B">
      <w:pPr>
        <w:rPr>
          <w:rFonts w:cstheme="minorHAnsi"/>
          <w:sz w:val="24"/>
          <w:szCs w:val="24"/>
          <w:lang w:val="de-DE"/>
        </w:rPr>
      </w:pPr>
    </w:p>
    <w:p w:rsidR="0097776B" w:rsidRPr="0097776B" w:rsidRDefault="0097776B">
      <w:pPr>
        <w:rPr>
          <w:lang w:val="de-DE"/>
        </w:rPr>
      </w:pPr>
    </w:p>
    <w:sectPr w:rsidR="0097776B" w:rsidRPr="009777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6B"/>
    <w:rsid w:val="000F4556"/>
    <w:rsid w:val="00145FCD"/>
    <w:rsid w:val="00445CC0"/>
    <w:rsid w:val="00583F91"/>
    <w:rsid w:val="008E64DE"/>
    <w:rsid w:val="0097776B"/>
    <w:rsid w:val="00CC3CAE"/>
    <w:rsid w:val="00ED236F"/>
    <w:rsid w:val="00F370AE"/>
    <w:rsid w:val="00FD40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6B"/>
    <w:rPr>
      <w:lang w:val="el-GR"/>
    </w:rPr>
  </w:style>
  <w:style w:type="paragraph" w:styleId="Heading1">
    <w:name w:val="heading 1"/>
    <w:basedOn w:val="Normal"/>
    <w:next w:val="Normal"/>
    <w:link w:val="Heading1Char"/>
    <w:uiPriority w:val="9"/>
    <w:qFormat/>
    <w:rsid w:val="009777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6B"/>
    <w:rPr>
      <w:rFonts w:asciiTheme="majorHAnsi" w:eastAsiaTheme="majorEastAsia" w:hAnsiTheme="majorHAnsi" w:cstheme="majorBidi"/>
      <w:b/>
      <w:bCs/>
      <w:color w:val="365F91" w:themeColor="accent1" w:themeShade="BF"/>
      <w:sz w:val="28"/>
      <w:szCs w:val="28"/>
      <w:lang w:val="el-GR"/>
    </w:rPr>
  </w:style>
  <w:style w:type="paragraph" w:styleId="Title">
    <w:name w:val="Title"/>
    <w:basedOn w:val="Normal"/>
    <w:next w:val="Normal"/>
    <w:link w:val="TitleChar"/>
    <w:uiPriority w:val="10"/>
    <w:qFormat/>
    <w:rsid w:val="00977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76B"/>
    <w:rPr>
      <w:rFonts w:asciiTheme="majorHAnsi" w:eastAsiaTheme="majorEastAsia" w:hAnsiTheme="majorHAnsi" w:cstheme="majorBidi"/>
      <w:color w:val="17365D" w:themeColor="text2" w:themeShade="BF"/>
      <w:spacing w:val="5"/>
      <w:kern w:val="28"/>
      <w:sz w:val="52"/>
      <w:szCs w:val="5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6B"/>
    <w:rPr>
      <w:lang w:val="el-GR"/>
    </w:rPr>
  </w:style>
  <w:style w:type="paragraph" w:styleId="Heading1">
    <w:name w:val="heading 1"/>
    <w:basedOn w:val="Normal"/>
    <w:next w:val="Normal"/>
    <w:link w:val="Heading1Char"/>
    <w:uiPriority w:val="9"/>
    <w:qFormat/>
    <w:rsid w:val="009777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6B"/>
    <w:rPr>
      <w:rFonts w:asciiTheme="majorHAnsi" w:eastAsiaTheme="majorEastAsia" w:hAnsiTheme="majorHAnsi" w:cstheme="majorBidi"/>
      <w:b/>
      <w:bCs/>
      <w:color w:val="365F91" w:themeColor="accent1" w:themeShade="BF"/>
      <w:sz w:val="28"/>
      <w:szCs w:val="28"/>
      <w:lang w:val="el-GR"/>
    </w:rPr>
  </w:style>
  <w:style w:type="paragraph" w:styleId="Title">
    <w:name w:val="Title"/>
    <w:basedOn w:val="Normal"/>
    <w:next w:val="Normal"/>
    <w:link w:val="TitleChar"/>
    <w:uiPriority w:val="10"/>
    <w:qFormat/>
    <w:rsid w:val="009777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776B"/>
    <w:rPr>
      <w:rFonts w:asciiTheme="majorHAnsi" w:eastAsiaTheme="majorEastAsia" w:hAnsiTheme="majorHAnsi" w:cstheme="majorBidi"/>
      <w:color w:val="17365D" w:themeColor="text2" w:themeShade="BF"/>
      <w:spacing w:val="5"/>
      <w:kern w:val="28"/>
      <w:sz w:val="52"/>
      <w:szCs w:val="5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6</cp:revision>
  <cp:lastPrinted>2013-05-31T09:19:00Z</cp:lastPrinted>
  <dcterms:created xsi:type="dcterms:W3CDTF">2013-05-12T19:32:00Z</dcterms:created>
  <dcterms:modified xsi:type="dcterms:W3CDTF">2013-05-31T09:19:00Z</dcterms:modified>
</cp:coreProperties>
</file>