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33F" w:rsidRPr="00B5433F" w:rsidRDefault="00B5433F" w:rsidP="00B5433F">
      <w:pPr>
        <w:pStyle w:val="Heading2"/>
        <w:rPr>
          <w:lang w:val="de-DE"/>
        </w:rPr>
      </w:pPr>
      <w:r w:rsidRPr="00A65CF5">
        <w:rPr>
          <w:rStyle w:val="opacity"/>
          <w:lang w:val="de-DE"/>
        </w:rPr>
        <w:t>Spielanleitung</w:t>
      </w:r>
      <w:r>
        <w:rPr>
          <w:rStyle w:val="opacity"/>
          <w:rFonts w:ascii="Arial" w:hAnsi="Arial" w:cs="Arial"/>
          <w:sz w:val="32"/>
          <w:szCs w:val="32"/>
          <w:lang w:val="de-DE"/>
        </w:rPr>
        <w:t xml:space="preserve">: </w:t>
      </w:r>
      <w:r w:rsidRPr="00B5433F">
        <w:rPr>
          <w:lang w:val="de-DE"/>
        </w:rPr>
        <w:t>Quartett für 3-4 Spieler</w:t>
      </w:r>
    </w:p>
    <w:p w:rsidR="00B5433F" w:rsidRDefault="00B5433F" w:rsidP="00B5433F">
      <w:pPr>
        <w:rPr>
          <w:lang w:val="de-DE"/>
        </w:rPr>
      </w:pPr>
      <w:r>
        <w:rPr>
          <w:lang w:val="de-DE"/>
        </w:rPr>
        <w:t>Das Kartenspiel besteht aus acht Quartetten, somit aus 32 Karten. Ein Quartett besteht jeweils aus 4 gleichen Obstsorten. Mischen Sie die Karten und teilen Sie sie unter den Mitspielern aus. Unter Umständen erhalten bei ungeraden Spielerzahlen, einige Spieler mehr Karten als andere. Dies ist nicht weiter schlimm.</w:t>
      </w:r>
    </w:p>
    <w:p w:rsidR="00B5433F" w:rsidRPr="00D5459A" w:rsidRDefault="00B5433F" w:rsidP="00B5433F">
      <w:pPr>
        <w:rPr>
          <w:lang w:val="de-DE"/>
        </w:rPr>
      </w:pPr>
      <w:r>
        <w:rPr>
          <w:lang w:val="de-DE"/>
        </w:rPr>
        <w:t>Das Spielziel ist es möglichst viele vollständige Quartette zu sammeln. Ein Spieler beginnt das Spiel, indem er nach einer eindeutigen Karte fragt</w:t>
      </w:r>
      <w:r w:rsidRPr="00D5459A">
        <w:rPr>
          <w:lang w:val="de-DE"/>
        </w:rPr>
        <w:t xml:space="preserve">, </w:t>
      </w:r>
      <w:r>
        <w:rPr>
          <w:lang w:val="de-DE"/>
        </w:rPr>
        <w:t>von deren Obst- oder Gemüsesorte er mindestens eine Karte in der Hand hat.</w:t>
      </w:r>
    </w:p>
    <w:p w:rsidR="00B5433F" w:rsidRDefault="00B5433F" w:rsidP="00B5433F">
      <w:pPr>
        <w:rPr>
          <w:lang w:val="de-DE"/>
        </w:rPr>
      </w:pPr>
      <w:r>
        <w:rPr>
          <w:lang w:val="de-DE"/>
        </w:rPr>
        <w:t xml:space="preserve">Zum Beispiel: Anna, </w:t>
      </w:r>
      <w:r>
        <w:rPr>
          <w:lang w:val="el-GR"/>
        </w:rPr>
        <w:t>Έχεις</w:t>
      </w:r>
      <w:r w:rsidRPr="00D5459A">
        <w:rPr>
          <w:lang w:val="de-DE"/>
        </w:rPr>
        <w:t xml:space="preserve"> </w:t>
      </w:r>
      <w:r>
        <w:rPr>
          <w:lang w:val="el-GR"/>
        </w:rPr>
        <w:t>το</w:t>
      </w:r>
      <w:r w:rsidRPr="00D5459A">
        <w:rPr>
          <w:lang w:val="de-DE"/>
        </w:rPr>
        <w:t xml:space="preserve"> </w:t>
      </w:r>
      <w:r>
        <w:rPr>
          <w:lang w:val="el-GR"/>
        </w:rPr>
        <w:t>ξινό</w:t>
      </w:r>
      <w:r w:rsidRPr="00D5459A">
        <w:rPr>
          <w:lang w:val="de-DE"/>
        </w:rPr>
        <w:t xml:space="preserve"> </w:t>
      </w:r>
      <w:r>
        <w:rPr>
          <w:lang w:val="el-GR"/>
        </w:rPr>
        <w:t>λεμόνι</w:t>
      </w:r>
      <w:r w:rsidRPr="00D5459A">
        <w:rPr>
          <w:lang w:val="de-DE"/>
        </w:rPr>
        <w:t>;</w:t>
      </w:r>
    </w:p>
    <w:p w:rsidR="00B5433F" w:rsidRPr="00D5459A" w:rsidRDefault="00B5433F" w:rsidP="00B5433F">
      <w:pPr>
        <w:rPr>
          <w:lang w:val="de-DE"/>
        </w:rPr>
      </w:pPr>
      <w:r>
        <w:rPr>
          <w:lang w:val="de-DE"/>
        </w:rPr>
        <w:t>Hat der gefragte Mitspieler die verlangte Karte, muss er sie hergeben, und der Fragende darf weiterhin nach Karten fragen. Sobald ein Mitspieler die gefragte Karte nicht besitzt, ist er dran, und darf andere nach Karten fragen.</w:t>
      </w:r>
    </w:p>
    <w:p w:rsidR="00B5433F" w:rsidRDefault="00B5433F" w:rsidP="00B5433F">
      <w:pPr>
        <w:rPr>
          <w:lang w:val="de-DE"/>
        </w:rPr>
      </w:pPr>
      <w:r>
        <w:rPr>
          <w:lang w:val="de-DE"/>
        </w:rPr>
        <w:t>Hat ein Spieler ein vollständiges Quartett, legt er die vier Karten offen ab.</w:t>
      </w:r>
    </w:p>
    <w:p w:rsidR="00B5433F" w:rsidRDefault="00B5433F" w:rsidP="00B5433F">
      <w:pPr>
        <w:rPr>
          <w:lang w:val="de-DE"/>
        </w:rPr>
      </w:pPr>
      <w:r>
        <w:rPr>
          <w:lang w:val="de-DE"/>
        </w:rPr>
        <w:t>Sind alle Karten, die ein Spieler in der Hand hatte, verbraucht, scheidet er aus und der Spieler links neben ihm ist an der Reihe. Wer am Schluss die meisten Quartette gesammelt hat, hat das Spiel gewonnen.</w:t>
      </w:r>
    </w:p>
    <w:p w:rsidR="00B5433F" w:rsidRPr="00B5433F" w:rsidRDefault="00B5433F" w:rsidP="00F67FE8">
      <w:pPr>
        <w:pStyle w:val="Title"/>
        <w:rPr>
          <w:lang w:val="de-DE"/>
        </w:rPr>
      </w:pPr>
      <w:bookmarkStart w:id="0" w:name="_GoBack"/>
      <w:bookmarkEnd w:id="0"/>
    </w:p>
    <w:p w:rsidR="00B5433F" w:rsidRPr="00B5433F" w:rsidRDefault="00B5433F" w:rsidP="00F67FE8">
      <w:pPr>
        <w:pStyle w:val="Title"/>
        <w:rPr>
          <w:lang w:val="de-DE"/>
        </w:rPr>
      </w:pPr>
    </w:p>
    <w:p w:rsidR="00EE6BEF" w:rsidRDefault="00F67FE8" w:rsidP="00F67FE8">
      <w:pPr>
        <w:pStyle w:val="Title"/>
      </w:pPr>
      <w:r>
        <w:t>Bits and Pieces:</w:t>
      </w:r>
    </w:p>
    <w:tbl>
      <w:tblPr>
        <w:tblStyle w:val="TableGrid"/>
        <w:tblW w:w="0" w:type="auto"/>
        <w:tblLook w:val="04A0" w:firstRow="1" w:lastRow="0" w:firstColumn="1" w:lastColumn="0" w:noHBand="0" w:noVBand="1"/>
      </w:tblPr>
      <w:tblGrid>
        <w:gridCol w:w="4788"/>
        <w:gridCol w:w="4788"/>
      </w:tblGrid>
      <w:tr w:rsidR="00F67FE8" w:rsidTr="00C828BC">
        <w:trPr>
          <w:trHeight w:val="2751"/>
        </w:trPr>
        <w:tc>
          <w:tcPr>
            <w:tcW w:w="4788" w:type="dxa"/>
          </w:tcPr>
          <w:p w:rsidR="00F67FE8" w:rsidRDefault="00F67FE8" w:rsidP="00C828BC">
            <w:pPr>
              <w:rPr>
                <w:lang w:val="de-DE"/>
              </w:rPr>
            </w:pPr>
            <w:r>
              <w:rPr>
                <w:lang w:val="de-DE"/>
              </w:rPr>
              <w:t xml:space="preserve">Dr. Elisabeth </w:t>
            </w:r>
            <w:proofErr w:type="spellStart"/>
            <w:r>
              <w:rPr>
                <w:lang w:val="de-DE"/>
              </w:rPr>
              <w:t>Pölzleitner</w:t>
            </w:r>
            <w:proofErr w:type="spellEnd"/>
          </w:p>
          <w:p w:rsidR="00F67FE8" w:rsidRDefault="00F67FE8" w:rsidP="00C828BC">
            <w:pPr>
              <w:rPr>
                <w:lang w:val="de-DE"/>
              </w:rPr>
            </w:pPr>
            <w:r>
              <w:rPr>
                <w:noProof/>
              </w:rPr>
              <w:drawing>
                <wp:anchor distT="0" distB="0" distL="114300" distR="114300" simplePos="0" relativeHeight="251698176" behindDoc="1" locked="0" layoutInCell="1" allowOverlap="1" wp14:anchorId="6370137C" wp14:editId="5DA8647F">
                  <wp:simplePos x="0" y="0"/>
                  <wp:positionH relativeFrom="column">
                    <wp:posOffset>1504315</wp:posOffset>
                  </wp:positionH>
                  <wp:positionV relativeFrom="paragraph">
                    <wp:posOffset>-21590</wp:posOffset>
                  </wp:positionV>
                  <wp:extent cx="1247775" cy="1252855"/>
                  <wp:effectExtent l="0" t="0" r="9525" b="4445"/>
                  <wp:wrapTight wrapText="bothSides">
                    <wp:wrapPolygon edited="0">
                      <wp:start x="0" y="0"/>
                      <wp:lineTo x="0" y="21348"/>
                      <wp:lineTo x="21435" y="21348"/>
                      <wp:lineTo x="2143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portrait.jpg"/>
                          <pic:cNvPicPr/>
                        </pic:nvPicPr>
                        <pic:blipFill>
                          <a:blip r:embed="rId6">
                            <a:extLst>
                              <a:ext uri="{28A0092B-C50C-407E-A947-70E740481C1C}">
                                <a14:useLocalDpi xmlns:a14="http://schemas.microsoft.com/office/drawing/2010/main" val="0"/>
                              </a:ext>
                            </a:extLst>
                          </a:blip>
                          <a:stretch>
                            <a:fillRect/>
                          </a:stretch>
                        </pic:blipFill>
                        <pic:spPr>
                          <a:xfrm>
                            <a:off x="0" y="0"/>
                            <a:ext cx="1247775" cy="1252855"/>
                          </a:xfrm>
                          <a:prstGeom prst="rect">
                            <a:avLst/>
                          </a:prstGeom>
                        </pic:spPr>
                      </pic:pic>
                    </a:graphicData>
                  </a:graphic>
                  <wp14:sizeRelH relativeFrom="page">
                    <wp14:pctWidth>0</wp14:pctWidth>
                  </wp14:sizeRelH>
                  <wp14:sizeRelV relativeFrom="page">
                    <wp14:pctHeight>0</wp14:pctHeight>
                  </wp14:sizeRelV>
                </wp:anchor>
              </w:drawing>
            </w:r>
            <w:r>
              <w:rPr>
                <w:lang w:val="de-DE"/>
              </w:rPr>
              <w:t xml:space="preserve">Als Fan von Griechen-land bemühe ich mich seit Jahren meine </w:t>
            </w:r>
            <w:proofErr w:type="spellStart"/>
            <w:r>
              <w:rPr>
                <w:lang w:val="de-DE"/>
              </w:rPr>
              <w:t>Griechischkenntnisse</w:t>
            </w:r>
            <w:proofErr w:type="spellEnd"/>
            <w:r>
              <w:rPr>
                <w:lang w:val="de-DE"/>
              </w:rPr>
              <w:t xml:space="preserve"> zu verbessern. Trotz hoher Motivation und viel Engagement wollte die griechische Sprache nicht so ohne weiteres in meinen Kopf. </w:t>
            </w:r>
          </w:p>
          <w:p w:rsidR="00F67FE8" w:rsidRDefault="00F67FE8" w:rsidP="00C828BC">
            <w:pPr>
              <w:rPr>
                <w:lang w:val="de-DE"/>
              </w:rPr>
            </w:pPr>
          </w:p>
          <w:p w:rsidR="00F67FE8" w:rsidRDefault="00F67FE8" w:rsidP="00C828BC">
            <w:pPr>
              <w:rPr>
                <w:lang w:val="de-DE"/>
              </w:rPr>
            </w:pPr>
            <w:r>
              <w:rPr>
                <w:lang w:val="de-DE"/>
              </w:rPr>
              <w:t>Als erfahrene Sprachlehrerin für Englisch und Französisch und Lehrbeauftragte für Fachdidaktik an der Universität Graz, begann ich meinen eigenen Lernfortschritt und meine Lernhindernisse genauer zu beobachten und erkannte bald, dass sich ein großer Teil meiner Probleme mit der neuen Sprache durch andere, gehirngerechtere Lernmethoden lösen lies.</w:t>
            </w:r>
          </w:p>
          <w:p w:rsidR="00F67FE8" w:rsidRDefault="00F67FE8" w:rsidP="00C828BC">
            <w:pPr>
              <w:rPr>
                <w:lang w:val="de-DE"/>
              </w:rPr>
            </w:pPr>
            <w:r>
              <w:rPr>
                <w:lang w:val="de-DE"/>
              </w:rPr>
              <w:t xml:space="preserve">Die Methoden des kommunikativen, handlungsorientierten Sprachunterrichts waren mir aus meiner beruflichen Tätigkeit bestens </w:t>
            </w:r>
            <w:r>
              <w:rPr>
                <w:lang w:val="de-DE"/>
              </w:rPr>
              <w:lastRenderedPageBreak/>
              <w:t>bekannt. Meine eigenen Probleme mit der neuen Sprache, machten mich neugierig für die Forschungsergebnisse aus dem Bereich der Neurodidaktik. Ich war sozusagen mein eigenes Versuchskaninchen und beobachtete meine Erfolge und meine Misserfolge nun bewusst durch die Brille der Neurodidaktik. Dabei wurde mir immer klarer bewusst, wie neue sprachliche Muster im Gehirn entstehen und langsam wachsen müssen, wie dies auch für grammatikalische Formen zutrifft und wie dieser Prozess von außen, durch geeignete Aufgaben gefördert (oder behindert) werden kann.</w:t>
            </w:r>
          </w:p>
          <w:p w:rsidR="00F67FE8" w:rsidRDefault="00F67FE8" w:rsidP="00C828BC">
            <w:pPr>
              <w:rPr>
                <w:lang w:val="de-DE"/>
              </w:rPr>
            </w:pPr>
            <w:r>
              <w:rPr>
                <w:lang w:val="de-DE"/>
              </w:rPr>
              <w:t xml:space="preserve">Als ich durch Zufall Margarita </w:t>
            </w:r>
            <w:proofErr w:type="spellStart"/>
            <w:r>
              <w:rPr>
                <w:lang w:val="de-DE"/>
              </w:rPr>
              <w:t>Kastanara</w:t>
            </w:r>
            <w:proofErr w:type="spellEnd"/>
            <w:r>
              <w:rPr>
                <w:lang w:val="de-DE"/>
              </w:rPr>
              <w:t xml:space="preserve"> kennenlernte, die als junge Psychologin und Kursleiterin für Griechisch ebenso großes Interesse an den Lernprozessen ihrer Kursteilnehmer hatte, war unser Projekt geboren. Seither haben sich nicht nur die Sprachkenntnisse ihrer Kurs-</w:t>
            </w:r>
            <w:proofErr w:type="spellStart"/>
            <w:r>
              <w:rPr>
                <w:lang w:val="de-DE"/>
              </w:rPr>
              <w:t>teilnehmerInnen</w:t>
            </w:r>
            <w:proofErr w:type="spellEnd"/>
            <w:r>
              <w:rPr>
                <w:lang w:val="de-DE"/>
              </w:rPr>
              <w:t xml:space="preserve"> stark verbessert. Auch ich lerne täglich Neues dazu.</w:t>
            </w:r>
          </w:p>
          <w:p w:rsidR="00F67FE8" w:rsidRPr="00C35300" w:rsidRDefault="00F67FE8" w:rsidP="00F67FE8">
            <w:pPr>
              <w:rPr>
                <w:lang w:val="de-DE"/>
              </w:rPr>
            </w:pPr>
            <w:r>
              <w:rPr>
                <w:lang w:val="el-GR"/>
              </w:rPr>
              <w:t>Ευχαριστώ</w:t>
            </w:r>
            <w:r w:rsidRPr="00C35300">
              <w:rPr>
                <w:lang w:val="de-DE"/>
              </w:rPr>
              <w:t xml:space="preserve"> </w:t>
            </w:r>
            <w:r>
              <w:rPr>
                <w:lang w:val="el-GR"/>
              </w:rPr>
              <w:t>Μαργαρίτα</w:t>
            </w:r>
            <w:r w:rsidRPr="00C35300">
              <w:rPr>
                <w:lang w:val="de-DE"/>
              </w:rPr>
              <w:t>!!!</w:t>
            </w:r>
          </w:p>
        </w:tc>
        <w:tc>
          <w:tcPr>
            <w:tcW w:w="4788" w:type="dxa"/>
          </w:tcPr>
          <w:p w:rsidR="00F67FE8" w:rsidRDefault="00F67FE8" w:rsidP="00C828BC">
            <w:pPr>
              <w:rPr>
                <w:lang w:val="de-DE"/>
              </w:rPr>
            </w:pPr>
            <w:r>
              <w:rPr>
                <w:lang w:val="de-DE"/>
              </w:rPr>
              <w:lastRenderedPageBreak/>
              <w:t xml:space="preserve">Mag. Margarita </w:t>
            </w:r>
            <w:proofErr w:type="spellStart"/>
            <w:r>
              <w:rPr>
                <w:lang w:val="de-DE"/>
              </w:rPr>
              <w:t>Kastanara</w:t>
            </w:r>
            <w:proofErr w:type="spellEnd"/>
          </w:p>
          <w:p w:rsidR="00F67FE8" w:rsidRDefault="00F67FE8" w:rsidP="00C828BC">
            <w:pPr>
              <w:rPr>
                <w:lang w:val="de-DE"/>
              </w:rPr>
            </w:pPr>
          </w:p>
        </w:tc>
      </w:tr>
    </w:tbl>
    <w:p w:rsidR="00F24927" w:rsidRDefault="00F24927" w:rsidP="00F24927">
      <w:pPr>
        <w:pStyle w:val="Heading4"/>
        <w:rPr>
          <w:lang w:val="de-DE"/>
        </w:rPr>
      </w:pPr>
      <w:r>
        <w:rPr>
          <w:lang w:val="de-DE"/>
        </w:rPr>
        <w:lastRenderedPageBreak/>
        <w:t xml:space="preserve">9. </w:t>
      </w:r>
      <w:r w:rsidRPr="0026741F">
        <w:rPr>
          <w:lang w:val="de-DE"/>
        </w:rPr>
        <w:t>Offener Lernbetrieb: Tipps für Einsteiger</w:t>
      </w:r>
    </w:p>
    <w:p w:rsidR="00F24927" w:rsidRDefault="00F24927" w:rsidP="00F24927">
      <w:pPr>
        <w:rPr>
          <w:b/>
          <w:lang w:val="de-DE"/>
        </w:rPr>
      </w:pPr>
    </w:p>
    <w:p w:rsidR="00F24927" w:rsidRPr="0026741F" w:rsidRDefault="00F24927" w:rsidP="00F24927">
      <w:pPr>
        <w:rPr>
          <w:b/>
          <w:lang w:val="de-DE"/>
        </w:rPr>
      </w:pPr>
    </w:p>
    <w:p w:rsidR="00F24927" w:rsidRDefault="00F24927" w:rsidP="00F24927">
      <w:pPr>
        <w:rPr>
          <w:lang w:val="de-DE"/>
        </w:rPr>
      </w:pPr>
      <w:r>
        <w:rPr>
          <w:lang w:val="de-DE"/>
        </w:rPr>
        <w:t>Ein Großteil der Aktivitäten in diesem Buch ist für Partner und Gruppenarbeiten konzipiert und wird am besten im offenen Unterricht verwendet. Dies hat mehrere gewichtige Vorteile:</w:t>
      </w:r>
    </w:p>
    <w:p w:rsidR="00F24927" w:rsidRDefault="00F24927" w:rsidP="00F24927">
      <w:pPr>
        <w:pStyle w:val="ListParagraph"/>
        <w:numPr>
          <w:ilvl w:val="0"/>
          <w:numId w:val="3"/>
        </w:numPr>
        <w:rPr>
          <w:lang w:val="de-DE"/>
        </w:rPr>
      </w:pPr>
      <w:r w:rsidRPr="008A2597">
        <w:rPr>
          <w:lang w:val="de-DE"/>
        </w:rPr>
        <w:t xml:space="preserve">Lernende sind aktiver, haben mehr Sprechzeit und sind nicht durch die Großgruppe gehemmt. Unterschiedliches </w:t>
      </w:r>
    </w:p>
    <w:p w:rsidR="00F24927" w:rsidRDefault="00F24927" w:rsidP="00F24927">
      <w:pPr>
        <w:pStyle w:val="ListParagraph"/>
        <w:numPr>
          <w:ilvl w:val="0"/>
          <w:numId w:val="3"/>
        </w:numPr>
        <w:rPr>
          <w:lang w:val="de-DE"/>
        </w:rPr>
      </w:pPr>
      <w:r w:rsidRPr="008A2597">
        <w:rPr>
          <w:lang w:val="de-DE"/>
        </w:rPr>
        <w:t xml:space="preserve">Arbeitstempo und Stärken spielen keine Rolle, keiner wird gebremst, keiner wird gestresst. </w:t>
      </w:r>
    </w:p>
    <w:p w:rsidR="00F24927" w:rsidRDefault="00F24927" w:rsidP="00F24927">
      <w:pPr>
        <w:pStyle w:val="ListParagraph"/>
        <w:numPr>
          <w:ilvl w:val="0"/>
          <w:numId w:val="3"/>
        </w:numPr>
        <w:rPr>
          <w:lang w:val="de-DE"/>
        </w:rPr>
      </w:pPr>
      <w:r w:rsidRPr="008A2597">
        <w:rPr>
          <w:lang w:val="de-DE"/>
        </w:rPr>
        <w:t>Lehrer brauchen weniger Material/Spiele da die Kleingruppen unterschiedlich schnell und in unterschiedlicher Reihenfolge arbeiten und die Materialien weitergeben können.</w:t>
      </w:r>
    </w:p>
    <w:p w:rsidR="00F24927" w:rsidRDefault="00F24927" w:rsidP="00F24927">
      <w:pPr>
        <w:rPr>
          <w:lang w:val="de-DE"/>
        </w:rPr>
      </w:pPr>
    </w:p>
    <w:p w:rsidR="00F24927" w:rsidRDefault="00F24927" w:rsidP="00F24927">
      <w:pPr>
        <w:rPr>
          <w:lang w:val="de-DE"/>
        </w:rPr>
      </w:pPr>
      <w:r>
        <w:rPr>
          <w:lang w:val="de-DE"/>
        </w:rPr>
        <w:t>Hier ein paar hilfreiche Tipps für den Einstieg in offenen Werkstattunterricht:</w:t>
      </w:r>
    </w:p>
    <w:p w:rsidR="00F24927" w:rsidRPr="008A2597" w:rsidRDefault="00F24927" w:rsidP="00F24927">
      <w:pPr>
        <w:rPr>
          <w:lang w:val="de-DE"/>
        </w:rPr>
      </w:pPr>
    </w:p>
    <w:p w:rsidR="00F24927" w:rsidRDefault="00F24927" w:rsidP="00F24927">
      <w:pPr>
        <w:rPr>
          <w:lang w:val="de-DE"/>
        </w:rPr>
      </w:pPr>
      <w:r>
        <w:rPr>
          <w:lang w:val="de-DE"/>
        </w:rPr>
        <w:t xml:space="preserve">1. Verwenden Sie den ersten Teil der Unterrichtszeit für Aktivitäten, die sie mit der ganzen Klasse machen wollen. Meist wird dies ein Teil der Lehrbuchlektion sein. Auch einige der Spiele in diesem Buch sind für die Großgruppe konzipiert. </w:t>
      </w:r>
    </w:p>
    <w:p w:rsidR="00F24927" w:rsidRDefault="00F24927" w:rsidP="00F24927">
      <w:pPr>
        <w:rPr>
          <w:lang w:val="de-DE"/>
        </w:rPr>
      </w:pPr>
    </w:p>
    <w:p w:rsidR="00F24927" w:rsidRDefault="00F24927" w:rsidP="00F24927">
      <w:pPr>
        <w:rPr>
          <w:lang w:val="de-DE"/>
        </w:rPr>
      </w:pPr>
      <w:r>
        <w:rPr>
          <w:lang w:val="de-DE"/>
        </w:rPr>
        <w:t>2. Überlegen Sie, welche Teile der Lehrbuchlektion oder des Arbeitsbuches die Teilnehmer auch selbständig machen könnten. In Partner- oder Kleingruppenarbeit wird mehr geredet und die Teilnehmer müssen selbst aktiver sein, als dies in der Großgruppe der Fall wäre. Wählen Sie für den zweiten Teil der Einheit mehrere Übungen und Spiele, die das Thema ihrer Unterrichtseinheit ergänzen und vertiefen. Kopieren Sie dazu die Materialien für die Teilnehmer (Spielbretter, Karten, Hilfskarten) und stellen Sie gegebenenfalls Würfel und Spielfiguren (oder Knöpfe) bereit.</w:t>
      </w:r>
      <w:r w:rsidRPr="00827E9D">
        <w:rPr>
          <w:lang w:val="de-DE"/>
        </w:rPr>
        <w:t xml:space="preserve"> </w:t>
      </w:r>
      <w:r>
        <w:rPr>
          <w:lang w:val="de-DE"/>
        </w:rPr>
        <w:t xml:space="preserve">Dem vorliegenden Buch </w:t>
      </w:r>
      <w:r w:rsidRPr="003B459D">
        <w:rPr>
          <w:lang w:val="de-DE"/>
        </w:rPr>
        <w:t>liegt eine CD mit druckfertigen Arbeitsunterlagen im A4 Format bei. Drucken oder kopieren Sie je nach</w:t>
      </w:r>
      <w:r>
        <w:rPr>
          <w:lang w:val="de-DE"/>
        </w:rPr>
        <w:t xml:space="preserve"> Klassengröße 2-3 Sets jedes Spiels, sodass mehrere Gruppen parallel am selben Spiel arbeiten können. </w:t>
      </w:r>
      <w:r>
        <w:rPr>
          <w:lang w:val="de-DE"/>
        </w:rPr>
        <w:lastRenderedPageBreak/>
        <w:t xml:space="preserve">Um ein unbeabsichtigtes Vermischen mehrerer Sets zu vermeiden, kopieren Sie jedes Set am besten auf andersfärbigen Karton </w:t>
      </w:r>
      <w:r w:rsidRPr="003B459D">
        <w:rPr>
          <w:lang w:val="de-DE"/>
        </w:rPr>
        <w:t>(120g Papier)</w:t>
      </w:r>
      <w:r>
        <w:rPr>
          <w:lang w:val="de-DE"/>
        </w:rPr>
        <w:t xml:space="preserve">. </w:t>
      </w:r>
      <w:r w:rsidRPr="003B459D">
        <w:rPr>
          <w:lang w:val="de-DE"/>
        </w:rPr>
        <w:t>Diese</w:t>
      </w:r>
      <w:r>
        <w:rPr>
          <w:lang w:val="de-DE"/>
        </w:rPr>
        <w:t xml:space="preserve"> Karten sind dann auch ohne Laminierung jahrelang verwendbar.</w:t>
      </w:r>
    </w:p>
    <w:p w:rsidR="00F24927" w:rsidRDefault="00F24927" w:rsidP="00F24927">
      <w:pPr>
        <w:rPr>
          <w:lang w:val="de-DE"/>
        </w:rPr>
      </w:pPr>
    </w:p>
    <w:p w:rsidR="00F24927" w:rsidRDefault="00F24927" w:rsidP="00F24927">
      <w:pPr>
        <w:rPr>
          <w:lang w:val="de-DE"/>
        </w:rPr>
      </w:pPr>
      <w:r>
        <w:rPr>
          <w:lang w:val="de-DE"/>
        </w:rPr>
        <w:t>3. Sie haben sicher schon öfter bemerkt, dass Lernende sehr unterschiedlich schnell verschiedene Aufgaben bewältigen und nie alle Teilnehmer am gleichen Niveau arbeiten. Auch dieses Problem lässt sich durch offenen Lernbetrieb vorzüglich lösen. Stellen Sie zusätzlich zu den „verpflichtenden“ Übungsaufgaben auch einige Zusatzaufgaben bereit, die Lernende machen können. Dies können Aufgaben zu älteren Themen sein, die so regelmäßig wiederholt werden, oder auch zusätzliche schwierigere Aufgaben für weiter fortgeschrittene Teilnehmer. Lernende greifen dann selbst nach Aufgaben, die für sie im Moment gerade wichtig erscheinen und an denen sie arbeiten wollen.</w:t>
      </w:r>
    </w:p>
    <w:p w:rsidR="00F24927" w:rsidRDefault="00F24927" w:rsidP="00F24927">
      <w:pPr>
        <w:rPr>
          <w:lang w:val="de-DE"/>
        </w:rPr>
      </w:pPr>
    </w:p>
    <w:p w:rsidR="00F24927" w:rsidRDefault="00F24927" w:rsidP="00F24927">
      <w:pPr>
        <w:rPr>
          <w:lang w:val="de-DE"/>
        </w:rPr>
      </w:pPr>
      <w:r>
        <w:rPr>
          <w:lang w:val="de-DE"/>
        </w:rPr>
        <w:t>4. Erstellen Sie einen Aufgabenplan auf dem Sie alle zur Verfügung gestellten Aufgaben und Spiele auflisten und angeben welche Materialien dazu notwendig sind und ob es sich um Einzelarbeit, Partner- oder Gruppenarbeit handelt. Zum Beispiel:</w:t>
      </w:r>
    </w:p>
    <w:p w:rsidR="00F24927" w:rsidRDefault="00F24927" w:rsidP="00F24927">
      <w:pPr>
        <w:rPr>
          <w:lang w:val="de-DE"/>
        </w:rPr>
      </w:pPr>
    </w:p>
    <w:p w:rsidR="00F24927" w:rsidRDefault="00F24927" w:rsidP="00F24927">
      <w:pPr>
        <w:rPr>
          <w:lang w:val="de-DE"/>
        </w:rPr>
      </w:pPr>
    </w:p>
    <w:tbl>
      <w:tblPr>
        <w:tblStyle w:val="TableGrid"/>
        <w:tblW w:w="0" w:type="auto"/>
        <w:tblLook w:val="04A0" w:firstRow="1" w:lastRow="0" w:firstColumn="1" w:lastColumn="0" w:noHBand="0" w:noVBand="1"/>
      </w:tblPr>
      <w:tblGrid>
        <w:gridCol w:w="3936"/>
        <w:gridCol w:w="2448"/>
        <w:gridCol w:w="3192"/>
      </w:tblGrid>
      <w:tr w:rsidR="00F24927" w:rsidTr="003C7AEC">
        <w:tc>
          <w:tcPr>
            <w:tcW w:w="3936" w:type="dxa"/>
          </w:tcPr>
          <w:p w:rsidR="00F24927" w:rsidRPr="006E13FE" w:rsidRDefault="00F24927" w:rsidP="003C7AEC">
            <w:pPr>
              <w:rPr>
                <w:b/>
                <w:lang w:val="de-DE"/>
              </w:rPr>
            </w:pPr>
            <w:r w:rsidRPr="006E13FE">
              <w:rPr>
                <w:b/>
                <w:lang w:val="de-DE"/>
              </w:rPr>
              <w:t>Aufgabe</w:t>
            </w:r>
          </w:p>
        </w:tc>
        <w:tc>
          <w:tcPr>
            <w:tcW w:w="2448" w:type="dxa"/>
          </w:tcPr>
          <w:p w:rsidR="00F24927" w:rsidRPr="006E13FE" w:rsidRDefault="00F24927" w:rsidP="003C7AEC">
            <w:pPr>
              <w:rPr>
                <w:b/>
                <w:lang w:val="de-DE"/>
              </w:rPr>
            </w:pPr>
            <w:r w:rsidRPr="006E13FE">
              <w:rPr>
                <w:b/>
                <w:lang w:val="de-DE"/>
              </w:rPr>
              <w:t>Materialien</w:t>
            </w:r>
          </w:p>
        </w:tc>
        <w:tc>
          <w:tcPr>
            <w:tcW w:w="3192" w:type="dxa"/>
          </w:tcPr>
          <w:p w:rsidR="00F24927" w:rsidRPr="006E13FE" w:rsidRDefault="00F24927" w:rsidP="003C7AEC">
            <w:pPr>
              <w:rPr>
                <w:b/>
                <w:lang w:val="de-DE"/>
              </w:rPr>
            </w:pPr>
            <w:r w:rsidRPr="006E13FE">
              <w:rPr>
                <w:b/>
                <w:lang w:val="de-DE"/>
              </w:rPr>
              <w:t>Sozialform</w:t>
            </w:r>
          </w:p>
        </w:tc>
      </w:tr>
      <w:tr w:rsidR="00F24927" w:rsidTr="003C7AEC">
        <w:tc>
          <w:tcPr>
            <w:tcW w:w="3936" w:type="dxa"/>
          </w:tcPr>
          <w:p w:rsidR="00F24927" w:rsidRDefault="00F24927" w:rsidP="003C7AEC">
            <w:pPr>
              <w:rPr>
                <w:lang w:val="de-DE"/>
              </w:rPr>
            </w:pPr>
            <w:r>
              <w:rPr>
                <w:lang w:val="de-DE"/>
              </w:rPr>
              <w:t>ABC Domino</w:t>
            </w:r>
          </w:p>
        </w:tc>
        <w:tc>
          <w:tcPr>
            <w:tcW w:w="2448" w:type="dxa"/>
          </w:tcPr>
          <w:p w:rsidR="00F24927" w:rsidRDefault="00F24927" w:rsidP="003C7AEC">
            <w:pPr>
              <w:rPr>
                <w:lang w:val="de-DE"/>
              </w:rPr>
            </w:pPr>
            <w:r>
              <w:rPr>
                <w:lang w:val="de-DE"/>
              </w:rPr>
              <w:t>Spiel 1</w:t>
            </w:r>
          </w:p>
        </w:tc>
        <w:tc>
          <w:tcPr>
            <w:tcW w:w="3192" w:type="dxa"/>
          </w:tcPr>
          <w:p w:rsidR="00F24927" w:rsidRDefault="00F24927" w:rsidP="003C7AEC">
            <w:pPr>
              <w:rPr>
                <w:lang w:val="de-DE"/>
              </w:rPr>
            </w:pPr>
            <w:r>
              <w:rPr>
                <w:lang w:val="de-DE"/>
              </w:rPr>
              <w:t>2-4 Personen</w:t>
            </w:r>
          </w:p>
        </w:tc>
      </w:tr>
      <w:tr w:rsidR="00F24927" w:rsidTr="003C7AEC">
        <w:tc>
          <w:tcPr>
            <w:tcW w:w="3936" w:type="dxa"/>
          </w:tcPr>
          <w:p w:rsidR="00F24927" w:rsidRDefault="00F24927" w:rsidP="003C7AEC">
            <w:pPr>
              <w:rPr>
                <w:lang w:val="de-DE"/>
              </w:rPr>
            </w:pPr>
            <w:r>
              <w:rPr>
                <w:lang w:val="de-DE"/>
              </w:rPr>
              <w:t>Dialog 3 im Lehrbuch: paarweise lesen, dann Rollenwechsel</w:t>
            </w:r>
          </w:p>
        </w:tc>
        <w:tc>
          <w:tcPr>
            <w:tcW w:w="2448" w:type="dxa"/>
          </w:tcPr>
          <w:p w:rsidR="00F24927" w:rsidRDefault="00F24927" w:rsidP="003C7AEC">
            <w:pPr>
              <w:rPr>
                <w:lang w:val="de-DE"/>
              </w:rPr>
            </w:pPr>
            <w:r>
              <w:rPr>
                <w:lang w:val="de-DE"/>
              </w:rPr>
              <w:t>Seite xxx</w:t>
            </w:r>
          </w:p>
        </w:tc>
        <w:tc>
          <w:tcPr>
            <w:tcW w:w="3192" w:type="dxa"/>
          </w:tcPr>
          <w:p w:rsidR="00F24927" w:rsidRDefault="00F24927" w:rsidP="003C7AEC">
            <w:pPr>
              <w:rPr>
                <w:lang w:val="de-DE"/>
              </w:rPr>
            </w:pPr>
            <w:r>
              <w:rPr>
                <w:lang w:val="de-DE"/>
              </w:rPr>
              <w:t>2 Personen</w:t>
            </w:r>
          </w:p>
        </w:tc>
      </w:tr>
      <w:tr w:rsidR="00F24927" w:rsidTr="003C7AEC">
        <w:tc>
          <w:tcPr>
            <w:tcW w:w="3936" w:type="dxa"/>
          </w:tcPr>
          <w:p w:rsidR="00F24927" w:rsidRDefault="00F24927" w:rsidP="003C7AEC">
            <w:pPr>
              <w:rPr>
                <w:lang w:val="de-DE"/>
              </w:rPr>
            </w:pPr>
            <w:r>
              <w:rPr>
                <w:lang w:val="de-DE"/>
              </w:rPr>
              <w:t>...</w:t>
            </w:r>
          </w:p>
        </w:tc>
        <w:tc>
          <w:tcPr>
            <w:tcW w:w="2448" w:type="dxa"/>
          </w:tcPr>
          <w:p w:rsidR="00F24927" w:rsidRDefault="00F24927" w:rsidP="003C7AEC">
            <w:pPr>
              <w:rPr>
                <w:lang w:val="de-DE"/>
              </w:rPr>
            </w:pPr>
            <w:r>
              <w:rPr>
                <w:lang w:val="de-DE"/>
              </w:rPr>
              <w:t>...</w:t>
            </w:r>
          </w:p>
        </w:tc>
        <w:tc>
          <w:tcPr>
            <w:tcW w:w="3192" w:type="dxa"/>
          </w:tcPr>
          <w:p w:rsidR="00F24927" w:rsidRDefault="00F24927" w:rsidP="003C7AEC">
            <w:pPr>
              <w:rPr>
                <w:lang w:val="de-DE"/>
              </w:rPr>
            </w:pPr>
            <w:r>
              <w:rPr>
                <w:lang w:val="de-DE"/>
              </w:rPr>
              <w:t>...</w:t>
            </w:r>
          </w:p>
        </w:tc>
      </w:tr>
      <w:tr w:rsidR="00F24927" w:rsidRPr="00B5433F" w:rsidTr="003C7AEC">
        <w:tc>
          <w:tcPr>
            <w:tcW w:w="3936" w:type="dxa"/>
          </w:tcPr>
          <w:p w:rsidR="00F24927" w:rsidRDefault="00F24927" w:rsidP="003C7AEC">
            <w:pPr>
              <w:rPr>
                <w:b/>
                <w:lang w:val="de-DE"/>
              </w:rPr>
            </w:pPr>
            <w:r>
              <w:rPr>
                <w:b/>
                <w:lang w:val="de-DE"/>
              </w:rPr>
              <w:t>Zusatzaufgaben</w:t>
            </w:r>
          </w:p>
          <w:p w:rsidR="00F24927" w:rsidRPr="003B459D" w:rsidRDefault="00F24927" w:rsidP="003C7AEC">
            <w:pPr>
              <w:pStyle w:val="ListBullet"/>
              <w:numPr>
                <w:ilvl w:val="0"/>
                <w:numId w:val="0"/>
              </w:numPr>
              <w:rPr>
                <w:lang w:val="de-DE"/>
              </w:rPr>
            </w:pPr>
            <w:r>
              <w:rPr>
                <w:lang w:val="de-DE"/>
              </w:rPr>
              <w:t xml:space="preserve">Lesen Sie  den Text auf der Postkarte und sprechen Sie anschließend mit der Lehrer über die Urlaubserfahrungen von </w:t>
            </w:r>
            <w:r>
              <w:rPr>
                <w:lang w:val="el-GR"/>
              </w:rPr>
              <w:t>Μαργαρίτα</w:t>
            </w:r>
            <w:r w:rsidRPr="003B459D">
              <w:rPr>
                <w:lang w:val="de-DE"/>
              </w:rPr>
              <w:t>.</w:t>
            </w:r>
          </w:p>
        </w:tc>
        <w:tc>
          <w:tcPr>
            <w:tcW w:w="2448" w:type="dxa"/>
          </w:tcPr>
          <w:p w:rsidR="00F24927" w:rsidRDefault="00F24927" w:rsidP="003C7AEC">
            <w:pPr>
              <w:rPr>
                <w:lang w:val="de-DE"/>
              </w:rPr>
            </w:pPr>
            <w:r>
              <w:rPr>
                <w:lang w:val="de-DE"/>
              </w:rPr>
              <w:t>Postkarte xxx</w:t>
            </w:r>
          </w:p>
        </w:tc>
        <w:tc>
          <w:tcPr>
            <w:tcW w:w="3192" w:type="dxa"/>
          </w:tcPr>
          <w:p w:rsidR="00F24927" w:rsidRDefault="00F24927" w:rsidP="003C7AEC">
            <w:pPr>
              <w:rPr>
                <w:lang w:val="de-DE"/>
              </w:rPr>
            </w:pPr>
            <w:r>
              <w:rPr>
                <w:lang w:val="de-DE"/>
              </w:rPr>
              <w:t>Einzelarbeit + Gespräch mit der Lehrperson</w:t>
            </w:r>
          </w:p>
        </w:tc>
      </w:tr>
    </w:tbl>
    <w:p w:rsidR="00F24927" w:rsidRDefault="00F24927" w:rsidP="00F24927">
      <w:pPr>
        <w:rPr>
          <w:lang w:val="de-DE"/>
        </w:rPr>
      </w:pPr>
    </w:p>
    <w:p w:rsidR="00F24927" w:rsidRDefault="00F24927" w:rsidP="00F24927">
      <w:pPr>
        <w:rPr>
          <w:lang w:val="de-DE"/>
        </w:rPr>
      </w:pPr>
      <w:r>
        <w:rPr>
          <w:lang w:val="de-DE"/>
        </w:rPr>
        <w:t xml:space="preserve">So können Kursteilnehmer frei wählen in welcher Reihenfolge und mit welchen Partnern sie die Aufgaben erledigen wollen und verlieren keinerlei Zeit damit auf die nächsten Instruktionen zu warten. </w:t>
      </w:r>
    </w:p>
    <w:p w:rsidR="00F24927" w:rsidRDefault="00F24927" w:rsidP="00F24927">
      <w:pPr>
        <w:rPr>
          <w:lang w:val="de-DE"/>
        </w:rPr>
      </w:pPr>
    </w:p>
    <w:p w:rsidR="00F24927" w:rsidRDefault="00F24927" w:rsidP="00F24927">
      <w:pPr>
        <w:rPr>
          <w:lang w:val="de-DE"/>
        </w:rPr>
      </w:pPr>
      <w:r>
        <w:rPr>
          <w:lang w:val="de-DE"/>
        </w:rPr>
        <w:t xml:space="preserve">5. Die Rolle des Lehrers: Während die Kursteilnehmer/-innen an den Aufgaben arbeiten stehen Sie als Auskunftsperson zur Verfügung. Sie können diese Zeit auch nützen, um mit einzelnen Teilnehmern oder Kleingruppen auf Griechisch ein paar Minuten Konversation zu treiben. Selbst im Anfangsunterricht ist schon ein einfacher Dialog über die eigene Person möglich. Auch in den Zusatzaufgaben ist es möglich kleine Gespräche mit einzelnen Kursteilnehmern einzubauen. </w:t>
      </w:r>
    </w:p>
    <w:p w:rsidR="00F24927" w:rsidRDefault="00F24927" w:rsidP="00F24927">
      <w:pPr>
        <w:rPr>
          <w:lang w:val="de-DE"/>
        </w:rPr>
      </w:pPr>
    </w:p>
    <w:p w:rsidR="00F24927" w:rsidRDefault="00F24927" w:rsidP="00F24927">
      <w:pPr>
        <w:rPr>
          <w:lang w:val="de-DE"/>
        </w:rPr>
      </w:pPr>
      <w:r>
        <w:rPr>
          <w:lang w:val="de-DE"/>
        </w:rPr>
        <w:t>In einer so geplanten „Lernwerkstatt“ sind alle Teilnehmer aktiv bei der Sache und verwenden einen Großteil der Zeit um die neue Sprache stressfrei zu erproben und neue Netze im Gehirn wachsen zu lassen.</w:t>
      </w:r>
    </w:p>
    <w:p w:rsidR="00F24927" w:rsidRDefault="00F24927" w:rsidP="00F24927">
      <w:pPr>
        <w:rPr>
          <w:lang w:val="de-DE"/>
        </w:rPr>
      </w:pPr>
    </w:p>
    <w:p w:rsidR="00F24927" w:rsidRDefault="00F24927" w:rsidP="00F24927">
      <w:pPr>
        <w:rPr>
          <w:lang w:val="de-DE"/>
        </w:rPr>
      </w:pPr>
      <w:r>
        <w:rPr>
          <w:lang w:val="de-DE"/>
        </w:rPr>
        <w:t>Die folgenden 10 Gebote fassen die wichtigsten Inhalte dieser Einführung noch einmal zusammen.</w:t>
      </w:r>
    </w:p>
    <w:p w:rsidR="00F24927" w:rsidRDefault="00F24927" w:rsidP="00F24927">
      <w:pPr>
        <w:rPr>
          <w:lang w:val="de-DE"/>
        </w:rPr>
      </w:pPr>
    </w:p>
    <w:p w:rsidR="00F24927" w:rsidRPr="00434B68" w:rsidRDefault="00F24927" w:rsidP="00F24927">
      <w:pPr>
        <w:pStyle w:val="ListParagraph"/>
        <w:numPr>
          <w:ilvl w:val="0"/>
          <w:numId w:val="1"/>
        </w:numPr>
        <w:spacing w:line="276" w:lineRule="auto"/>
        <w:ind w:left="0" w:firstLine="0"/>
        <w:rPr>
          <w:lang w:val="de-DE"/>
        </w:rPr>
      </w:pPr>
      <w:r w:rsidRPr="00434B68">
        <w:rPr>
          <w:lang w:val="de-DE"/>
        </w:rPr>
        <w:t>Keine Angst vor Fehlern! Sie sind notwendige Schritte im Lernprozess</w:t>
      </w:r>
      <w:r>
        <w:rPr>
          <w:lang w:val="de-DE"/>
        </w:rPr>
        <w:t>.</w:t>
      </w:r>
    </w:p>
    <w:p w:rsidR="00F24927" w:rsidRDefault="00F24927" w:rsidP="00F24927">
      <w:pPr>
        <w:pStyle w:val="ListParagraph"/>
        <w:numPr>
          <w:ilvl w:val="0"/>
          <w:numId w:val="1"/>
        </w:numPr>
        <w:spacing w:line="276" w:lineRule="auto"/>
        <w:ind w:left="0" w:firstLine="0"/>
        <w:rPr>
          <w:lang w:val="de-DE"/>
        </w:rPr>
      </w:pPr>
      <w:r w:rsidRPr="00434B68">
        <w:rPr>
          <w:lang w:val="de-DE"/>
        </w:rPr>
        <w:t>Das Sprechen lernt man durch das Sprechen</w:t>
      </w:r>
      <w:r>
        <w:rPr>
          <w:lang w:val="de-DE"/>
        </w:rPr>
        <w:t>.</w:t>
      </w:r>
    </w:p>
    <w:p w:rsidR="00F24927" w:rsidRPr="000E25C0" w:rsidRDefault="00F24927" w:rsidP="00F24927">
      <w:pPr>
        <w:pStyle w:val="ListParagraph"/>
        <w:numPr>
          <w:ilvl w:val="0"/>
          <w:numId w:val="1"/>
        </w:numPr>
        <w:spacing w:line="276" w:lineRule="auto"/>
        <w:ind w:left="0" w:firstLine="0"/>
        <w:rPr>
          <w:lang w:val="de-DE"/>
        </w:rPr>
      </w:pPr>
      <w:r>
        <w:rPr>
          <w:lang w:val="de-DE"/>
        </w:rPr>
        <w:t xml:space="preserve">Die beste Kurssprache ist </w:t>
      </w:r>
      <w:r>
        <w:rPr>
          <w:lang w:val="el-GR"/>
        </w:rPr>
        <w:t>Ελληνικά</w:t>
      </w:r>
      <w:r w:rsidRPr="000E25C0">
        <w:rPr>
          <w:lang w:val="de-DE"/>
        </w:rPr>
        <w:t xml:space="preserve"> </w:t>
      </w:r>
      <w:r>
        <w:rPr>
          <w:lang w:val="el-GR"/>
        </w:rPr>
        <w:t>και</w:t>
      </w:r>
      <w:r w:rsidRPr="000E25C0">
        <w:rPr>
          <w:lang w:val="de-DE"/>
        </w:rPr>
        <w:t xml:space="preserve"> </w:t>
      </w:r>
      <w:r>
        <w:rPr>
          <w:lang w:val="el-GR"/>
        </w:rPr>
        <w:t>παντομίμα</w:t>
      </w:r>
      <w:r w:rsidRPr="000E25C0">
        <w:rPr>
          <w:lang w:val="de-DE"/>
        </w:rPr>
        <w:t xml:space="preserve">. </w:t>
      </w:r>
    </w:p>
    <w:p w:rsidR="00F24927" w:rsidRDefault="00F24927" w:rsidP="00F24927">
      <w:pPr>
        <w:pStyle w:val="ListParagraph"/>
        <w:numPr>
          <w:ilvl w:val="0"/>
          <w:numId w:val="1"/>
        </w:numPr>
        <w:spacing w:line="276" w:lineRule="auto"/>
        <w:ind w:left="0" w:firstLine="0"/>
        <w:rPr>
          <w:lang w:val="de-DE"/>
        </w:rPr>
      </w:pPr>
      <w:r>
        <w:rPr>
          <w:lang w:val="de-DE"/>
        </w:rPr>
        <w:t>Sprachenlernen ist ein langsamer Spiralprozess. Übung macht den Meister.</w:t>
      </w:r>
    </w:p>
    <w:p w:rsidR="00F24927" w:rsidRDefault="00F24927" w:rsidP="00F24927">
      <w:pPr>
        <w:pStyle w:val="ListParagraph"/>
        <w:numPr>
          <w:ilvl w:val="0"/>
          <w:numId w:val="1"/>
        </w:numPr>
        <w:spacing w:line="276" w:lineRule="auto"/>
        <w:ind w:left="0" w:firstLine="0"/>
        <w:rPr>
          <w:lang w:val="de-DE"/>
        </w:rPr>
      </w:pPr>
      <w:r>
        <w:rPr>
          <w:lang w:val="de-DE"/>
        </w:rPr>
        <w:lastRenderedPageBreak/>
        <w:t>Unser Gehirn lernt nur bedeutungsvolle Information, am besten in großen Zusammenhängen.</w:t>
      </w:r>
      <w:r w:rsidRPr="00E137B3">
        <w:rPr>
          <w:lang w:val="de-DE"/>
        </w:rPr>
        <w:t xml:space="preserve"> </w:t>
      </w:r>
    </w:p>
    <w:p w:rsidR="00F24927" w:rsidRDefault="00F24927" w:rsidP="00F24927">
      <w:pPr>
        <w:pStyle w:val="ListParagraph"/>
        <w:numPr>
          <w:ilvl w:val="0"/>
          <w:numId w:val="1"/>
        </w:numPr>
        <w:spacing w:line="276" w:lineRule="auto"/>
        <w:ind w:left="0" w:firstLine="0"/>
        <w:rPr>
          <w:lang w:val="de-DE"/>
        </w:rPr>
      </w:pPr>
      <w:r>
        <w:rPr>
          <w:lang w:val="de-DE"/>
        </w:rPr>
        <w:t>Grammatiktabellen sind Werkzeuge im Buch, das Gehirn speichert anders.</w:t>
      </w:r>
    </w:p>
    <w:p w:rsidR="00F24927" w:rsidRDefault="00F24927" w:rsidP="00F24927">
      <w:pPr>
        <w:pStyle w:val="ListParagraph"/>
        <w:numPr>
          <w:ilvl w:val="0"/>
          <w:numId w:val="1"/>
        </w:numPr>
        <w:spacing w:line="276" w:lineRule="auto"/>
        <w:ind w:left="0" w:firstLine="0"/>
        <w:rPr>
          <w:lang w:val="de-DE"/>
        </w:rPr>
      </w:pPr>
      <w:r>
        <w:rPr>
          <w:lang w:val="de-DE"/>
        </w:rPr>
        <w:t>Auch Grammatikwissen muss langsam aus bedeutungsvollen Beispielen wachsen.</w:t>
      </w:r>
    </w:p>
    <w:p w:rsidR="00F24927" w:rsidRDefault="00F24927" w:rsidP="00F24927">
      <w:pPr>
        <w:pStyle w:val="ListParagraph"/>
        <w:numPr>
          <w:ilvl w:val="0"/>
          <w:numId w:val="1"/>
        </w:numPr>
        <w:spacing w:line="276" w:lineRule="auto"/>
        <w:ind w:left="0" w:firstLine="0"/>
        <w:rPr>
          <w:lang w:val="de-DE"/>
        </w:rPr>
      </w:pPr>
      <w:r>
        <w:rPr>
          <w:lang w:val="de-DE"/>
        </w:rPr>
        <w:t>Wir lernen mit allen Sinnen: am besten gleichzeitig!</w:t>
      </w:r>
    </w:p>
    <w:p w:rsidR="00F24927" w:rsidRDefault="00F24927" w:rsidP="00F24927">
      <w:pPr>
        <w:pStyle w:val="ListParagraph"/>
        <w:numPr>
          <w:ilvl w:val="0"/>
          <w:numId w:val="1"/>
        </w:numPr>
        <w:spacing w:line="276" w:lineRule="auto"/>
        <w:ind w:left="0" w:firstLine="0"/>
        <w:rPr>
          <w:lang w:val="de-DE"/>
        </w:rPr>
      </w:pPr>
      <w:r w:rsidRPr="00434B68">
        <w:rPr>
          <w:lang w:val="de-DE"/>
        </w:rPr>
        <w:t>Spaß und positive Emotionen unterstützen den Lernprozess</w:t>
      </w:r>
      <w:r>
        <w:rPr>
          <w:lang w:val="de-DE"/>
        </w:rPr>
        <w:t>.</w:t>
      </w:r>
    </w:p>
    <w:p w:rsidR="00F24927" w:rsidRDefault="00F24927" w:rsidP="00F24927">
      <w:pPr>
        <w:pStyle w:val="ListParagraph"/>
        <w:numPr>
          <w:ilvl w:val="0"/>
          <w:numId w:val="1"/>
        </w:numPr>
        <w:spacing w:line="276" w:lineRule="auto"/>
        <w:ind w:left="0" w:firstLine="0"/>
        <w:rPr>
          <w:lang w:val="de-DE"/>
        </w:rPr>
      </w:pPr>
      <w:r>
        <w:rPr>
          <w:lang w:val="de-DE"/>
        </w:rPr>
        <w:t>Lernen ist ein aktiver und sozialer Prozess: Wir lernen durch Kommunikation mit anderen.</w:t>
      </w:r>
    </w:p>
    <w:p w:rsidR="00F24927" w:rsidRDefault="00F24927">
      <w:pPr>
        <w:rPr>
          <w:lang w:val="de-DE"/>
        </w:rPr>
      </w:pPr>
    </w:p>
    <w:p w:rsidR="00987019" w:rsidRDefault="00987019">
      <w:pPr>
        <w:rPr>
          <w:lang w:val="de-DE"/>
        </w:rPr>
      </w:pPr>
    </w:p>
    <w:p w:rsidR="00C95352" w:rsidRDefault="00C95352">
      <w:pPr>
        <w:rPr>
          <w:lang w:val="de-DE"/>
        </w:rPr>
      </w:pPr>
      <w:r>
        <w:rPr>
          <w:lang w:val="de-DE"/>
        </w:rPr>
        <w:br w:type="page"/>
      </w:r>
    </w:p>
    <w:p w:rsidR="00987019" w:rsidRDefault="00987019">
      <w:pPr>
        <w:rPr>
          <w:lang w:val="de-DE"/>
        </w:rPr>
      </w:pPr>
    </w:p>
    <w:p w:rsidR="00987019" w:rsidRDefault="00987019">
      <w:pPr>
        <w:rPr>
          <w:lang w:val="de-DE"/>
        </w:rPr>
      </w:pPr>
      <w:r>
        <w:rPr>
          <w:lang w:val="de-DE"/>
        </w:rPr>
        <w:t>Stellen Sie sich das so vor: Anfänger im Unterricht lernen ein neues Wort oder einen neuen Satz. Gehen wir davon aus, dass dieser Satz in einem sinnvollen Kontext präsentiert wurde und die Lernen ihn auch interessant genug finden um ihn uns Gedächtnis „einzulassen.“ Der neue Satz wird dann wie ein unscharfes, unklares Muster gespeichert. Erst wenn ähnliche Information wieder und wieder auf dieses unscharfe Muster stößt und es sozusagen ergänzt, wird das Bild immer klarer und präziser werden.</w:t>
      </w:r>
    </w:p>
    <w:p w:rsidR="00987019" w:rsidRPr="00B5433F" w:rsidRDefault="002D2F20">
      <w:pPr>
        <w:rPr>
          <w:noProof/>
          <w:lang w:val="de-DE"/>
        </w:rPr>
      </w:pPr>
      <w:r>
        <w:rPr>
          <w:noProof/>
        </w:rPr>
        <w:drawing>
          <wp:anchor distT="0" distB="0" distL="114300" distR="114300" simplePos="0" relativeHeight="251680768" behindDoc="0" locked="0" layoutInCell="1" allowOverlap="1" wp14:anchorId="25F3D09E" wp14:editId="159716DE">
            <wp:simplePos x="0" y="0"/>
            <wp:positionH relativeFrom="column">
              <wp:posOffset>3438525</wp:posOffset>
            </wp:positionH>
            <wp:positionV relativeFrom="paragraph">
              <wp:posOffset>758190</wp:posOffset>
            </wp:positionV>
            <wp:extent cx="342900" cy="313690"/>
            <wp:effectExtent l="0" t="0" r="0" b="0"/>
            <wp:wrapNone/>
            <wp:docPr id="37" name="Picture 37" descr="C:\Users\lp\AppData\Local\Microsoft\Windows\Temporary Internet Files\Content.IE5\EHZNYHBY\MP9102165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lp\AppData\Local\Microsoft\Windows\Temporary Internet Files\Content.IE5\EHZNYHBY\MP910216539[1].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15" t="33972" r="615" b="4920"/>
                    <a:stretch/>
                  </pic:blipFill>
                  <pic:spPr bwMode="auto">
                    <a:xfrm>
                      <a:off x="0" y="0"/>
                      <a:ext cx="342900" cy="3136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019">
        <w:rPr>
          <w:noProof/>
        </w:rPr>
        <w:drawing>
          <wp:anchor distT="0" distB="0" distL="114300" distR="114300" simplePos="0" relativeHeight="251689984" behindDoc="0" locked="0" layoutInCell="1" allowOverlap="1" wp14:anchorId="13665C92" wp14:editId="58FA0229">
            <wp:simplePos x="0" y="0"/>
            <wp:positionH relativeFrom="column">
              <wp:posOffset>3691255</wp:posOffset>
            </wp:positionH>
            <wp:positionV relativeFrom="paragraph">
              <wp:posOffset>695325</wp:posOffset>
            </wp:positionV>
            <wp:extent cx="375285" cy="471805"/>
            <wp:effectExtent l="38100" t="38100" r="43815" b="4254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274732">
                      <a:off x="0" y="0"/>
                      <a:ext cx="375285" cy="471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7019">
        <w:rPr>
          <w:noProof/>
        </w:rPr>
        <w:drawing>
          <wp:anchor distT="0" distB="0" distL="114300" distR="114300" simplePos="0" relativeHeight="251687936" behindDoc="0" locked="0" layoutInCell="1" allowOverlap="1" wp14:anchorId="0A31D6C9" wp14:editId="3509821C">
            <wp:simplePos x="0" y="0"/>
            <wp:positionH relativeFrom="column">
              <wp:posOffset>2561988</wp:posOffset>
            </wp:positionH>
            <wp:positionV relativeFrom="paragraph">
              <wp:posOffset>812165</wp:posOffset>
            </wp:positionV>
            <wp:extent cx="375285" cy="471805"/>
            <wp:effectExtent l="38100" t="38100" r="43815" b="4254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274732">
                      <a:off x="0" y="0"/>
                      <a:ext cx="375285" cy="471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7019">
        <w:rPr>
          <w:noProof/>
        </w:rPr>
        <w:drawing>
          <wp:anchor distT="0" distB="0" distL="114300" distR="114300" simplePos="0" relativeHeight="251684864" behindDoc="0" locked="0" layoutInCell="1" allowOverlap="1" wp14:anchorId="48D142A4" wp14:editId="1EF65895">
            <wp:simplePos x="0" y="0"/>
            <wp:positionH relativeFrom="column">
              <wp:posOffset>2576830</wp:posOffset>
            </wp:positionH>
            <wp:positionV relativeFrom="paragraph">
              <wp:posOffset>808355</wp:posOffset>
            </wp:positionV>
            <wp:extent cx="375285" cy="471805"/>
            <wp:effectExtent l="38100" t="38100" r="43815" b="4254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274732">
                      <a:off x="0" y="0"/>
                      <a:ext cx="375285" cy="471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7019">
        <w:rPr>
          <w:noProof/>
        </w:rPr>
        <w:drawing>
          <wp:anchor distT="0" distB="0" distL="114300" distR="114300" simplePos="0" relativeHeight="251682816" behindDoc="0" locked="0" layoutInCell="1" allowOverlap="1" wp14:anchorId="6BB11F26" wp14:editId="0504D88A">
            <wp:simplePos x="0" y="0"/>
            <wp:positionH relativeFrom="column">
              <wp:posOffset>1944769</wp:posOffset>
            </wp:positionH>
            <wp:positionV relativeFrom="paragraph">
              <wp:posOffset>757266</wp:posOffset>
            </wp:positionV>
            <wp:extent cx="375285" cy="471805"/>
            <wp:effectExtent l="38100" t="38100" r="43815" b="4254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274732">
                      <a:off x="0" y="0"/>
                      <a:ext cx="375285" cy="471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1008" behindDoc="0" locked="0" layoutInCell="1" allowOverlap="1" wp14:anchorId="0A0BF7A9" wp14:editId="0828C3F9">
            <wp:simplePos x="0" y="0"/>
            <wp:positionH relativeFrom="column">
              <wp:posOffset>3692525</wp:posOffset>
            </wp:positionH>
            <wp:positionV relativeFrom="paragraph">
              <wp:posOffset>986790</wp:posOffset>
            </wp:positionV>
            <wp:extent cx="191135" cy="2286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135" cy="2286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5888" behindDoc="0" locked="0" layoutInCell="1" allowOverlap="1" wp14:anchorId="1EF2D611" wp14:editId="650AFCE6">
            <wp:simplePos x="0" y="0"/>
            <wp:positionH relativeFrom="column">
              <wp:posOffset>2816541</wp:posOffset>
            </wp:positionH>
            <wp:positionV relativeFrom="paragraph">
              <wp:posOffset>986790</wp:posOffset>
            </wp:positionV>
            <wp:extent cx="191453" cy="2286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453" cy="228600"/>
                    </a:xfrm>
                    <a:prstGeom prst="rect">
                      <a:avLst/>
                    </a:prstGeom>
                    <a:noFill/>
                  </pic:spPr>
                </pic:pic>
              </a:graphicData>
            </a:graphic>
            <wp14:sizeRelH relativeFrom="page">
              <wp14:pctWidth>0</wp14:pctWidth>
            </wp14:sizeRelH>
            <wp14:sizeRelV relativeFrom="page">
              <wp14:pctHeight>0</wp14:pctHeight>
            </wp14:sizeRelV>
          </wp:anchor>
        </w:drawing>
      </w:r>
      <w:r w:rsidR="00C95352" w:rsidRPr="00F67FE8">
        <w:rPr>
          <w:noProof/>
          <w:lang w:val="de-DE"/>
        </w:rPr>
        <w:t xml:space="preserve">       </w:t>
      </w:r>
      <w:r>
        <w:rPr>
          <w:noProof/>
        </w:rPr>
        <w:drawing>
          <wp:inline distT="0" distB="0" distL="0" distR="0" wp14:anchorId="719502A1" wp14:editId="7C92DD16">
            <wp:extent cx="571500" cy="523875"/>
            <wp:effectExtent l="0" t="0" r="0" b="9525"/>
            <wp:docPr id="34" name="Picture 34" descr="Description: C:\Users\lp\AppData\Local\Microsoft\Windows\Temporary Internet Files\Content.IE5\N216VERU\MC90023377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scription: C:\Users\lp\AppData\Local\Microsoft\Windows\Temporary Internet Files\Content.IE5\N216VERU\MC900233773[1].wmf"/>
                    <pic:cNvPicPr>
                      <a:picLocks noChangeAspect="1" noChangeArrowheads="1"/>
                    </pic:cNvPicPr>
                  </pic:nvPicPr>
                  <pic:blipFill rotWithShape="1">
                    <a:blip r:embed="rId10" cstate="print">
                      <a:lum bright="70000" contrast="-70000"/>
                      <a:extLst>
                        <a:ext uri="{28A0092B-C50C-407E-A947-70E740481C1C}">
                          <a14:useLocalDpi xmlns:a14="http://schemas.microsoft.com/office/drawing/2010/main" val="0"/>
                        </a:ext>
                      </a:extLst>
                    </a:blip>
                    <a:srcRect t="27632"/>
                    <a:stretch/>
                  </pic:blipFill>
                  <pic:spPr bwMode="auto">
                    <a:xfrm>
                      <a:off x="0" y="0"/>
                      <a:ext cx="571500" cy="523875"/>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93885E9" wp14:editId="78760B4A">
            <wp:extent cx="766378" cy="704850"/>
            <wp:effectExtent l="0" t="0" r="0" b="0"/>
            <wp:docPr id="30" name="Picture 30" descr="C:\Users\lp\AppData\Local\Microsoft\Windows\Temporary Internet Files\Content.IE5\N216VERU\MC90023377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lp\AppData\Local\Microsoft\Windows\Temporary Internet Files\Content.IE5\N216VERU\MC900233773[1].wmf"/>
                    <pic:cNvPicPr>
                      <a:picLocks noChangeAspect="1" noChangeArrowheads="1"/>
                    </pic:cNvPicPr>
                  </pic:nvPicPr>
                  <pic:blipFill rotWithShape="1">
                    <a:blip r:embed="rId10" cstate="print">
                      <a:lum contrast="40000"/>
                      <a:extLst>
                        <a:ext uri="{28A0092B-C50C-407E-A947-70E740481C1C}">
                          <a14:useLocalDpi xmlns:a14="http://schemas.microsoft.com/office/drawing/2010/main" val="0"/>
                        </a:ext>
                      </a:extLst>
                    </a:blip>
                    <a:srcRect t="27451"/>
                    <a:stretch/>
                  </pic:blipFill>
                  <pic:spPr bwMode="auto">
                    <a:xfrm>
                      <a:off x="0" y="0"/>
                      <a:ext cx="770283" cy="708441"/>
                    </a:xfrm>
                    <a:prstGeom prst="rect">
                      <a:avLst/>
                    </a:prstGeom>
                    <a:noFill/>
                    <a:ln>
                      <a:noFill/>
                    </a:ln>
                    <a:extLst>
                      <a:ext uri="{53640926-AAD7-44D8-BBD7-CCE9431645EC}">
                        <a14:shadowObscured xmlns:a14="http://schemas.microsoft.com/office/drawing/2010/main"/>
                      </a:ext>
                    </a:extLst>
                  </pic:spPr>
                </pic:pic>
              </a:graphicData>
            </a:graphic>
          </wp:inline>
        </w:drawing>
      </w:r>
      <w:r w:rsidRPr="00B5433F">
        <w:rPr>
          <w:noProof/>
          <w:lang w:val="de-DE"/>
        </w:rPr>
        <w:t xml:space="preserve"> </w:t>
      </w:r>
      <w:r>
        <w:rPr>
          <w:noProof/>
        </w:rPr>
        <w:drawing>
          <wp:inline distT="0" distB="0" distL="0" distR="0" wp14:anchorId="639C194E" wp14:editId="7683B640">
            <wp:extent cx="766378" cy="971550"/>
            <wp:effectExtent l="0" t="0" r="0" b="0"/>
            <wp:docPr id="31" name="Picture 31" descr="C:\Users\lp\AppData\Local\Microsoft\Windows\Temporary Internet Files\Content.IE5\N216VERU\MC90023377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lp\AppData\Local\Microsoft\Windows\Temporary Internet Files\Content.IE5\N216VERU\MC900233773[1].wmf"/>
                    <pic:cNvPicPr>
                      <a:picLocks noChangeAspect="1" noChangeArrowheads="1"/>
                    </pic:cNvPicPr>
                  </pic:nvPicPr>
                  <pic:blipFill>
                    <a:blip r:embed="rId10" cstate="print">
                      <a:lum bright="20000" contrast="-20000"/>
                      <a:extLst>
                        <a:ext uri="{28A0092B-C50C-407E-A947-70E740481C1C}">
                          <a14:useLocalDpi xmlns:a14="http://schemas.microsoft.com/office/drawing/2010/main" val="0"/>
                        </a:ext>
                      </a:extLst>
                    </a:blip>
                    <a:srcRect/>
                    <a:stretch>
                      <a:fillRect/>
                    </a:stretch>
                  </pic:blipFill>
                  <pic:spPr bwMode="auto">
                    <a:xfrm>
                      <a:off x="0" y="0"/>
                      <a:ext cx="766378" cy="971550"/>
                    </a:xfrm>
                    <a:prstGeom prst="rect">
                      <a:avLst/>
                    </a:prstGeom>
                    <a:noFill/>
                    <a:ln>
                      <a:noFill/>
                    </a:ln>
                  </pic:spPr>
                </pic:pic>
              </a:graphicData>
            </a:graphic>
          </wp:inline>
        </w:drawing>
      </w:r>
      <w:r w:rsidRPr="00B5433F">
        <w:rPr>
          <w:noProof/>
          <w:lang w:val="de-DE"/>
        </w:rPr>
        <w:t xml:space="preserve"> </w:t>
      </w:r>
      <w:r>
        <w:rPr>
          <w:noProof/>
        </w:rPr>
        <w:drawing>
          <wp:inline distT="0" distB="0" distL="0" distR="0" wp14:anchorId="35F3AB30" wp14:editId="5FFB26AE">
            <wp:extent cx="818973" cy="1038225"/>
            <wp:effectExtent l="0" t="0" r="635" b="0"/>
            <wp:docPr id="32" name="Picture 32" descr="C:\Users\lp\AppData\Local\Microsoft\Windows\Temporary Internet Files\Content.IE5\N216VERU\MC90023377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lp\AppData\Local\Microsoft\Windows\Temporary Internet Files\Content.IE5\N216VERU\MC900233773[1].wmf"/>
                    <pic:cNvPicPr>
                      <a:picLocks noChangeAspect="1" noChangeArrowheads="1"/>
                    </pic:cNvPicPr>
                  </pic:nvPicPr>
                  <pic:blipFill>
                    <a:blip r:embed="rId10" cstate="print">
                      <a:lum bright="-20000" contrast="20000"/>
                      <a:extLst>
                        <a:ext uri="{28A0092B-C50C-407E-A947-70E740481C1C}">
                          <a14:useLocalDpi xmlns:a14="http://schemas.microsoft.com/office/drawing/2010/main" val="0"/>
                        </a:ext>
                      </a:extLst>
                    </a:blip>
                    <a:srcRect/>
                    <a:stretch>
                      <a:fillRect/>
                    </a:stretch>
                  </pic:blipFill>
                  <pic:spPr bwMode="auto">
                    <a:xfrm>
                      <a:off x="0" y="0"/>
                      <a:ext cx="818973" cy="1038225"/>
                    </a:xfrm>
                    <a:prstGeom prst="rect">
                      <a:avLst/>
                    </a:prstGeom>
                    <a:noFill/>
                    <a:ln>
                      <a:noFill/>
                    </a:ln>
                  </pic:spPr>
                </pic:pic>
              </a:graphicData>
            </a:graphic>
          </wp:inline>
        </w:drawing>
      </w:r>
      <w:r w:rsidRPr="00B5433F">
        <w:rPr>
          <w:noProof/>
          <w:lang w:val="de-DE"/>
        </w:rPr>
        <w:t xml:space="preserve"> </w:t>
      </w:r>
      <w:r>
        <w:rPr>
          <w:noProof/>
        </w:rPr>
        <w:drawing>
          <wp:inline distT="0" distB="0" distL="0" distR="0" wp14:anchorId="25CCFD2D" wp14:editId="44196DDB">
            <wp:extent cx="894108" cy="1133475"/>
            <wp:effectExtent l="0" t="0" r="1270" b="0"/>
            <wp:docPr id="33" name="Picture 33" descr="C:\Users\lp\AppData\Local\Microsoft\Windows\Temporary Internet Files\Content.IE5\N216VERU\MC90023377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lp\AppData\Local\Microsoft\Windows\Temporary Internet Files\Content.IE5\N216VERU\MC900233773[1].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4108" cy="1133475"/>
                    </a:xfrm>
                    <a:prstGeom prst="rect">
                      <a:avLst/>
                    </a:prstGeom>
                    <a:noFill/>
                    <a:ln>
                      <a:noFill/>
                    </a:ln>
                  </pic:spPr>
                </pic:pic>
              </a:graphicData>
            </a:graphic>
          </wp:inline>
        </w:drawing>
      </w:r>
      <w:r w:rsidRPr="00B5433F">
        <w:rPr>
          <w:noProof/>
          <w:lang w:val="de-DE"/>
        </w:rPr>
        <w:t xml:space="preserve"> </w:t>
      </w:r>
      <w:r w:rsidR="00C95352">
        <w:rPr>
          <w:noProof/>
        </w:rPr>
        <w:drawing>
          <wp:inline distT="0" distB="0" distL="0" distR="0" wp14:anchorId="6EDC76A1" wp14:editId="1ABFF1BB">
            <wp:extent cx="1165039" cy="13906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t="-257" b="257"/>
                    <a:stretch/>
                  </pic:blipFill>
                  <pic:spPr>
                    <a:xfrm>
                      <a:off x="0" y="0"/>
                      <a:ext cx="1161068" cy="1385910"/>
                    </a:xfrm>
                    <a:prstGeom prst="rect">
                      <a:avLst/>
                    </a:prstGeom>
                  </pic:spPr>
                </pic:pic>
              </a:graphicData>
            </a:graphic>
          </wp:inline>
        </w:drawing>
      </w:r>
    </w:p>
    <w:p w:rsidR="002D2F20" w:rsidRPr="00B5433F" w:rsidRDefault="002D2F20">
      <w:pPr>
        <w:rPr>
          <w:noProof/>
          <w:lang w:val="de-DE"/>
        </w:rPr>
      </w:pPr>
    </w:p>
    <w:p w:rsidR="002D2F20" w:rsidRPr="00B5433F" w:rsidRDefault="002D2F20">
      <w:pPr>
        <w:rPr>
          <w:noProof/>
          <w:lang w:val="de-DE"/>
        </w:rPr>
      </w:pPr>
    </w:p>
    <w:p w:rsidR="00F67FE8" w:rsidRPr="00B5433F" w:rsidRDefault="00F67FE8" w:rsidP="00F67FE8">
      <w:pPr>
        <w:rPr>
          <w:b/>
          <w:sz w:val="28"/>
          <w:szCs w:val="28"/>
          <w:lang w:val="de-DE"/>
        </w:rPr>
      </w:pPr>
      <w:r>
        <w:rPr>
          <w:noProof/>
        </w:rPr>
        <w:drawing>
          <wp:anchor distT="0" distB="0" distL="114300" distR="114300" simplePos="0" relativeHeight="251661312" behindDoc="0" locked="0" layoutInCell="1" allowOverlap="1" wp14:anchorId="30B37B54" wp14:editId="708F2040">
            <wp:simplePos x="0" y="0"/>
            <wp:positionH relativeFrom="column">
              <wp:posOffset>4867275</wp:posOffset>
            </wp:positionH>
            <wp:positionV relativeFrom="paragraph">
              <wp:posOffset>2450465</wp:posOffset>
            </wp:positionV>
            <wp:extent cx="533400" cy="638810"/>
            <wp:effectExtent l="0" t="0" r="0" b="8890"/>
            <wp:wrapNone/>
            <wp:docPr id="4" name="Picture 4" descr="C:\Users\lp\AppData\Local\Microsoft\Windows\Temporary Internet Files\Content.IE5\SX4C5BQZ\MC90043767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p\AppData\Local\Microsoft\Windows\Temporary Internet Files\Content.IE5\SX4C5BQZ\MC900437671[1].w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3400" cy="638810"/>
                    </a:xfrm>
                    <a:prstGeom prst="rect">
                      <a:avLst/>
                    </a:prstGeom>
                    <a:noFill/>
                    <a:ln>
                      <a:noFill/>
                    </a:ln>
                  </pic:spPr>
                </pic:pic>
              </a:graphicData>
            </a:graphic>
            <wp14:sizeRelH relativeFrom="page">
              <wp14:pctWidth>0</wp14:pctWidth>
            </wp14:sizeRelH>
            <wp14:sizeRelV relativeFrom="page">
              <wp14:pctHeight>0</wp14:pctHeight>
            </wp14:sizeRelV>
          </wp:anchor>
        </w:drawing>
      </w:r>
      <w:r w:rsidR="00C95352">
        <w:rPr>
          <w:noProof/>
        </w:rPr>
        <w:drawing>
          <wp:anchor distT="0" distB="0" distL="114300" distR="114300" simplePos="0" relativeHeight="251668480" behindDoc="0" locked="0" layoutInCell="1" allowOverlap="1" wp14:anchorId="3DD5362E" wp14:editId="378C5103">
            <wp:simplePos x="0" y="0"/>
            <wp:positionH relativeFrom="column">
              <wp:posOffset>5490845</wp:posOffset>
            </wp:positionH>
            <wp:positionV relativeFrom="paragraph">
              <wp:posOffset>1890395</wp:posOffset>
            </wp:positionV>
            <wp:extent cx="785495" cy="763905"/>
            <wp:effectExtent l="0" t="0" r="0" b="0"/>
            <wp:wrapNone/>
            <wp:docPr id="17" name="Picture 17" descr="C:\Users\lp\AppData\Local\Microsoft\Windows\Temporary Internet Files\Content.IE5\SX4C5BQZ\MC90023143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p\AppData\Local\Microsoft\Windows\Temporary Internet Files\Content.IE5\SX4C5BQZ\MC900231437[1].w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85495"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00C95352" w:rsidRPr="00987019">
        <w:rPr>
          <w:noProof/>
        </w:rPr>
        <w:drawing>
          <wp:anchor distT="0" distB="0" distL="114300" distR="114300" simplePos="0" relativeHeight="251660288" behindDoc="0" locked="0" layoutInCell="1" allowOverlap="1" wp14:anchorId="1D0CB2D0" wp14:editId="0B349D6C">
            <wp:simplePos x="0" y="0"/>
            <wp:positionH relativeFrom="column">
              <wp:posOffset>5305425</wp:posOffset>
            </wp:positionH>
            <wp:positionV relativeFrom="paragraph">
              <wp:posOffset>2499995</wp:posOffset>
            </wp:positionV>
            <wp:extent cx="514350" cy="647065"/>
            <wp:effectExtent l="38100" t="38100" r="38100" b="577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274732">
                      <a:off x="0" y="0"/>
                      <a:ext cx="514350" cy="647065"/>
                    </a:xfrm>
                    <a:prstGeom prst="rect">
                      <a:avLst/>
                    </a:prstGeom>
                    <a:noFill/>
                    <a:ln>
                      <a:noFill/>
                    </a:ln>
                  </pic:spPr>
                </pic:pic>
              </a:graphicData>
            </a:graphic>
            <wp14:sizeRelH relativeFrom="page">
              <wp14:pctWidth>0</wp14:pctWidth>
            </wp14:sizeRelH>
            <wp14:sizeRelV relativeFrom="page">
              <wp14:pctHeight>0</wp14:pctHeight>
            </wp14:sizeRelV>
          </wp:anchor>
        </w:drawing>
      </w:r>
      <w:r w:rsidR="00C95352">
        <w:rPr>
          <w:noProof/>
        </w:rPr>
        <w:drawing>
          <wp:anchor distT="0" distB="0" distL="114300" distR="114300" simplePos="0" relativeHeight="251673600" behindDoc="0" locked="0" layoutInCell="1" allowOverlap="1" wp14:anchorId="7C87F320" wp14:editId="068709FD">
            <wp:simplePos x="0" y="0"/>
            <wp:positionH relativeFrom="column">
              <wp:posOffset>4162425</wp:posOffset>
            </wp:positionH>
            <wp:positionV relativeFrom="paragraph">
              <wp:posOffset>2860040</wp:posOffset>
            </wp:positionV>
            <wp:extent cx="714375" cy="714375"/>
            <wp:effectExtent l="0" t="0" r="0" b="9525"/>
            <wp:wrapNone/>
            <wp:docPr id="10" name="Picture 10" descr="C:\Users\lp\AppData\Local\Microsoft\Windows\Temporary Internet Files\Content.IE5\5ZWXBKGH\MC90044170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p\AppData\Local\Microsoft\Windows\Temporary Internet Files\Content.IE5\5ZWXBKGH\MC900441708[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C95352">
        <w:rPr>
          <w:noProof/>
        </w:rPr>
        <w:drawing>
          <wp:anchor distT="0" distB="0" distL="114300" distR="114300" simplePos="0" relativeHeight="251670528" behindDoc="0" locked="0" layoutInCell="1" allowOverlap="1" wp14:anchorId="0596F007" wp14:editId="0A82EA1A">
            <wp:simplePos x="0" y="0"/>
            <wp:positionH relativeFrom="column">
              <wp:posOffset>4705350</wp:posOffset>
            </wp:positionH>
            <wp:positionV relativeFrom="paragraph">
              <wp:posOffset>3134995</wp:posOffset>
            </wp:positionV>
            <wp:extent cx="599440" cy="598805"/>
            <wp:effectExtent l="0" t="0" r="0" b="0"/>
            <wp:wrapNone/>
            <wp:docPr id="24" name="Picture 24" descr="C:\Users\lp\AppData\Local\Microsoft\Windows\Temporary Internet Files\Content.IE5\SX4C5BQZ\MC9004383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lp\AppData\Local\Microsoft\Windows\Temporary Internet Files\Content.IE5\SX4C5BQZ\MC900438366[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944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00C95352">
        <w:rPr>
          <w:noProof/>
        </w:rPr>
        <w:drawing>
          <wp:anchor distT="0" distB="0" distL="114300" distR="114300" simplePos="0" relativeHeight="251672576" behindDoc="0" locked="0" layoutInCell="1" allowOverlap="1" wp14:anchorId="5B5BABB4" wp14:editId="66D7046F">
            <wp:simplePos x="0" y="0"/>
            <wp:positionH relativeFrom="column">
              <wp:posOffset>5256530</wp:posOffset>
            </wp:positionH>
            <wp:positionV relativeFrom="paragraph">
              <wp:posOffset>3175387</wp:posOffset>
            </wp:positionV>
            <wp:extent cx="610314" cy="559067"/>
            <wp:effectExtent l="0" t="0" r="0" b="0"/>
            <wp:wrapNone/>
            <wp:docPr id="27" name="Picture 27" descr="C:\Users\lp\AppData\Local\Microsoft\Windows\Temporary Internet Files\Content.IE5\EHZNYHBY\MP9102165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lp\AppData\Local\Microsoft\Windows\Temporary Internet Files\Content.IE5\EHZNYHBY\MP910216539[1].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615" t="33972" r="615" b="4920"/>
                    <a:stretch/>
                  </pic:blipFill>
                  <pic:spPr bwMode="auto">
                    <a:xfrm>
                      <a:off x="0" y="0"/>
                      <a:ext cx="610314" cy="55906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95352">
        <w:rPr>
          <w:noProof/>
        </w:rPr>
        <w:drawing>
          <wp:anchor distT="0" distB="0" distL="114300" distR="114300" simplePos="0" relativeHeight="251662336" behindDoc="0" locked="0" layoutInCell="1" allowOverlap="1" wp14:anchorId="61D213AD" wp14:editId="5349CFA1">
            <wp:simplePos x="0" y="0"/>
            <wp:positionH relativeFrom="column">
              <wp:posOffset>4166870</wp:posOffset>
            </wp:positionH>
            <wp:positionV relativeFrom="paragraph">
              <wp:posOffset>2069465</wp:posOffset>
            </wp:positionV>
            <wp:extent cx="629285" cy="504825"/>
            <wp:effectExtent l="0" t="0" r="0" b="9525"/>
            <wp:wrapNone/>
            <wp:docPr id="7" name="Picture 7" descr="C:\Users\lp\AppData\Local\Microsoft\Windows\Temporary Internet Files\Content.IE5\N216VERU\MP91022109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p\AppData\Local\Microsoft\Windows\Temporary Internet Files\Content.IE5\N216VERU\MP910221092[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928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C95352">
        <w:rPr>
          <w:noProof/>
        </w:rPr>
        <w:drawing>
          <wp:anchor distT="0" distB="0" distL="114300" distR="114300" simplePos="0" relativeHeight="251663360" behindDoc="0" locked="0" layoutInCell="1" allowOverlap="1" wp14:anchorId="51AF3006" wp14:editId="48D23C88">
            <wp:simplePos x="0" y="0"/>
            <wp:positionH relativeFrom="column">
              <wp:posOffset>4067175</wp:posOffset>
            </wp:positionH>
            <wp:positionV relativeFrom="paragraph">
              <wp:posOffset>2573655</wp:posOffset>
            </wp:positionV>
            <wp:extent cx="802005" cy="561975"/>
            <wp:effectExtent l="0" t="0" r="0" b="9525"/>
            <wp:wrapNone/>
            <wp:docPr id="8" name="Picture 8" descr="C:\Users\lp\AppData\Local\Microsoft\Windows\Temporary Internet Files\Content.IE5\EHZNYHBY\MP9004429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p\AppData\Local\Microsoft\Windows\Temporary Internet Files\Content.IE5\EHZNYHBY\MP900442949[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200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7FE8" w:rsidRPr="00B5433F" w:rsidRDefault="00F67FE8" w:rsidP="00F67FE8">
      <w:pPr>
        <w:rPr>
          <w:lang w:val="de-DE"/>
        </w:rPr>
      </w:pPr>
    </w:p>
    <w:p w:rsidR="00F67FE8" w:rsidRDefault="00F67FE8">
      <w:pPr>
        <w:rPr>
          <w:lang w:val="de-AT"/>
        </w:rPr>
      </w:pPr>
    </w:p>
    <w:p w:rsidR="00F67FE8" w:rsidRDefault="00F67FE8">
      <w:pPr>
        <w:rPr>
          <w:lang w:val="de-AT"/>
        </w:rPr>
      </w:pPr>
      <w:r>
        <w:rPr>
          <w:noProof/>
        </w:rPr>
        <w:drawing>
          <wp:anchor distT="0" distB="0" distL="114300" distR="114300" simplePos="0" relativeHeight="251696128" behindDoc="1" locked="0" layoutInCell="1" allowOverlap="1" wp14:anchorId="6D888326" wp14:editId="291C4BDB">
            <wp:simplePos x="0" y="0"/>
            <wp:positionH relativeFrom="column">
              <wp:posOffset>3714750</wp:posOffset>
            </wp:positionH>
            <wp:positionV relativeFrom="paragraph">
              <wp:posOffset>108585</wp:posOffset>
            </wp:positionV>
            <wp:extent cx="2733675" cy="3465195"/>
            <wp:effectExtent l="0" t="0" r="0" b="1905"/>
            <wp:wrapNone/>
            <wp:docPr id="25" name="Picture 25" descr="C:\Users\lp\AppData\Local\Microsoft\Windows\Temporary Internet Files\Content.IE5\N216VERU\MC90023377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lp\AppData\Local\Microsoft\Windows\Temporary Internet Files\Content.IE5\N216VERU\MC900233773[1].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3675" cy="3465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7FE8" w:rsidRDefault="00F67FE8">
      <w:pPr>
        <w:rPr>
          <w:lang w:val="de-AT"/>
        </w:rPr>
      </w:pPr>
    </w:p>
    <w:p w:rsidR="00F67FE8" w:rsidRDefault="00F67FE8">
      <w:pPr>
        <w:rPr>
          <w:lang w:val="de-AT"/>
        </w:rPr>
      </w:pPr>
    </w:p>
    <w:p w:rsidR="00F67FE8" w:rsidRDefault="00F67FE8">
      <w:pPr>
        <w:rPr>
          <w:lang w:val="de-AT"/>
        </w:rPr>
      </w:pPr>
    </w:p>
    <w:p w:rsidR="00F67FE8" w:rsidRDefault="00F67FE8">
      <w:pPr>
        <w:rPr>
          <w:lang w:val="de-AT"/>
        </w:rPr>
      </w:pPr>
    </w:p>
    <w:p w:rsidR="00F67FE8" w:rsidRDefault="00F67FE8">
      <w:pPr>
        <w:rPr>
          <w:lang w:val="de-AT"/>
        </w:rPr>
      </w:pPr>
    </w:p>
    <w:p w:rsidR="00F67FE8" w:rsidRDefault="00F67FE8">
      <w:pPr>
        <w:rPr>
          <w:lang w:val="de-AT"/>
        </w:rPr>
      </w:pPr>
    </w:p>
    <w:p w:rsidR="00F67FE8" w:rsidRDefault="00F67FE8">
      <w:pPr>
        <w:rPr>
          <w:lang w:val="de-AT"/>
        </w:rPr>
      </w:pPr>
    </w:p>
    <w:p w:rsidR="00F67FE8" w:rsidRDefault="00F67FE8">
      <w:pPr>
        <w:rPr>
          <w:lang w:val="de-AT"/>
        </w:rPr>
      </w:pPr>
    </w:p>
    <w:p w:rsidR="00F67FE8" w:rsidRDefault="00F67FE8">
      <w:pPr>
        <w:rPr>
          <w:lang w:val="de-AT"/>
        </w:rPr>
      </w:pPr>
    </w:p>
    <w:p w:rsidR="00F67FE8" w:rsidRDefault="00F67FE8">
      <w:pPr>
        <w:rPr>
          <w:lang w:val="de-AT"/>
        </w:rPr>
      </w:pPr>
    </w:p>
    <w:p w:rsidR="00F67FE8" w:rsidRDefault="00F67FE8">
      <w:pPr>
        <w:rPr>
          <w:lang w:val="de-AT"/>
        </w:rPr>
      </w:pPr>
    </w:p>
    <w:p w:rsidR="00F67FE8" w:rsidRDefault="00F67FE8">
      <w:pPr>
        <w:rPr>
          <w:lang w:val="de-AT"/>
        </w:rPr>
      </w:pPr>
    </w:p>
    <w:p w:rsidR="00F67FE8" w:rsidRDefault="00F67FE8">
      <w:pPr>
        <w:rPr>
          <w:lang w:val="de-AT"/>
        </w:rPr>
      </w:pPr>
    </w:p>
    <w:p w:rsidR="00F67FE8" w:rsidRDefault="00F67FE8">
      <w:pPr>
        <w:rPr>
          <w:lang w:val="de-AT"/>
        </w:rPr>
      </w:pPr>
    </w:p>
    <w:p w:rsidR="00F67FE8" w:rsidRDefault="00F67FE8">
      <w:pPr>
        <w:rPr>
          <w:lang w:val="de-AT"/>
        </w:rPr>
      </w:pPr>
    </w:p>
    <w:p w:rsidR="00F67FE8" w:rsidRDefault="00F67FE8">
      <w:pPr>
        <w:rPr>
          <w:lang w:val="de-AT"/>
        </w:rPr>
      </w:pPr>
    </w:p>
    <w:p w:rsidR="00F67FE8" w:rsidRDefault="00F67FE8">
      <w:pPr>
        <w:rPr>
          <w:lang w:val="de-AT"/>
        </w:rPr>
      </w:pPr>
    </w:p>
    <w:p w:rsidR="00F67FE8" w:rsidRDefault="00F67FE8">
      <w:pPr>
        <w:rPr>
          <w:lang w:val="de-AT"/>
        </w:rPr>
      </w:pPr>
      <w:r>
        <w:rPr>
          <w:lang w:val="de-AT"/>
        </w:rPr>
        <w:br w:type="page"/>
      </w:r>
    </w:p>
    <w:p w:rsidR="00F67FE8" w:rsidRDefault="00F67FE8">
      <w:pPr>
        <w:rPr>
          <w:lang w:val="de-AT"/>
        </w:rPr>
      </w:pPr>
    </w:p>
    <w:p w:rsidR="00F67FE8" w:rsidRDefault="00F67FE8">
      <w:pPr>
        <w:rPr>
          <w:lang w:val="de-AT"/>
        </w:rPr>
      </w:pPr>
    </w:p>
    <w:p w:rsidR="00F67FE8" w:rsidRDefault="00F67FE8">
      <w:pPr>
        <w:rPr>
          <w:lang w:val="de-AT"/>
        </w:rPr>
      </w:pPr>
    </w:p>
    <w:p w:rsidR="00F67FE8" w:rsidRDefault="00F67FE8">
      <w:pPr>
        <w:rPr>
          <w:lang w:val="de-AT"/>
        </w:rPr>
      </w:pPr>
      <w:r>
        <w:rPr>
          <w:b/>
          <w:noProof/>
          <w:sz w:val="28"/>
          <w:szCs w:val="28"/>
        </w:rPr>
        <mc:AlternateContent>
          <mc:Choice Requires="wps">
            <w:drawing>
              <wp:anchor distT="0" distB="0" distL="114300" distR="114300" simplePos="0" relativeHeight="251693056" behindDoc="1" locked="0" layoutInCell="1" allowOverlap="1" wp14:anchorId="2ADD168E" wp14:editId="7EB6FDA1">
                <wp:simplePos x="0" y="0"/>
                <wp:positionH relativeFrom="column">
                  <wp:posOffset>-295275</wp:posOffset>
                </wp:positionH>
                <wp:positionV relativeFrom="paragraph">
                  <wp:posOffset>69850</wp:posOffset>
                </wp:positionV>
                <wp:extent cx="6389370" cy="1857375"/>
                <wp:effectExtent l="0" t="0" r="11430" b="28575"/>
                <wp:wrapNone/>
                <wp:docPr id="2" name="Rounded Rectangle 2"/>
                <wp:cNvGraphicFramePr/>
                <a:graphic xmlns:a="http://schemas.openxmlformats.org/drawingml/2006/main">
                  <a:graphicData uri="http://schemas.microsoft.com/office/word/2010/wordprocessingShape">
                    <wps:wsp>
                      <wps:cNvSpPr/>
                      <wps:spPr>
                        <a:xfrm>
                          <a:off x="0" y="0"/>
                          <a:ext cx="6389370" cy="1857375"/>
                        </a:xfrm>
                        <a:prstGeom prst="roundRect">
                          <a:avLst>
                            <a:gd name="adj" fmla="val 8948"/>
                          </a:avLst>
                        </a:prstGeom>
                        <a:solidFill>
                          <a:schemeClr val="bg1">
                            <a:lumMod val="85000"/>
                            <a:alpha val="24000"/>
                          </a:schemeClr>
                        </a:solidFill>
                        <a:effectLst>
                          <a:innerShdw blurRad="63500" dist="50800" dir="2700000">
                            <a:prstClr val="black">
                              <a:alpha val="50000"/>
                            </a:prstClr>
                          </a:innerShdw>
                        </a:effectLst>
                      </wps:spPr>
                      <wps:style>
                        <a:lnRef idx="1">
                          <a:schemeClr val="dk1"/>
                        </a:lnRef>
                        <a:fillRef idx="2">
                          <a:schemeClr val="dk1"/>
                        </a:fillRef>
                        <a:effectRef idx="1">
                          <a:schemeClr val="dk1"/>
                        </a:effectRef>
                        <a:fontRef idx="minor">
                          <a:schemeClr val="dk1"/>
                        </a:fontRef>
                      </wps:style>
                      <wps:txbx>
                        <w:txbxContent>
                          <w:p w:rsidR="00F67FE8" w:rsidRPr="00DB13AE" w:rsidRDefault="00F67FE8" w:rsidP="00F67FE8">
                            <w:pPr>
                              <w:rPr>
                                <w:b/>
                                <w:sz w:val="28"/>
                                <w:szCs w:val="28"/>
                              </w:rPr>
                            </w:pPr>
                            <w:r w:rsidRPr="00DB13AE">
                              <w:rPr>
                                <w:b/>
                                <w:sz w:val="28"/>
                                <w:szCs w:val="28"/>
                              </w:rPr>
                              <w:t>PAIRS</w:t>
                            </w:r>
                          </w:p>
                          <w:p w:rsidR="00F67FE8" w:rsidRDefault="00F67FE8" w:rsidP="00F67FE8">
                            <w:pPr>
                              <w:rPr>
                                <w:sz w:val="28"/>
                                <w:szCs w:val="28"/>
                              </w:rPr>
                            </w:pPr>
                            <w:r w:rsidRPr="00DB13AE">
                              <w:rPr>
                                <w:sz w:val="28"/>
                                <w:szCs w:val="28"/>
                              </w:rPr>
                              <w:t>Work in a group of 3-4 students. Deal out all the cards.</w:t>
                            </w:r>
                            <w:r>
                              <w:rPr>
                                <w:sz w:val="28"/>
                                <w:szCs w:val="28"/>
                              </w:rPr>
                              <w:t xml:space="preserve"> </w:t>
                            </w:r>
                          </w:p>
                          <w:p w:rsidR="00F67FE8" w:rsidRDefault="00F67FE8" w:rsidP="00F67FE8">
                            <w:pPr>
                              <w:rPr>
                                <w:sz w:val="28"/>
                                <w:szCs w:val="28"/>
                              </w:rPr>
                            </w:pPr>
                            <w:r>
                              <w:rPr>
                                <w:sz w:val="28"/>
                                <w:szCs w:val="28"/>
                              </w:rPr>
                              <w:t>Check if you can form any pairs already and put the complete pairs down.</w:t>
                            </w:r>
                          </w:p>
                          <w:p w:rsidR="00F67FE8" w:rsidRPr="00DB13AE" w:rsidRDefault="00F67FE8" w:rsidP="00F67FE8">
                            <w:pPr>
                              <w:rPr>
                                <w:sz w:val="28"/>
                                <w:szCs w:val="28"/>
                              </w:rPr>
                            </w:pPr>
                            <w:r>
                              <w:rPr>
                                <w:sz w:val="28"/>
                                <w:szCs w:val="28"/>
                              </w:rPr>
                              <w:t>The player with most pairs reads out one of their cards.</w:t>
                            </w:r>
                          </w:p>
                          <w:p w:rsidR="00F67FE8" w:rsidRPr="00DB13AE" w:rsidRDefault="00F67FE8" w:rsidP="00F67FE8">
                            <w:pPr>
                              <w:rPr>
                                <w:sz w:val="28"/>
                                <w:szCs w:val="28"/>
                              </w:rPr>
                            </w:pPr>
                            <w:r w:rsidRPr="00DB13AE">
                              <w:rPr>
                                <w:sz w:val="28"/>
                                <w:szCs w:val="28"/>
                              </w:rPr>
                              <w:t>Listen carefully. If you have the matching picture</w:t>
                            </w:r>
                            <w:r>
                              <w:rPr>
                                <w:sz w:val="28"/>
                                <w:szCs w:val="28"/>
                              </w:rPr>
                              <w:t xml:space="preserve"> or answer</w:t>
                            </w:r>
                            <w:r w:rsidRPr="00DB13AE">
                              <w:rPr>
                                <w:sz w:val="28"/>
                                <w:szCs w:val="28"/>
                              </w:rPr>
                              <w:t xml:space="preserve">, the pair is yours. </w:t>
                            </w:r>
                          </w:p>
                          <w:p w:rsidR="00F67FE8" w:rsidRPr="00DB13AE" w:rsidRDefault="00F67FE8" w:rsidP="00F67FE8">
                            <w:pPr>
                              <w:rPr>
                                <w:sz w:val="28"/>
                                <w:szCs w:val="28"/>
                              </w:rPr>
                            </w:pPr>
                            <w:r w:rsidRPr="00DB13AE">
                              <w:rPr>
                                <w:sz w:val="28"/>
                                <w:szCs w:val="28"/>
                              </w:rPr>
                              <w:t>Read out one of your cards.</w:t>
                            </w:r>
                          </w:p>
                          <w:p w:rsidR="00F67FE8" w:rsidRDefault="00F67FE8" w:rsidP="00F67FE8">
                            <w:pPr>
                              <w:rPr>
                                <w:sz w:val="28"/>
                                <w:szCs w:val="28"/>
                              </w:rPr>
                            </w:pPr>
                            <w:r w:rsidRPr="00DB13AE">
                              <w:rPr>
                                <w:sz w:val="28"/>
                                <w:szCs w:val="28"/>
                              </w:rPr>
                              <w:t>Winner: The person who has collected most pairs is the winner.</w:t>
                            </w:r>
                          </w:p>
                          <w:p w:rsidR="00F67FE8" w:rsidRDefault="00F67FE8" w:rsidP="00F67F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left:0;text-align:left;margin-left:-23.25pt;margin-top:5.5pt;width:503.1pt;height:146.2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8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5Mn7wIAAFUGAAAOAAAAZHJzL2Uyb0RvYy54bWysVdtuGjEQfa/Uf7D83iwsEAjKEqFEqSql&#10;CYJUeTa2l93Gt9qGhX59x16z0JsiVX1ZPJ7bmTPj4fpmLwXacetqrQrcv+hhxBXVrFabAn95vv8w&#10;wch5ohgRWvECH7jDN7P3764bM+W5rrRg3CIIoty0MQWuvDfTLHO04pK4C224AmWprSQeRLvJmCUN&#10;RJciy3u9y6zRlhmrKXcObu9aJZ7F+GXJqX8qS8c9EgUGbD5+bfyuwzebXZPpxhJT1TTBIP+AQpJa&#10;QdIu1B3xBG1t/VsoWVOrnS79BdUy02VZUx5rgGr6vV+qWVXE8FgLkONMR5P7f2Hp425hUc0KnGOk&#10;iIQWLfVWMc7QEsgjaiM4ygNNjXFTsF6ZhU2Sg2OoeV9aGX6hGrSP1B46avneIwqXl4PJ1WAMHaCg&#10;609G48F4FKJmJ3djnf/ItUThUGAbYAQMkVeye3A+EswSTMK+YlRKAe3aEYEmV8NJCphsIfQxZHB0&#10;WtTsvhYiCmG++K2wCHwLvN70YxaxlZ81a+8mo14vzQcRpiLtbT5MtxA9DmkIEsv4KT6Po5cg10px&#10;u6pYg9Zia5cEyL4cQHSMWB0qHfUmrQBzmY8hPkgBZEB/gigIfW2pOKEJECPGVOsRS5cxIjsDk4Uu&#10;tn2LJ38QPKQSaslLGAPoVMtEV1tbNnvtJ3KjZXApgcrOKY/I/uqUbINbC6ZzfCNbZx0zauU7R1kr&#10;bd/I2toDB2e1hqPfr/dphteaHeABWA19gIY4Q+9roP2BOL8gFmYLLmG9+Sf4lEI3BdbphFGl7fc/&#10;3Qd7eKGgxaiB1VJg921LLMdIfFLwdq/6wyGE9VEYjsY5CPZcsz7XqK281TCj/YguHoO9F8djabV8&#10;gS04D1lBRRSF3AWm3h6FW9+uPNijlM/n0Qz2jyH+Qa0MPTY9DNzz/oVYk96gh+f7qI9riEzjy2pf&#10;7ck2tEbp+dbrsvZBGShueU0C7K44iGnPhuV4Lker07/B7AcAAAD//wMAUEsDBBQABgAIAAAAIQAs&#10;QYFS4gAAAAoBAAAPAAAAZHJzL2Rvd25yZXYueG1sTI/LTsMwEEX3SPyDNUjsWqdtHjTEqSoeQmWB&#10;1IKE2LnxkETE4yh2m/D3DCtYju7RnXOLzWQ7ccbBt44ULOYRCKTKmZZqBW+vj7MbED5oMrpzhAq+&#10;0cOmvLwodG7cSHs8H0ItuIR8rhU0IfS5lL5q0Go/dz0SZ59usDrwOdTSDHrkctvJZRSl0uqW+EOj&#10;e7xrsPo6nKyCLH75yO6H/fYhcW7cPcX0vEzflbq+mra3IAJO4Q+GX31Wh5Kdju5ExotOwSxOE0Y5&#10;WPAmBtbJOgNxVLCKVgnIspD/J5Q/AAAA//8DAFBLAQItABQABgAIAAAAIQC2gziS/gAAAOEBAAAT&#10;AAAAAAAAAAAAAAAAAAAAAABbQ29udGVudF9UeXBlc10ueG1sUEsBAi0AFAAGAAgAAAAhADj9If/W&#10;AAAAlAEAAAsAAAAAAAAAAAAAAAAALwEAAF9yZWxzLy5yZWxzUEsBAi0AFAAGAAgAAAAhAB2rkyfv&#10;AgAAVQYAAA4AAAAAAAAAAAAAAAAALgIAAGRycy9lMm9Eb2MueG1sUEsBAi0AFAAGAAgAAAAhACxB&#10;gVLiAAAACgEAAA8AAAAAAAAAAAAAAAAASQUAAGRycy9kb3ducmV2LnhtbFBLBQYAAAAABAAEAPMA&#10;AABYBgAAAAA=&#10;" fillcolor="#d8d8d8 [2732]" strokecolor="black [3040]">
                <v:fill opacity="15677f"/>
                <v:textbox>
                  <w:txbxContent>
                    <w:p w:rsidR="00F67FE8" w:rsidRPr="00DB13AE" w:rsidRDefault="00F67FE8" w:rsidP="00F67FE8">
                      <w:pPr>
                        <w:rPr>
                          <w:b/>
                          <w:sz w:val="28"/>
                          <w:szCs w:val="28"/>
                        </w:rPr>
                      </w:pPr>
                      <w:r w:rsidRPr="00DB13AE">
                        <w:rPr>
                          <w:b/>
                          <w:sz w:val="28"/>
                          <w:szCs w:val="28"/>
                        </w:rPr>
                        <w:t>PAIRS</w:t>
                      </w:r>
                    </w:p>
                    <w:p w:rsidR="00F67FE8" w:rsidRDefault="00F67FE8" w:rsidP="00F67FE8">
                      <w:pPr>
                        <w:rPr>
                          <w:sz w:val="28"/>
                          <w:szCs w:val="28"/>
                        </w:rPr>
                      </w:pPr>
                      <w:r w:rsidRPr="00DB13AE">
                        <w:rPr>
                          <w:sz w:val="28"/>
                          <w:szCs w:val="28"/>
                        </w:rPr>
                        <w:t>Work in a group of 3-4 students. Deal out all the cards.</w:t>
                      </w:r>
                      <w:r>
                        <w:rPr>
                          <w:sz w:val="28"/>
                          <w:szCs w:val="28"/>
                        </w:rPr>
                        <w:t xml:space="preserve"> </w:t>
                      </w:r>
                    </w:p>
                    <w:p w:rsidR="00F67FE8" w:rsidRDefault="00F67FE8" w:rsidP="00F67FE8">
                      <w:pPr>
                        <w:rPr>
                          <w:sz w:val="28"/>
                          <w:szCs w:val="28"/>
                        </w:rPr>
                      </w:pPr>
                      <w:r>
                        <w:rPr>
                          <w:sz w:val="28"/>
                          <w:szCs w:val="28"/>
                        </w:rPr>
                        <w:t>Check if you can form any pairs already and put the complete pairs down.</w:t>
                      </w:r>
                    </w:p>
                    <w:p w:rsidR="00F67FE8" w:rsidRPr="00DB13AE" w:rsidRDefault="00F67FE8" w:rsidP="00F67FE8">
                      <w:pPr>
                        <w:rPr>
                          <w:sz w:val="28"/>
                          <w:szCs w:val="28"/>
                        </w:rPr>
                      </w:pPr>
                      <w:r>
                        <w:rPr>
                          <w:sz w:val="28"/>
                          <w:szCs w:val="28"/>
                        </w:rPr>
                        <w:t>The player with most pairs reads out one of their cards.</w:t>
                      </w:r>
                    </w:p>
                    <w:p w:rsidR="00F67FE8" w:rsidRPr="00DB13AE" w:rsidRDefault="00F67FE8" w:rsidP="00F67FE8">
                      <w:pPr>
                        <w:rPr>
                          <w:sz w:val="28"/>
                          <w:szCs w:val="28"/>
                        </w:rPr>
                      </w:pPr>
                      <w:r w:rsidRPr="00DB13AE">
                        <w:rPr>
                          <w:sz w:val="28"/>
                          <w:szCs w:val="28"/>
                        </w:rPr>
                        <w:t>Listen carefully. If you have the matching picture</w:t>
                      </w:r>
                      <w:r>
                        <w:rPr>
                          <w:sz w:val="28"/>
                          <w:szCs w:val="28"/>
                        </w:rPr>
                        <w:t xml:space="preserve"> or answer</w:t>
                      </w:r>
                      <w:r w:rsidRPr="00DB13AE">
                        <w:rPr>
                          <w:sz w:val="28"/>
                          <w:szCs w:val="28"/>
                        </w:rPr>
                        <w:t xml:space="preserve">, the pair is yours. </w:t>
                      </w:r>
                    </w:p>
                    <w:p w:rsidR="00F67FE8" w:rsidRPr="00DB13AE" w:rsidRDefault="00F67FE8" w:rsidP="00F67FE8">
                      <w:pPr>
                        <w:rPr>
                          <w:sz w:val="28"/>
                          <w:szCs w:val="28"/>
                        </w:rPr>
                      </w:pPr>
                      <w:r w:rsidRPr="00DB13AE">
                        <w:rPr>
                          <w:sz w:val="28"/>
                          <w:szCs w:val="28"/>
                        </w:rPr>
                        <w:t>Read out one of your cards.</w:t>
                      </w:r>
                    </w:p>
                    <w:p w:rsidR="00F67FE8" w:rsidRDefault="00F67FE8" w:rsidP="00F67FE8">
                      <w:pPr>
                        <w:rPr>
                          <w:sz w:val="28"/>
                          <w:szCs w:val="28"/>
                        </w:rPr>
                      </w:pPr>
                      <w:r w:rsidRPr="00DB13AE">
                        <w:rPr>
                          <w:sz w:val="28"/>
                          <w:szCs w:val="28"/>
                        </w:rPr>
                        <w:t>Winner: The person who has collected most pairs is the winner.</w:t>
                      </w:r>
                    </w:p>
                    <w:p w:rsidR="00F67FE8" w:rsidRDefault="00F67FE8" w:rsidP="00F67FE8">
                      <w:pPr>
                        <w:jc w:val="center"/>
                      </w:pPr>
                    </w:p>
                  </w:txbxContent>
                </v:textbox>
              </v:roundrect>
            </w:pict>
          </mc:Fallback>
        </mc:AlternateContent>
      </w:r>
    </w:p>
    <w:p w:rsidR="00F67FE8" w:rsidRDefault="00F67FE8">
      <w:pPr>
        <w:rPr>
          <w:lang w:val="de-AT"/>
        </w:rPr>
      </w:pPr>
    </w:p>
    <w:p w:rsidR="00F67FE8" w:rsidRDefault="00F67FE8">
      <w:pPr>
        <w:rPr>
          <w:lang w:val="de-AT"/>
        </w:rPr>
      </w:pPr>
    </w:p>
    <w:p w:rsidR="00F67FE8" w:rsidRDefault="00F67FE8">
      <w:pPr>
        <w:rPr>
          <w:lang w:val="de-AT"/>
        </w:rPr>
      </w:pPr>
    </w:p>
    <w:p w:rsidR="00F67FE8" w:rsidRPr="00B5433F" w:rsidRDefault="00F67FE8">
      <w:pPr>
        <w:rPr>
          <w:noProof/>
          <w:sz w:val="28"/>
          <w:szCs w:val="28"/>
          <w:lang w:val="de-DE"/>
        </w:rPr>
      </w:pPr>
    </w:p>
    <w:p w:rsidR="00F67FE8" w:rsidRPr="00B5433F" w:rsidRDefault="00F67FE8">
      <w:pPr>
        <w:rPr>
          <w:noProof/>
          <w:sz w:val="28"/>
          <w:szCs w:val="28"/>
          <w:lang w:val="de-DE"/>
        </w:rPr>
      </w:pPr>
    </w:p>
    <w:p w:rsidR="00F67FE8" w:rsidRPr="00B5433F" w:rsidRDefault="00F67FE8">
      <w:pPr>
        <w:rPr>
          <w:noProof/>
          <w:sz w:val="28"/>
          <w:szCs w:val="28"/>
          <w:lang w:val="de-DE"/>
        </w:rPr>
      </w:pPr>
    </w:p>
    <w:p w:rsidR="00F67FE8" w:rsidRPr="00B5433F" w:rsidRDefault="00F67FE8">
      <w:pPr>
        <w:rPr>
          <w:noProof/>
          <w:sz w:val="28"/>
          <w:szCs w:val="28"/>
          <w:lang w:val="de-DE"/>
        </w:rPr>
      </w:pPr>
    </w:p>
    <w:p w:rsidR="00F67FE8" w:rsidRPr="00B5433F" w:rsidRDefault="00F67FE8">
      <w:pPr>
        <w:rPr>
          <w:noProof/>
          <w:sz w:val="28"/>
          <w:szCs w:val="28"/>
          <w:lang w:val="de-DE"/>
        </w:rPr>
      </w:pPr>
    </w:p>
    <w:p w:rsidR="00F67FE8" w:rsidRPr="00B5433F" w:rsidRDefault="00F67FE8">
      <w:pPr>
        <w:rPr>
          <w:noProof/>
          <w:sz w:val="28"/>
          <w:szCs w:val="28"/>
          <w:lang w:val="de-DE"/>
        </w:rPr>
      </w:pPr>
    </w:p>
    <w:p w:rsidR="00F67FE8" w:rsidRDefault="00F67FE8">
      <w:pPr>
        <w:rPr>
          <w:lang w:val="de-AT"/>
        </w:rPr>
      </w:pPr>
      <w:r>
        <w:rPr>
          <w:noProof/>
          <w:sz w:val="28"/>
          <w:szCs w:val="28"/>
        </w:rPr>
        <w:drawing>
          <wp:anchor distT="0" distB="0" distL="114300" distR="114300" simplePos="0" relativeHeight="251694080" behindDoc="1" locked="0" layoutInCell="1" allowOverlap="1" wp14:anchorId="66375DA7" wp14:editId="7510CEF8">
            <wp:simplePos x="0" y="0"/>
            <wp:positionH relativeFrom="column">
              <wp:posOffset>-304800</wp:posOffset>
            </wp:positionH>
            <wp:positionV relativeFrom="paragraph">
              <wp:posOffset>142240</wp:posOffset>
            </wp:positionV>
            <wp:extent cx="6398260" cy="1971675"/>
            <wp:effectExtent l="0" t="0" r="254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98260" cy="1971675"/>
                    </a:xfrm>
                    <a:prstGeom prst="rect">
                      <a:avLst/>
                    </a:prstGeom>
                    <a:noFill/>
                  </pic:spPr>
                </pic:pic>
              </a:graphicData>
            </a:graphic>
            <wp14:sizeRelH relativeFrom="page">
              <wp14:pctWidth>0</wp14:pctWidth>
            </wp14:sizeRelH>
            <wp14:sizeRelV relativeFrom="page">
              <wp14:pctHeight>0</wp14:pctHeight>
            </wp14:sizeRelV>
          </wp:anchor>
        </w:drawing>
      </w:r>
    </w:p>
    <w:p w:rsidR="00F67FE8" w:rsidRDefault="00F67FE8">
      <w:pPr>
        <w:rPr>
          <w:lang w:val="de-AT"/>
        </w:rPr>
      </w:pPr>
    </w:p>
    <w:p w:rsidR="00F67FE8" w:rsidRPr="00A93070" w:rsidRDefault="00F67FE8" w:rsidP="00F67FE8">
      <w:pPr>
        <w:rPr>
          <w:b/>
          <w:sz w:val="28"/>
          <w:szCs w:val="28"/>
          <w:lang w:val="de-DE"/>
        </w:rPr>
      </w:pPr>
      <w:r w:rsidRPr="00A93070">
        <w:rPr>
          <w:b/>
          <w:sz w:val="28"/>
          <w:szCs w:val="28"/>
          <w:lang w:val="de-DE"/>
        </w:rPr>
        <w:t xml:space="preserve">Spielregeln: </w:t>
      </w:r>
      <w:r>
        <w:rPr>
          <w:b/>
          <w:sz w:val="28"/>
          <w:szCs w:val="28"/>
          <w:lang w:val="de-DE"/>
        </w:rPr>
        <w:t xml:space="preserve"> </w:t>
      </w:r>
      <w:r w:rsidRPr="00A93070">
        <w:rPr>
          <w:b/>
          <w:sz w:val="28"/>
          <w:szCs w:val="28"/>
          <w:lang w:val="de-DE"/>
        </w:rPr>
        <w:t>P</w:t>
      </w:r>
      <w:r>
        <w:rPr>
          <w:b/>
          <w:sz w:val="28"/>
          <w:szCs w:val="28"/>
          <w:lang w:val="de-DE"/>
        </w:rPr>
        <w:t>AARE</w:t>
      </w:r>
    </w:p>
    <w:p w:rsidR="00F67FE8" w:rsidRPr="00A93070" w:rsidRDefault="00F67FE8" w:rsidP="00F67FE8">
      <w:pPr>
        <w:rPr>
          <w:sz w:val="28"/>
          <w:szCs w:val="28"/>
          <w:lang w:val="de-DE"/>
        </w:rPr>
      </w:pPr>
      <w:r w:rsidRPr="00A93070">
        <w:rPr>
          <w:sz w:val="28"/>
          <w:szCs w:val="28"/>
          <w:lang w:val="de-DE"/>
        </w:rPr>
        <w:t>Spiel für 3-4 Spieler. Teilt alle Karten aus.</w:t>
      </w:r>
    </w:p>
    <w:p w:rsidR="00F67FE8" w:rsidRPr="00A93070" w:rsidRDefault="00F67FE8" w:rsidP="00F67FE8">
      <w:pPr>
        <w:rPr>
          <w:sz w:val="28"/>
          <w:szCs w:val="28"/>
          <w:lang w:val="de-DE"/>
        </w:rPr>
      </w:pPr>
      <w:r w:rsidRPr="00A93070">
        <w:rPr>
          <w:sz w:val="28"/>
          <w:szCs w:val="28"/>
          <w:lang w:val="de-DE"/>
        </w:rPr>
        <w:t>Überprüfe ob du schon einige Paare bilden kannst und lege die fertigen Paare ab.</w:t>
      </w:r>
    </w:p>
    <w:p w:rsidR="00F67FE8" w:rsidRPr="00A93070" w:rsidRDefault="00F67FE8" w:rsidP="00F67FE8">
      <w:pPr>
        <w:rPr>
          <w:sz w:val="28"/>
          <w:szCs w:val="28"/>
          <w:lang w:val="de-DE"/>
        </w:rPr>
      </w:pPr>
      <w:r w:rsidRPr="00A93070">
        <w:rPr>
          <w:sz w:val="28"/>
          <w:szCs w:val="28"/>
          <w:lang w:val="de-DE"/>
        </w:rPr>
        <w:t xml:space="preserve">Der/die </w:t>
      </w:r>
      <w:proofErr w:type="spellStart"/>
      <w:proofErr w:type="gramStart"/>
      <w:r w:rsidRPr="00A93070">
        <w:rPr>
          <w:sz w:val="28"/>
          <w:szCs w:val="28"/>
          <w:lang w:val="de-DE"/>
        </w:rPr>
        <w:t>MitspielerIn</w:t>
      </w:r>
      <w:proofErr w:type="spellEnd"/>
      <w:r w:rsidRPr="00A93070">
        <w:rPr>
          <w:sz w:val="28"/>
          <w:szCs w:val="28"/>
          <w:lang w:val="de-DE"/>
        </w:rPr>
        <w:t xml:space="preserve">  mit</w:t>
      </w:r>
      <w:proofErr w:type="gramEnd"/>
      <w:r w:rsidRPr="00A93070">
        <w:rPr>
          <w:sz w:val="28"/>
          <w:szCs w:val="28"/>
          <w:lang w:val="de-DE"/>
        </w:rPr>
        <w:t xml:space="preserve"> den meisten fertigen Paaren liest eine ihrer Karten vor.</w:t>
      </w:r>
    </w:p>
    <w:p w:rsidR="00F67FE8" w:rsidRPr="00A93070" w:rsidRDefault="00F67FE8" w:rsidP="00F67FE8">
      <w:pPr>
        <w:rPr>
          <w:sz w:val="28"/>
          <w:szCs w:val="28"/>
          <w:lang w:val="de-DE"/>
        </w:rPr>
      </w:pPr>
      <w:r w:rsidRPr="00A93070">
        <w:rPr>
          <w:sz w:val="28"/>
          <w:szCs w:val="28"/>
          <w:lang w:val="de-DE"/>
        </w:rPr>
        <w:t xml:space="preserve">Hört genau zu. Wer das passende Bild oder die passende </w:t>
      </w:r>
      <w:proofErr w:type="gramStart"/>
      <w:r w:rsidRPr="00A93070">
        <w:rPr>
          <w:sz w:val="28"/>
          <w:szCs w:val="28"/>
          <w:lang w:val="de-DE"/>
        </w:rPr>
        <w:t>Antwort  hat</w:t>
      </w:r>
      <w:proofErr w:type="gramEnd"/>
      <w:r w:rsidRPr="00A93070">
        <w:rPr>
          <w:sz w:val="28"/>
          <w:szCs w:val="28"/>
          <w:lang w:val="de-DE"/>
        </w:rPr>
        <w:t>, darf das Paar behalten und liest die nächste Karte vor.</w:t>
      </w:r>
    </w:p>
    <w:p w:rsidR="00F67FE8" w:rsidRPr="00A93070" w:rsidRDefault="00F67FE8" w:rsidP="00F67FE8">
      <w:pPr>
        <w:rPr>
          <w:sz w:val="28"/>
          <w:szCs w:val="28"/>
          <w:lang w:val="de-DE"/>
        </w:rPr>
      </w:pPr>
      <w:r w:rsidRPr="00A93070">
        <w:rPr>
          <w:sz w:val="28"/>
          <w:szCs w:val="28"/>
          <w:lang w:val="de-DE"/>
        </w:rPr>
        <w:t>Der Spieler/die Spielerin mit den meisten Paaren hat gewonnen.</w:t>
      </w:r>
    </w:p>
    <w:p w:rsidR="00F67FE8" w:rsidRPr="00A37506" w:rsidRDefault="00F67FE8" w:rsidP="00F67FE8">
      <w:pPr>
        <w:rPr>
          <w:lang w:val="de-AT"/>
        </w:rPr>
      </w:pPr>
    </w:p>
    <w:p w:rsidR="00C95352" w:rsidRPr="00F67FE8" w:rsidRDefault="00C95352">
      <w:pPr>
        <w:rPr>
          <w:lang w:val="de-AT"/>
        </w:rPr>
      </w:pPr>
    </w:p>
    <w:p w:rsidR="00F67FE8" w:rsidRDefault="00F67FE8">
      <w:pPr>
        <w:rPr>
          <w:lang w:val="de-AT"/>
        </w:rPr>
      </w:pPr>
    </w:p>
    <w:p w:rsidR="00E55D99" w:rsidRDefault="00E55D99">
      <w:pPr>
        <w:rPr>
          <w:lang w:val="de-AT"/>
        </w:rPr>
      </w:pPr>
    </w:p>
    <w:tbl>
      <w:tblPr>
        <w:tblStyle w:val="TableGrid"/>
        <w:tblW w:w="0" w:type="auto"/>
        <w:tblLook w:val="04A0" w:firstRow="1" w:lastRow="0" w:firstColumn="1" w:lastColumn="0" w:noHBand="0" w:noVBand="1"/>
      </w:tblPr>
      <w:tblGrid>
        <w:gridCol w:w="3376"/>
      </w:tblGrid>
      <w:tr w:rsidR="00E55D99" w:rsidRPr="00706362" w:rsidTr="00C828BC">
        <w:tc>
          <w:tcPr>
            <w:tcW w:w="3376" w:type="dxa"/>
          </w:tcPr>
          <w:p w:rsidR="00E55D99" w:rsidRPr="00A37506" w:rsidRDefault="00E55D99" w:rsidP="00C828BC">
            <w:pPr>
              <w:rPr>
                <w:b/>
                <w:sz w:val="28"/>
                <w:szCs w:val="28"/>
                <w:lang w:val="en-IE"/>
              </w:rPr>
            </w:pPr>
            <w:r w:rsidRPr="00706362">
              <w:rPr>
                <w:b/>
                <w:sz w:val="28"/>
                <w:szCs w:val="28"/>
              </w:rPr>
              <w:t>For</w:t>
            </w:r>
            <w:r w:rsidRPr="00A37506">
              <w:rPr>
                <w:b/>
                <w:sz w:val="28"/>
                <w:szCs w:val="28"/>
                <w:lang w:val="en-IE"/>
              </w:rPr>
              <w:t xml:space="preserve"> the teacher:</w:t>
            </w:r>
          </w:p>
          <w:p w:rsidR="00E55D99" w:rsidRPr="00A37506" w:rsidRDefault="00E55D99" w:rsidP="00C828BC">
            <w:pPr>
              <w:rPr>
                <w:b/>
                <w:sz w:val="24"/>
                <w:szCs w:val="24"/>
                <w:lang w:val="en-IE"/>
              </w:rPr>
            </w:pPr>
          </w:p>
          <w:p w:rsidR="00E55D99" w:rsidRDefault="00E55D99" w:rsidP="00C828BC">
            <w:pPr>
              <w:rPr>
                <w:sz w:val="24"/>
                <w:szCs w:val="24"/>
              </w:rPr>
            </w:pPr>
            <w:r>
              <w:rPr>
                <w:sz w:val="24"/>
                <w:szCs w:val="24"/>
              </w:rPr>
              <w:t>The ga</w:t>
            </w:r>
            <w:r w:rsidRPr="00706362">
              <w:rPr>
                <w:sz w:val="24"/>
                <w:szCs w:val="24"/>
              </w:rPr>
              <w:t xml:space="preserve">me </w:t>
            </w:r>
            <w:r>
              <w:rPr>
                <w:i/>
                <w:sz w:val="24"/>
                <w:szCs w:val="24"/>
              </w:rPr>
              <w:t>Pairs</w:t>
            </w:r>
            <w:r w:rsidRPr="00706362">
              <w:rPr>
                <w:sz w:val="24"/>
                <w:szCs w:val="24"/>
              </w:rPr>
              <w:t xml:space="preserve"> can be played by beginners and low intermediate learners who </w:t>
            </w:r>
            <w:r>
              <w:rPr>
                <w:sz w:val="24"/>
                <w:szCs w:val="24"/>
              </w:rPr>
              <w:t xml:space="preserve">have a very limited command of the language. </w:t>
            </w:r>
          </w:p>
          <w:p w:rsidR="00E55D99" w:rsidRDefault="00E55D99" w:rsidP="00C828BC">
            <w:pPr>
              <w:rPr>
                <w:sz w:val="24"/>
                <w:szCs w:val="24"/>
              </w:rPr>
            </w:pPr>
            <w:proofErr w:type="gramStart"/>
            <w:r w:rsidRPr="00706362">
              <w:rPr>
                <w:i/>
                <w:sz w:val="24"/>
                <w:szCs w:val="24"/>
              </w:rPr>
              <w:t>Pairs</w:t>
            </w:r>
            <w:r>
              <w:rPr>
                <w:sz w:val="24"/>
                <w:szCs w:val="24"/>
              </w:rPr>
              <w:t xml:space="preserve">  is</w:t>
            </w:r>
            <w:proofErr w:type="gramEnd"/>
            <w:r>
              <w:rPr>
                <w:sz w:val="24"/>
                <w:szCs w:val="24"/>
              </w:rPr>
              <w:t xml:space="preserve"> a highly guided game that aims at practicing and using idiomatic phrases over and over again in order to learn the new vocabulary or structures of the lesson.</w:t>
            </w:r>
          </w:p>
          <w:p w:rsidR="00E55D99" w:rsidRDefault="00E55D99" w:rsidP="00C828BC">
            <w:pPr>
              <w:rPr>
                <w:sz w:val="24"/>
                <w:szCs w:val="24"/>
              </w:rPr>
            </w:pPr>
          </w:p>
          <w:p w:rsidR="00E55D99" w:rsidRDefault="00E55D99" w:rsidP="00C828BC">
            <w:pPr>
              <w:rPr>
                <w:sz w:val="24"/>
                <w:szCs w:val="24"/>
              </w:rPr>
            </w:pPr>
            <w:r>
              <w:rPr>
                <w:sz w:val="24"/>
                <w:szCs w:val="24"/>
              </w:rPr>
              <w:t xml:space="preserve">All the examples of this game use short, idiomatic sentences </w:t>
            </w:r>
            <w:r>
              <w:rPr>
                <w:sz w:val="24"/>
                <w:szCs w:val="24"/>
              </w:rPr>
              <w:lastRenderedPageBreak/>
              <w:t>and collocations rather than individual words. This will help the learners to use the new vocabulary or grammar correctly and idiomatically and see it in a typical context.</w:t>
            </w:r>
          </w:p>
          <w:p w:rsidR="00E55D99" w:rsidRDefault="00E55D99" w:rsidP="00C828BC">
            <w:pPr>
              <w:rPr>
                <w:sz w:val="24"/>
                <w:szCs w:val="24"/>
              </w:rPr>
            </w:pPr>
          </w:p>
          <w:p w:rsidR="00E55D99" w:rsidRPr="00706362" w:rsidRDefault="00E55D99" w:rsidP="00C828BC">
            <w:pPr>
              <w:rPr>
                <w:b/>
                <w:sz w:val="28"/>
                <w:szCs w:val="28"/>
              </w:rPr>
            </w:pPr>
            <w:r>
              <w:rPr>
                <w:sz w:val="24"/>
                <w:szCs w:val="24"/>
              </w:rPr>
              <w:t>Pairs gives the learner little to no freedom and is therefore ideal for learners who are scared of making mistakes when using the new language. It familiarizes the learners with the new language without needing to worry about any distracting difficulties.</w:t>
            </w:r>
          </w:p>
        </w:tc>
      </w:tr>
    </w:tbl>
    <w:p w:rsidR="00E55D99" w:rsidRPr="00E55D99" w:rsidRDefault="00E55D99"/>
    <w:sectPr w:rsidR="00E55D99" w:rsidRPr="00E55D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08081A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986FAF"/>
    <w:multiLevelType w:val="hybridMultilevel"/>
    <w:tmpl w:val="BD9EF1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64B5552"/>
    <w:multiLevelType w:val="hybridMultilevel"/>
    <w:tmpl w:val="CF8CE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BD6"/>
    <w:rsid w:val="002D2F20"/>
    <w:rsid w:val="004A0BD6"/>
    <w:rsid w:val="004E6E5E"/>
    <w:rsid w:val="0073577E"/>
    <w:rsid w:val="00847252"/>
    <w:rsid w:val="00987019"/>
    <w:rsid w:val="00A51948"/>
    <w:rsid w:val="00AF3D81"/>
    <w:rsid w:val="00B5433F"/>
    <w:rsid w:val="00C52624"/>
    <w:rsid w:val="00C95352"/>
    <w:rsid w:val="00E55D99"/>
    <w:rsid w:val="00EE6BEF"/>
    <w:rsid w:val="00F24927"/>
    <w:rsid w:val="00F67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BD6"/>
  </w:style>
  <w:style w:type="paragraph" w:styleId="Heading2">
    <w:name w:val="heading 2"/>
    <w:basedOn w:val="Normal"/>
    <w:next w:val="Normal"/>
    <w:link w:val="Heading2Char"/>
    <w:uiPriority w:val="9"/>
    <w:unhideWhenUsed/>
    <w:qFormat/>
    <w:rsid w:val="00B5433F"/>
    <w:pPr>
      <w:keepNext/>
      <w:keepLines/>
      <w:spacing w:before="200"/>
      <w:jc w:val="left"/>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F2492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0B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F24927"/>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F24927"/>
    <w:pPr>
      <w:ind w:left="720"/>
      <w:contextualSpacing/>
    </w:pPr>
  </w:style>
  <w:style w:type="paragraph" w:styleId="ListBullet">
    <w:name w:val="List Bullet"/>
    <w:basedOn w:val="Normal"/>
    <w:uiPriority w:val="99"/>
    <w:unhideWhenUsed/>
    <w:rsid w:val="00F24927"/>
    <w:pPr>
      <w:numPr>
        <w:numId w:val="2"/>
      </w:numPr>
      <w:contextualSpacing/>
    </w:pPr>
  </w:style>
  <w:style w:type="paragraph" w:styleId="BalloonText">
    <w:name w:val="Balloon Text"/>
    <w:basedOn w:val="Normal"/>
    <w:link w:val="BalloonTextChar"/>
    <w:uiPriority w:val="99"/>
    <w:semiHidden/>
    <w:unhideWhenUsed/>
    <w:rsid w:val="00987019"/>
    <w:rPr>
      <w:rFonts w:ascii="Tahoma" w:hAnsi="Tahoma" w:cs="Tahoma"/>
      <w:sz w:val="16"/>
      <w:szCs w:val="16"/>
    </w:rPr>
  </w:style>
  <w:style w:type="character" w:customStyle="1" w:styleId="BalloonTextChar">
    <w:name w:val="Balloon Text Char"/>
    <w:basedOn w:val="DefaultParagraphFont"/>
    <w:link w:val="BalloonText"/>
    <w:uiPriority w:val="99"/>
    <w:semiHidden/>
    <w:rsid w:val="00987019"/>
    <w:rPr>
      <w:rFonts w:ascii="Tahoma" w:hAnsi="Tahoma" w:cs="Tahoma"/>
      <w:sz w:val="16"/>
      <w:szCs w:val="16"/>
    </w:rPr>
  </w:style>
  <w:style w:type="paragraph" w:styleId="Title">
    <w:name w:val="Title"/>
    <w:basedOn w:val="Normal"/>
    <w:next w:val="Normal"/>
    <w:link w:val="TitleChar"/>
    <w:uiPriority w:val="10"/>
    <w:qFormat/>
    <w:rsid w:val="00F67FE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7FE8"/>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B5433F"/>
    <w:rPr>
      <w:rFonts w:asciiTheme="majorHAnsi" w:eastAsiaTheme="majorEastAsia" w:hAnsiTheme="majorHAnsi" w:cstheme="majorBidi"/>
      <w:b/>
      <w:bCs/>
      <w:color w:val="4F81BD" w:themeColor="accent1"/>
      <w:sz w:val="26"/>
      <w:szCs w:val="26"/>
    </w:rPr>
  </w:style>
  <w:style w:type="character" w:customStyle="1" w:styleId="opacity">
    <w:name w:val="opacity"/>
    <w:basedOn w:val="DefaultParagraphFont"/>
    <w:rsid w:val="00B543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BD6"/>
  </w:style>
  <w:style w:type="paragraph" w:styleId="Heading2">
    <w:name w:val="heading 2"/>
    <w:basedOn w:val="Normal"/>
    <w:next w:val="Normal"/>
    <w:link w:val="Heading2Char"/>
    <w:uiPriority w:val="9"/>
    <w:unhideWhenUsed/>
    <w:qFormat/>
    <w:rsid w:val="00B5433F"/>
    <w:pPr>
      <w:keepNext/>
      <w:keepLines/>
      <w:spacing w:before="200"/>
      <w:jc w:val="left"/>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F2492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0B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F24927"/>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F24927"/>
    <w:pPr>
      <w:ind w:left="720"/>
      <w:contextualSpacing/>
    </w:pPr>
  </w:style>
  <w:style w:type="paragraph" w:styleId="ListBullet">
    <w:name w:val="List Bullet"/>
    <w:basedOn w:val="Normal"/>
    <w:uiPriority w:val="99"/>
    <w:unhideWhenUsed/>
    <w:rsid w:val="00F24927"/>
    <w:pPr>
      <w:numPr>
        <w:numId w:val="2"/>
      </w:numPr>
      <w:contextualSpacing/>
    </w:pPr>
  </w:style>
  <w:style w:type="paragraph" w:styleId="BalloonText">
    <w:name w:val="Balloon Text"/>
    <w:basedOn w:val="Normal"/>
    <w:link w:val="BalloonTextChar"/>
    <w:uiPriority w:val="99"/>
    <w:semiHidden/>
    <w:unhideWhenUsed/>
    <w:rsid w:val="00987019"/>
    <w:rPr>
      <w:rFonts w:ascii="Tahoma" w:hAnsi="Tahoma" w:cs="Tahoma"/>
      <w:sz w:val="16"/>
      <w:szCs w:val="16"/>
    </w:rPr>
  </w:style>
  <w:style w:type="character" w:customStyle="1" w:styleId="BalloonTextChar">
    <w:name w:val="Balloon Text Char"/>
    <w:basedOn w:val="DefaultParagraphFont"/>
    <w:link w:val="BalloonText"/>
    <w:uiPriority w:val="99"/>
    <w:semiHidden/>
    <w:rsid w:val="00987019"/>
    <w:rPr>
      <w:rFonts w:ascii="Tahoma" w:hAnsi="Tahoma" w:cs="Tahoma"/>
      <w:sz w:val="16"/>
      <w:szCs w:val="16"/>
    </w:rPr>
  </w:style>
  <w:style w:type="paragraph" w:styleId="Title">
    <w:name w:val="Title"/>
    <w:basedOn w:val="Normal"/>
    <w:next w:val="Normal"/>
    <w:link w:val="TitleChar"/>
    <w:uiPriority w:val="10"/>
    <w:qFormat/>
    <w:rsid w:val="00F67FE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7FE8"/>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B5433F"/>
    <w:rPr>
      <w:rFonts w:asciiTheme="majorHAnsi" w:eastAsiaTheme="majorEastAsia" w:hAnsiTheme="majorHAnsi" w:cstheme="majorBidi"/>
      <w:b/>
      <w:bCs/>
      <w:color w:val="4F81BD" w:themeColor="accent1"/>
      <w:sz w:val="26"/>
      <w:szCs w:val="26"/>
    </w:rPr>
  </w:style>
  <w:style w:type="character" w:customStyle="1" w:styleId="opacity">
    <w:name w:val="opacity"/>
    <w:basedOn w:val="DefaultParagraphFont"/>
    <w:rsid w:val="00B54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18"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wmf"/><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wmf"/><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7</Pages>
  <Words>1408</Words>
  <Characters>8027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7</cp:revision>
  <dcterms:created xsi:type="dcterms:W3CDTF">2011-07-24T17:53:00Z</dcterms:created>
  <dcterms:modified xsi:type="dcterms:W3CDTF">2011-07-27T13:34:00Z</dcterms:modified>
</cp:coreProperties>
</file>