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74F1">
      <w:pPr>
        <w:rPr>
          <w:b/>
          <w:sz w:val="24"/>
        </w:rPr>
      </w:pPr>
      <w:r>
        <w:rPr>
          <w:b/>
          <w:sz w:val="24"/>
        </w:rPr>
        <w:t>Vocabulary: House and Home</w:t>
      </w:r>
    </w:p>
    <w:p w:rsidR="00000000" w:rsidRDefault="008974F1">
      <w:pPr>
        <w:rPr>
          <w:b/>
          <w:sz w:val="24"/>
        </w:rPr>
      </w:pPr>
    </w:p>
    <w:p w:rsidR="00000000" w:rsidRDefault="008974F1">
      <w:pPr>
        <w:rPr>
          <w:sz w:val="24"/>
        </w:rPr>
      </w:pPr>
      <w:r>
        <w:rPr>
          <w:sz w:val="24"/>
        </w:rPr>
        <w:t xml:space="preserve">Write the new words on cards. Use these sentences or change the sentences. </w:t>
      </w:r>
      <w:r w:rsidRPr="00F11884">
        <w:rPr>
          <w:sz w:val="24"/>
          <w:lang w:val="de-AT"/>
        </w:rPr>
        <w:t xml:space="preserve">(Du darfst die Sätze auch verändern und über deine Wohnung schreiben. </w:t>
      </w:r>
      <w:r>
        <w:rPr>
          <w:sz w:val="24"/>
        </w:rPr>
        <w:t xml:space="preserve">So </w:t>
      </w:r>
      <w:proofErr w:type="spellStart"/>
      <w:r>
        <w:rPr>
          <w:sz w:val="24"/>
        </w:rPr>
        <w:t>merkst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die  </w:t>
      </w:r>
      <w:proofErr w:type="spellStart"/>
      <w:r>
        <w:rPr>
          <w:sz w:val="24"/>
        </w:rPr>
        <w:t>Wörter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besser</w:t>
      </w:r>
      <w:proofErr w:type="spellEnd"/>
      <w:r>
        <w:rPr>
          <w:sz w:val="24"/>
        </w:rPr>
        <w:t>.)</w:t>
      </w:r>
    </w:p>
    <w:p w:rsidR="00000000" w:rsidRDefault="008974F1">
      <w:pPr>
        <w:rPr>
          <w:sz w:val="24"/>
        </w:rPr>
      </w:pPr>
    </w:p>
    <w:p w:rsidR="00000000" w:rsidRDefault="008974F1">
      <w:pPr>
        <w:rPr>
          <w:sz w:val="24"/>
        </w:rPr>
      </w:pPr>
      <w:r>
        <w:rPr>
          <w:sz w:val="24"/>
        </w:rPr>
        <w:t xml:space="preserve">Our </w:t>
      </w:r>
      <w:r>
        <w:rPr>
          <w:sz w:val="24"/>
          <w:u w:val="single"/>
        </w:rPr>
        <w:t>living room</w:t>
      </w:r>
      <w:r>
        <w:rPr>
          <w:sz w:val="24"/>
        </w:rPr>
        <w:t xml:space="preserve"> is very large.</w:t>
      </w:r>
    </w:p>
    <w:p w:rsidR="00000000" w:rsidRDefault="008974F1">
      <w:pPr>
        <w:rPr>
          <w:sz w:val="24"/>
        </w:rPr>
      </w:pPr>
      <w:r>
        <w:rPr>
          <w:sz w:val="24"/>
        </w:rPr>
        <w:t>I have a</w:t>
      </w:r>
      <w:r>
        <w:rPr>
          <w:sz w:val="24"/>
        </w:rPr>
        <w:t xml:space="preserve"> small </w:t>
      </w:r>
      <w:r>
        <w:rPr>
          <w:sz w:val="24"/>
          <w:u w:val="single"/>
        </w:rPr>
        <w:t>bedroom</w:t>
      </w:r>
      <w:r>
        <w:rPr>
          <w:sz w:val="24"/>
        </w:rPr>
        <w:t xml:space="preserve"> </w:t>
      </w:r>
      <w:r>
        <w:rPr>
          <w:sz w:val="24"/>
          <w:u w:val="single"/>
        </w:rPr>
        <w:t>of my own</w:t>
      </w:r>
      <w:r>
        <w:rPr>
          <w:sz w:val="24"/>
        </w:rPr>
        <w:t>. (</w:t>
      </w:r>
      <w:proofErr w:type="spellStart"/>
      <w:proofErr w:type="gramStart"/>
      <w:r>
        <w:rPr>
          <w:sz w:val="24"/>
        </w:rPr>
        <w:t>eigenes</w:t>
      </w:r>
      <w:proofErr w:type="spellEnd"/>
      <w:proofErr w:type="gramEnd"/>
      <w:r>
        <w:rPr>
          <w:sz w:val="24"/>
        </w:rPr>
        <w:t xml:space="preserve"> Zimmer)</w:t>
      </w:r>
    </w:p>
    <w:p w:rsidR="00000000" w:rsidRPr="00F11884" w:rsidRDefault="008974F1">
      <w:pPr>
        <w:rPr>
          <w:sz w:val="24"/>
          <w:lang w:val="de-AT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>share</w:t>
      </w:r>
      <w:r>
        <w:rPr>
          <w:sz w:val="24"/>
        </w:rPr>
        <w:t xml:space="preserve"> a bedroom </w:t>
      </w:r>
      <w:r>
        <w:rPr>
          <w:sz w:val="24"/>
          <w:u w:val="single"/>
        </w:rPr>
        <w:t>with</w:t>
      </w:r>
      <w:r>
        <w:rPr>
          <w:sz w:val="24"/>
        </w:rPr>
        <w:t xml:space="preserve"> my sister. </w:t>
      </w:r>
      <w:r w:rsidRPr="00F11884">
        <w:rPr>
          <w:sz w:val="24"/>
          <w:lang w:val="de-AT"/>
        </w:rPr>
        <w:t>(ich teile...)</w:t>
      </w:r>
    </w:p>
    <w:p w:rsidR="00000000" w:rsidRPr="00F11884" w:rsidRDefault="008974F1">
      <w:pPr>
        <w:rPr>
          <w:sz w:val="24"/>
          <w:lang w:val="de-AT"/>
        </w:rPr>
      </w:pPr>
      <w:r w:rsidRPr="00F11884">
        <w:rPr>
          <w:sz w:val="24"/>
          <w:lang w:val="de-AT"/>
        </w:rPr>
        <w:t>Our kitchen is brand new. (ganz neu)</w:t>
      </w:r>
    </w:p>
    <w:p w:rsidR="00000000" w:rsidRDefault="008974F1">
      <w:pPr>
        <w:rPr>
          <w:sz w:val="24"/>
        </w:rPr>
      </w:pPr>
      <w:r>
        <w:rPr>
          <w:sz w:val="24"/>
        </w:rPr>
        <w:t>We don’t have a dining room.</w:t>
      </w:r>
    </w:p>
    <w:p w:rsidR="00000000" w:rsidRDefault="008974F1">
      <w:pPr>
        <w:rPr>
          <w:sz w:val="24"/>
        </w:rPr>
      </w:pPr>
      <w:r>
        <w:rPr>
          <w:sz w:val="24"/>
        </w:rPr>
        <w:t>Our hall is very long and narrow. (</w:t>
      </w:r>
      <w:proofErr w:type="spellStart"/>
      <w:proofErr w:type="gramStart"/>
      <w:r>
        <w:rPr>
          <w:sz w:val="24"/>
        </w:rPr>
        <w:t>lang</w:t>
      </w:r>
      <w:proofErr w:type="spellEnd"/>
      <w:proofErr w:type="gramEnd"/>
      <w:r>
        <w:rPr>
          <w:sz w:val="24"/>
        </w:rPr>
        <w:t xml:space="preserve"> und </w:t>
      </w:r>
      <w:proofErr w:type="spellStart"/>
      <w:r>
        <w:rPr>
          <w:sz w:val="24"/>
        </w:rPr>
        <w:t>schmal</w:t>
      </w:r>
      <w:proofErr w:type="spellEnd"/>
      <w:r>
        <w:rPr>
          <w:sz w:val="24"/>
        </w:rPr>
        <w:t>)</w:t>
      </w:r>
    </w:p>
    <w:p w:rsidR="00000000" w:rsidRDefault="008974F1">
      <w:pPr>
        <w:rPr>
          <w:sz w:val="24"/>
        </w:rPr>
      </w:pPr>
      <w:r>
        <w:rPr>
          <w:sz w:val="24"/>
        </w:rPr>
        <w:t>We’ve got 2 rooms upstairs and 3 rooms downstairs.</w:t>
      </w:r>
    </w:p>
    <w:p w:rsidR="00000000" w:rsidRDefault="008974F1">
      <w:pPr>
        <w:rPr>
          <w:sz w:val="24"/>
        </w:rPr>
      </w:pPr>
      <w:r>
        <w:rPr>
          <w:sz w:val="24"/>
        </w:rPr>
        <w:t>Our basement is very dark and dirty.</w:t>
      </w:r>
    </w:p>
    <w:p w:rsidR="00000000" w:rsidRDefault="008974F1">
      <w:pPr>
        <w:rPr>
          <w:sz w:val="24"/>
        </w:rPr>
      </w:pPr>
      <w:r>
        <w:rPr>
          <w:sz w:val="24"/>
        </w:rPr>
        <w:t>Our attic is very large.</w:t>
      </w:r>
    </w:p>
    <w:p w:rsidR="00000000" w:rsidRDefault="008974F1">
      <w:pPr>
        <w:rPr>
          <w:sz w:val="24"/>
        </w:rPr>
      </w:pPr>
      <w:r>
        <w:rPr>
          <w:sz w:val="24"/>
        </w:rPr>
        <w:t>We have a tiny storeroom.</w:t>
      </w:r>
    </w:p>
    <w:p w:rsidR="00000000" w:rsidRDefault="008974F1">
      <w:pPr>
        <w:rPr>
          <w:sz w:val="24"/>
        </w:rPr>
      </w:pPr>
      <w:r>
        <w:rPr>
          <w:sz w:val="24"/>
        </w:rPr>
        <w:t>Behind the kitchen there is the pantry.</w:t>
      </w:r>
    </w:p>
    <w:p w:rsidR="00000000" w:rsidRDefault="008974F1">
      <w:pPr>
        <w:rPr>
          <w:sz w:val="24"/>
        </w:rPr>
      </w:pPr>
      <w:r>
        <w:rPr>
          <w:sz w:val="24"/>
        </w:rPr>
        <w:t>Our bathroom is quite small.</w:t>
      </w:r>
    </w:p>
    <w:p w:rsidR="00000000" w:rsidRDefault="008974F1">
      <w:pPr>
        <w:rPr>
          <w:sz w:val="24"/>
        </w:rPr>
      </w:pPr>
    </w:p>
    <w:p w:rsidR="00000000" w:rsidRDefault="008974F1">
      <w:pPr>
        <w:rPr>
          <w:sz w:val="24"/>
        </w:rPr>
      </w:pPr>
      <w:r>
        <w:rPr>
          <w:sz w:val="24"/>
        </w:rPr>
        <w:t>I live in a small house.</w:t>
      </w:r>
    </w:p>
    <w:p w:rsidR="00000000" w:rsidRDefault="008974F1">
      <w:pPr>
        <w:rPr>
          <w:sz w:val="24"/>
        </w:rPr>
      </w:pPr>
      <w:r>
        <w:rPr>
          <w:sz w:val="24"/>
        </w:rPr>
        <w:t xml:space="preserve">....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flat/ an apartment</w:t>
      </w:r>
    </w:p>
    <w:p w:rsidR="00000000" w:rsidRDefault="008974F1">
      <w:pPr>
        <w:rPr>
          <w:sz w:val="24"/>
        </w:rPr>
      </w:pPr>
    </w:p>
    <w:p w:rsidR="00000000" w:rsidRDefault="008974F1">
      <w:pPr>
        <w:rPr>
          <w:sz w:val="24"/>
        </w:rPr>
      </w:pPr>
      <w:r>
        <w:rPr>
          <w:b/>
          <w:sz w:val="24"/>
        </w:rPr>
        <w:t>Furniture:</w:t>
      </w:r>
      <w:r>
        <w:rPr>
          <w:sz w:val="24"/>
        </w:rPr>
        <w:t xml:space="preserve">  Look at the following furnitu</w:t>
      </w:r>
      <w:r>
        <w:rPr>
          <w:sz w:val="24"/>
        </w:rPr>
        <w:t>re words. Which go together in which room?</w:t>
      </w:r>
    </w:p>
    <w:p w:rsidR="00000000" w:rsidRDefault="008974F1">
      <w:pPr>
        <w:rPr>
          <w:sz w:val="24"/>
        </w:rPr>
      </w:pPr>
      <w:r>
        <w:rPr>
          <w:sz w:val="24"/>
        </w:rPr>
        <w:t xml:space="preserve">After sorting them </w:t>
      </w:r>
      <w:proofErr w:type="gramStart"/>
      <w:r>
        <w:rPr>
          <w:sz w:val="24"/>
        </w:rPr>
        <w:t>write  a</w:t>
      </w:r>
      <w:proofErr w:type="gramEnd"/>
      <w:r>
        <w:rPr>
          <w:sz w:val="24"/>
        </w:rPr>
        <w:t xml:space="preserve"> short sentence about each word on a </w:t>
      </w:r>
      <w:proofErr w:type="spellStart"/>
      <w:r>
        <w:rPr>
          <w:sz w:val="24"/>
        </w:rPr>
        <w:t>filecard</w:t>
      </w:r>
      <w:proofErr w:type="spellEnd"/>
      <w:r>
        <w:rPr>
          <w:sz w:val="24"/>
        </w:rPr>
        <w:t>.  What is your furniture like?</w:t>
      </w:r>
    </w:p>
    <w:p w:rsidR="00000000" w:rsidRDefault="008974F1">
      <w:pPr>
        <w:rPr>
          <w:sz w:val="24"/>
        </w:rPr>
      </w:pPr>
    </w:p>
    <w:p w:rsidR="00000000" w:rsidRDefault="008974F1">
      <w:pPr>
        <w:rPr>
          <w:sz w:val="24"/>
        </w:rPr>
      </w:pPr>
      <w:proofErr w:type="gramStart"/>
      <w:r>
        <w:rPr>
          <w:sz w:val="24"/>
        </w:rPr>
        <w:t>example</w:t>
      </w:r>
      <w:proofErr w:type="gramEnd"/>
      <w:r>
        <w:rPr>
          <w:sz w:val="24"/>
        </w:rPr>
        <w:t>:</w:t>
      </w:r>
    </w:p>
    <w:p w:rsidR="00000000" w:rsidRDefault="008974F1">
      <w:pPr>
        <w:rPr>
          <w:rFonts w:ascii="Brush Script MT" w:hAnsi="Brush Script MT"/>
          <w:sz w:val="32"/>
        </w:rPr>
      </w:pPr>
      <w:proofErr w:type="gramStart"/>
      <w:r>
        <w:rPr>
          <w:rFonts w:ascii="Brush Script MT" w:hAnsi="Brush Script MT"/>
          <w:sz w:val="32"/>
        </w:rPr>
        <w:t>our</w:t>
      </w:r>
      <w:proofErr w:type="gramEnd"/>
      <w:r>
        <w:rPr>
          <w:rFonts w:ascii="Brush Script MT" w:hAnsi="Brush Script MT"/>
          <w:sz w:val="32"/>
        </w:rPr>
        <w:t xml:space="preserve"> sofa is dark blue....</w:t>
      </w:r>
    </w:p>
    <w:p w:rsidR="00000000" w:rsidRDefault="008974F1">
      <w:pPr>
        <w:rPr>
          <w:rFonts w:ascii="Brush Script MT" w:hAnsi="Brush Script MT"/>
          <w:sz w:val="24"/>
        </w:rPr>
      </w:pPr>
    </w:p>
    <w:p w:rsidR="00000000" w:rsidRDefault="008974F1">
      <w:pPr>
        <w:rPr>
          <w:sz w:val="24"/>
        </w:rPr>
      </w:pPr>
      <w:r>
        <w:rPr>
          <w:sz w:val="24"/>
        </w:rPr>
        <w:t xml:space="preserve">Rooms: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171"/>
        <w:gridCol w:w="1239"/>
        <w:gridCol w:w="891"/>
        <w:gridCol w:w="1065"/>
        <w:gridCol w:w="1065"/>
        <w:gridCol w:w="1065"/>
        <w:gridCol w:w="10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8974F1">
            <w:r>
              <w:t>hall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8974F1">
            <w:r>
              <w:t>living room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8974F1">
            <w:r>
              <w:t>dining room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8974F1">
            <w:r>
              <w:t>kitchen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8974F1">
            <w:r>
              <w:t>bedroom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8974F1">
            <w:r>
              <w:t>bathroom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8974F1">
            <w:r>
              <w:t>storeroom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974F1">
            <w:proofErr w:type="spellStart"/>
            <w:r>
              <w:t>basementor</w:t>
            </w:r>
            <w:proofErr w:type="spellEnd"/>
            <w:r>
              <w:t xml:space="preserve"> attic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23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8974F1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000000" w:rsidRDefault="008974F1">
            <w:pPr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171" w:type="dxa"/>
          </w:tcPr>
          <w:p w:rsidR="00000000" w:rsidRDefault="008974F1">
            <w:pPr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39" w:type="dxa"/>
          </w:tcPr>
          <w:p w:rsidR="00000000" w:rsidRDefault="008974F1">
            <w:pPr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891" w:type="dxa"/>
          </w:tcPr>
          <w:p w:rsidR="00000000" w:rsidRDefault="008974F1">
            <w:pPr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065" w:type="dxa"/>
          </w:tcPr>
          <w:p w:rsidR="00000000" w:rsidRDefault="008974F1">
            <w:pPr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065" w:type="dxa"/>
          </w:tcPr>
          <w:p w:rsidR="00000000" w:rsidRDefault="008974F1">
            <w:pPr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065" w:type="dxa"/>
          </w:tcPr>
          <w:p w:rsidR="00000000" w:rsidRDefault="008974F1">
            <w:pPr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065" w:type="dxa"/>
          </w:tcPr>
          <w:p w:rsidR="00000000" w:rsidRDefault="008974F1">
            <w:pPr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171" w:type="dxa"/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239" w:type="dxa"/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891" w:type="dxa"/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000000" w:rsidRDefault="008974F1">
            <w:pPr>
              <w:rPr>
                <w:sz w:val="24"/>
              </w:rPr>
            </w:pPr>
          </w:p>
        </w:tc>
        <w:tc>
          <w:tcPr>
            <w:tcW w:w="1065" w:type="dxa"/>
          </w:tcPr>
          <w:p w:rsidR="00000000" w:rsidRDefault="008974F1">
            <w:pPr>
              <w:rPr>
                <w:sz w:val="24"/>
              </w:rPr>
            </w:pPr>
          </w:p>
        </w:tc>
      </w:tr>
    </w:tbl>
    <w:p w:rsidR="00000000" w:rsidRDefault="008974F1">
      <w:pPr>
        <w:rPr>
          <w:sz w:val="24"/>
        </w:rPr>
      </w:pPr>
    </w:p>
    <w:p w:rsidR="00000000" w:rsidRDefault="008974F1">
      <w:r>
        <w:rPr>
          <w:sz w:val="24"/>
        </w:rPr>
        <w:t>cupboard,  bathtub, sink, sofa, kitchen counter, lamp, oven, toilet, stove, shower, shelves, washing machine, spice-rack, dining room table, microwave, chairs, desk,  bed, bookshelves, w</w:t>
      </w:r>
      <w:r>
        <w:rPr>
          <w:sz w:val="24"/>
        </w:rPr>
        <w:t>ardrobe, mirror, armchair, hooks, curtains, pot plant, telephone, chest of drawers, rug, carpet, bookcase, a small table, CD player, record player, tape-recorder, TV, bike, rocking horse, ladder, broom, brush and pan, iron and ironing board, bucket, pots and pans, plates, towels, vacuum cleaner (Hoover(British) or sweeper (American</w:t>
      </w:r>
      <w:r>
        <w:t>))</w:t>
      </w:r>
    </w:p>
    <w:sectPr w:rsidR="00000000" w:rsidSect="00897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84" w:rsidRDefault="00F11884" w:rsidP="00F11884">
      <w:r>
        <w:separator/>
      </w:r>
    </w:p>
  </w:endnote>
  <w:endnote w:type="continuationSeparator" w:id="0">
    <w:p w:rsidR="00F11884" w:rsidRDefault="00F11884" w:rsidP="00F1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84" w:rsidRDefault="00F118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26"/>
      <w:gridCol w:w="7762"/>
    </w:tblGrid>
    <w:tr w:rsidR="00F11884" w:rsidTr="00F11884">
      <w:tc>
        <w:tcPr>
          <w:tcW w:w="1526" w:type="dxa"/>
        </w:tcPr>
        <w:p w:rsidR="00F11884" w:rsidRPr="00F11884" w:rsidRDefault="00F11884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bookmarkStart w:id="0" w:name="_GoBack"/>
          <w:bookmarkEnd w:id="0"/>
          <w:proofErr w:type="spellStart"/>
          <w:r>
            <w:rPr>
              <w:sz w:val="22"/>
              <w:szCs w:val="22"/>
            </w:rPr>
            <w:t>Lis</w:t>
          </w:r>
          <w:proofErr w:type="spellEnd"/>
          <w:r>
            <w:rPr>
              <w:sz w:val="22"/>
              <w:szCs w:val="22"/>
            </w:rPr>
            <w:t xml:space="preserve"> Pölzleitner</w:t>
          </w:r>
          <w:r w:rsidRPr="00F11884">
            <w:rPr>
              <w:sz w:val="22"/>
              <w:szCs w:val="22"/>
            </w:rPr>
            <w:fldChar w:fldCharType="begin"/>
          </w:r>
          <w:r w:rsidRPr="00F11884">
            <w:instrText xml:space="preserve"> PAGE   \* MERGEFORMAT </w:instrText>
          </w:r>
          <w:r w:rsidRPr="00F11884">
            <w:rPr>
              <w:sz w:val="22"/>
              <w:szCs w:val="22"/>
            </w:rPr>
            <w:fldChar w:fldCharType="separate"/>
          </w:r>
          <w:r w:rsidR="008974F1" w:rsidRPr="008974F1">
            <w:rPr>
              <w:b/>
              <w:bCs/>
              <w:noProof/>
              <w:color w:val="4F81BD"/>
              <w:sz w:val="32"/>
              <w:szCs w:val="32"/>
            </w:rPr>
            <w:t>1</w:t>
          </w:r>
          <w:r w:rsidRPr="00F11884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762" w:type="dxa"/>
        </w:tcPr>
        <w:p w:rsidR="00F11884" w:rsidRDefault="00F11884">
          <w:pPr>
            <w:pStyle w:val="Footer"/>
          </w:pPr>
        </w:p>
      </w:tc>
    </w:tr>
  </w:tbl>
  <w:p w:rsidR="00F11884" w:rsidRDefault="00F118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84" w:rsidRDefault="00F11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84" w:rsidRDefault="00F11884" w:rsidP="00F11884">
      <w:r>
        <w:separator/>
      </w:r>
    </w:p>
  </w:footnote>
  <w:footnote w:type="continuationSeparator" w:id="0">
    <w:p w:rsidR="00F11884" w:rsidRDefault="00F11884" w:rsidP="00F11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84" w:rsidRDefault="00F118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84" w:rsidRDefault="00F118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84" w:rsidRDefault="00F11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84"/>
    <w:rsid w:val="008974F1"/>
    <w:rsid w:val="00F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88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118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188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1188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88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118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188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118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Vocabulary: House and Home</vt:lpstr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House and Home</dc:title>
  <dc:subject/>
  <dc:creator>Wolfgang Pölzleitner</dc:creator>
  <cp:keywords/>
  <cp:lastModifiedBy>lp</cp:lastModifiedBy>
  <cp:revision>2</cp:revision>
  <cp:lastPrinted>1997-12-07T10:25:00Z</cp:lastPrinted>
  <dcterms:created xsi:type="dcterms:W3CDTF">2013-07-03T20:43:00Z</dcterms:created>
  <dcterms:modified xsi:type="dcterms:W3CDTF">2013-07-03T20:43:00Z</dcterms:modified>
</cp:coreProperties>
</file>