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5"/>
        <w:gridCol w:w="3870"/>
      </w:tblGrid>
      <w:tr w:rsidR="00452A77" w:rsidTr="00FB637E">
        <w:tc>
          <w:tcPr>
            <w:tcW w:w="11425" w:type="dxa"/>
          </w:tcPr>
          <w:p w:rsidR="00452A77" w:rsidRDefault="00702E5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3988595</wp:posOffset>
                      </wp:positionH>
                      <wp:positionV relativeFrom="paragraph">
                        <wp:posOffset>2334250</wp:posOffset>
                      </wp:positionV>
                      <wp:extent cx="36720" cy="71280"/>
                      <wp:effectExtent l="38100" t="38100" r="40005" b="4318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E4F5A7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313.4pt;margin-top:183.15pt;width:4.25pt;height: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">
                      <v:imagedata r:id="rId6" o:title=""/>
                    </v:shape>
                  </w:pict>
                </mc:Fallback>
              </mc:AlternateContent>
            </w:r>
            <w:r w:rsidR="00452A77">
              <w:rPr>
                <w:noProof/>
              </w:rPr>
              <w:drawing>
                <wp:inline distT="0" distB="0" distL="0" distR="0" wp14:anchorId="7863C1E9" wp14:editId="2613011B">
                  <wp:extent cx="7101840" cy="6337786"/>
                  <wp:effectExtent l="0" t="0" r="381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732" cy="634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A9181C" w:rsidRDefault="00A9181C" w:rsidP="00A9181C">
            <w:pPr>
              <w:pStyle w:val="ListParagraph"/>
              <w:ind w:left="360"/>
              <w:rPr>
                <w:b/>
              </w:rPr>
            </w:pPr>
          </w:p>
          <w:p w:rsidR="00A9181C" w:rsidRPr="00A9181C" w:rsidRDefault="00A9181C" w:rsidP="00A9181C">
            <w:pPr>
              <w:pStyle w:val="ListParagraph"/>
              <w:ind w:left="360"/>
              <w:rPr>
                <w:b/>
              </w:rPr>
            </w:pPr>
            <w:r w:rsidRPr="00A9181C">
              <w:rPr>
                <w:b/>
              </w:rPr>
              <w:t>TASKS</w:t>
            </w:r>
          </w:p>
          <w:p w:rsidR="00A9181C" w:rsidRDefault="00A9181C" w:rsidP="00A9181C">
            <w:pPr>
              <w:pStyle w:val="ListParagraph"/>
              <w:ind w:left="360"/>
            </w:pPr>
          </w:p>
          <w:p w:rsidR="00822485" w:rsidRDefault="00822485" w:rsidP="00822485">
            <w:pPr>
              <w:pStyle w:val="ListParagraph"/>
              <w:numPr>
                <w:ilvl w:val="0"/>
                <w:numId w:val="3"/>
              </w:numPr>
            </w:pPr>
            <w:r>
              <w:t>Work with a partner.</w:t>
            </w:r>
          </w:p>
          <w:p w:rsidR="00822485" w:rsidRDefault="00822485" w:rsidP="00822485">
            <w:pPr>
              <w:pStyle w:val="ListParagraph"/>
              <w:ind w:left="360"/>
            </w:pPr>
            <w:r w:rsidRPr="001F1AF6">
              <w:rPr>
                <w:b/>
              </w:rPr>
              <w:t>Read the text</w:t>
            </w:r>
            <w:r>
              <w:t xml:space="preserve"> for general understanding. Ask your teacher for help if necessary.</w:t>
            </w:r>
          </w:p>
          <w:p w:rsidR="00822485" w:rsidRDefault="00822485" w:rsidP="00822485">
            <w:pPr>
              <w:pStyle w:val="ListParagraph"/>
              <w:ind w:left="360"/>
            </w:pPr>
          </w:p>
          <w:p w:rsidR="00822485" w:rsidRDefault="00822485" w:rsidP="00822485">
            <w:pPr>
              <w:pStyle w:val="ListParagraph"/>
              <w:numPr>
                <w:ilvl w:val="0"/>
                <w:numId w:val="3"/>
              </w:numPr>
            </w:pPr>
            <w:r>
              <w:t>Do th</w:t>
            </w:r>
            <w:r w:rsidR="001F1AF6">
              <w:t xml:space="preserve">e next </w:t>
            </w:r>
            <w:r>
              <w:t xml:space="preserve">step </w:t>
            </w:r>
            <w:r w:rsidR="001F1AF6">
              <w:t xml:space="preserve">on your </w:t>
            </w:r>
            <w:proofErr w:type="gramStart"/>
            <w:r w:rsidR="001F1AF6">
              <w:t>own:</w:t>
            </w:r>
            <w:proofErr w:type="gramEnd"/>
            <w:r w:rsidR="001F1AF6">
              <w:t xml:space="preserve"> </w:t>
            </w:r>
          </w:p>
          <w:p w:rsidR="00822485" w:rsidRDefault="00822485" w:rsidP="00822485">
            <w:pPr>
              <w:pStyle w:val="ListParagraph"/>
              <w:ind w:left="360"/>
            </w:pPr>
            <w:r>
              <w:t xml:space="preserve">Reread the text and </w:t>
            </w:r>
            <w:r w:rsidRPr="001F1AF6">
              <w:rPr>
                <w:b/>
              </w:rPr>
              <w:t>highlight 15 useful phrases.</w:t>
            </w:r>
            <w:r>
              <w:t xml:space="preserve"> Do NOT show them to your partner.</w:t>
            </w:r>
          </w:p>
          <w:p w:rsidR="00822485" w:rsidRDefault="00822485" w:rsidP="00822485">
            <w:pPr>
              <w:pStyle w:val="ListParagraph"/>
              <w:ind w:left="360"/>
            </w:pPr>
          </w:p>
          <w:p w:rsidR="00822485" w:rsidRDefault="00822485" w:rsidP="00822485">
            <w:pPr>
              <w:pStyle w:val="ListParagraph"/>
              <w:numPr>
                <w:ilvl w:val="0"/>
                <w:numId w:val="3"/>
              </w:numPr>
            </w:pPr>
            <w:r w:rsidRPr="001F1AF6">
              <w:rPr>
                <w:b/>
              </w:rPr>
              <w:t>Gapped reading:</w:t>
            </w:r>
            <w:r>
              <w:t xml:space="preserve"> Join your partner again. He/she turns their sheet over. Now read out a part of the text to your partner and stop wherever you have highlighted a phrase. Ask your partner to supply the missing words. Take turns – and go through the whole “gapped” text.</w:t>
            </w:r>
          </w:p>
          <w:p w:rsidR="001F1AF6" w:rsidRDefault="001F1AF6" w:rsidP="001F1AF6">
            <w:pPr>
              <w:pStyle w:val="ListParagraph"/>
              <w:ind w:left="360"/>
            </w:pPr>
          </w:p>
          <w:p w:rsidR="00822485" w:rsidRDefault="00822485" w:rsidP="00822485">
            <w:pPr>
              <w:pStyle w:val="ListParagraph"/>
              <w:numPr>
                <w:ilvl w:val="0"/>
                <w:numId w:val="3"/>
              </w:numPr>
            </w:pPr>
            <w:r w:rsidRPr="001F1AF6">
              <w:rPr>
                <w:b/>
              </w:rPr>
              <w:t>Blackout:</w:t>
            </w:r>
            <w:r>
              <w:t xml:space="preserve"> Take a thick black pen and</w:t>
            </w:r>
            <w:r w:rsidR="00702E5F">
              <w:t xml:space="preserve"> black out parts of the text. Take turns reading it out to each other. See how much you can black out and still read the text.</w:t>
            </w:r>
            <w:r>
              <w:t xml:space="preserve"> </w:t>
            </w:r>
          </w:p>
          <w:p w:rsidR="00822485" w:rsidRDefault="00822485"/>
          <w:p w:rsidR="00452A77" w:rsidRDefault="00702E5F" w:rsidP="001F1AF6">
            <w:r w:rsidRPr="00702E5F">
              <w:rPr>
                <w:b/>
              </w:rPr>
              <w:t>Homework:</w:t>
            </w:r>
            <w:r>
              <w:t xml:space="preserve"> Transfer</w:t>
            </w:r>
            <w:r w:rsidR="00452A77">
              <w:t xml:space="preserve"> 1</w:t>
            </w:r>
            <w:r>
              <w:t>0</w:t>
            </w:r>
            <w:r w:rsidR="00452A77">
              <w:t xml:space="preserve"> useful vocabulary phrases from this text</w:t>
            </w:r>
            <w:r>
              <w:t xml:space="preserve"> into</w:t>
            </w:r>
            <w:r w:rsidR="00452A77">
              <w:t xml:space="preserve"> your vocab-book.</w:t>
            </w:r>
            <w:r>
              <w:t xml:space="preserve"> You will find a clean copy on Moodle. For each of the 10 phrases look up a second example on </w:t>
            </w:r>
            <w:hyperlink r:id="rId9" w:history="1">
              <w:r w:rsidRPr="00702E5F">
                <w:rPr>
                  <w:rStyle w:val="Hyperlink"/>
                </w:rPr>
                <w:t>www.vocabulary.com</w:t>
              </w:r>
            </w:hyperlink>
            <w:r>
              <w:t>.</w:t>
            </w:r>
          </w:p>
        </w:tc>
      </w:tr>
    </w:tbl>
    <w:p w:rsidR="00332986" w:rsidRPr="00A9181C" w:rsidRDefault="00452A77">
      <w:pPr>
        <w:rPr>
          <w:sz w:val="16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5C32810" wp14:editId="3AE4E39A">
            <wp:extent cx="7014039" cy="664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911"/>
                    <a:stretch/>
                  </pic:blipFill>
                  <pic:spPr bwMode="auto">
                    <a:xfrm>
                      <a:off x="0" y="0"/>
                      <a:ext cx="7015974" cy="66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C6EB5">
        <w:fldChar w:fldCharType="begin"/>
      </w:r>
      <w:r w:rsidR="008C6EB5">
        <w:instrText xml:space="preserve"> HYPERLINK "https://www.quotev.com/story/8353001/US-Election-2016/1" </w:instrText>
      </w:r>
      <w:r w:rsidR="008C6EB5">
        <w:fldChar w:fldCharType="separate"/>
      </w:r>
      <w:r w:rsidR="005B462F" w:rsidRPr="00A9181C">
        <w:rPr>
          <w:rStyle w:val="Hyperlink"/>
          <w:sz w:val="16"/>
        </w:rPr>
        <w:t>https://www.quotev.com/story/8353001/US-Election-2016/1</w:t>
      </w:r>
      <w:r w:rsidR="008C6EB5">
        <w:rPr>
          <w:rStyle w:val="Hyperlink"/>
          <w:sz w:val="16"/>
        </w:rPr>
        <w:fldChar w:fldCharType="end"/>
      </w:r>
    </w:p>
    <w:sectPr w:rsidR="00332986" w:rsidRPr="00A9181C" w:rsidSect="00A9181C">
      <w:pgSz w:w="16838" w:h="11906" w:orient="landscape" w:code="9"/>
      <w:pgMar w:top="54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A67BC"/>
    <w:multiLevelType w:val="hybridMultilevel"/>
    <w:tmpl w:val="3E627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34261"/>
    <w:multiLevelType w:val="hybridMultilevel"/>
    <w:tmpl w:val="C854D2F0"/>
    <w:lvl w:ilvl="0" w:tplc="EB20D8D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302749"/>
    <w:multiLevelType w:val="hybridMultilevel"/>
    <w:tmpl w:val="8E7254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A77"/>
    <w:rsid w:val="001F1AF6"/>
    <w:rsid w:val="00332986"/>
    <w:rsid w:val="00452A77"/>
    <w:rsid w:val="005B462F"/>
    <w:rsid w:val="00702E5F"/>
    <w:rsid w:val="00822485"/>
    <w:rsid w:val="008C6EB5"/>
    <w:rsid w:val="00A9181C"/>
    <w:rsid w:val="00E8797A"/>
    <w:rsid w:val="00FB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E511FE-DDB9-42CE-94B7-07047441A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2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24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2E5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customXml" Target="ink/ink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www.vocabulary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26T09:49:49.811"/>
    </inkml:context>
    <inkml:brush xml:id="br0">
      <inkml:brushProperty name="width" value="0.04667" units="cm"/>
      <inkml:brushProperty name="height" value="0.04667" units="cm"/>
      <inkml:brushProperty name="ignorePressure" value="1"/>
    </inkml:brush>
  </inkml:definitions>
  <inkml:trace contextRef="#ctx0" brushRef="#br0">24702 12258,'-4'0,"0"0,4 5,3 3,4 3,3-1,2-1,-2-10,1-6,-3-5,1-2,-2-2,-2 1,-2-3,-1 0,-1-3,-4-3,-2 2,-3 5,-3 6,-5 9,-3 7,2 5,4 3,6 2,5 2,2 1,2 0,0 1,-1-3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7</cp:revision>
  <cp:lastPrinted>2016-10-26T10:08:00Z</cp:lastPrinted>
  <dcterms:created xsi:type="dcterms:W3CDTF">2016-10-26T09:26:00Z</dcterms:created>
  <dcterms:modified xsi:type="dcterms:W3CDTF">2016-10-26T10:12:00Z</dcterms:modified>
</cp:coreProperties>
</file>