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65" w:rsidRDefault="00B52A65" w:rsidP="00B52A65">
      <w:pPr>
        <w:rPr>
          <w:lang w:val="en-US"/>
        </w:rPr>
      </w:pPr>
      <w:r>
        <w:rPr>
          <w:lang w:val="en-US"/>
        </w:rPr>
        <w:t xml:space="preserve">PART 10:  Order the </w:t>
      </w:r>
      <w:r>
        <w:rPr>
          <w:lang w:val="en-US"/>
        </w:rPr>
        <w:t xml:space="preserve">following </w:t>
      </w:r>
      <w:r>
        <w:rPr>
          <w:lang w:val="en-US"/>
        </w:rPr>
        <w:t>pictures into the correct sequence.</w:t>
      </w:r>
    </w:p>
    <w:p w:rsidR="00624B09" w:rsidRDefault="00624B09" w:rsidP="00624B09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val="de-AT" w:eastAsia="de-AT"/>
        </w:rPr>
        <w:drawing>
          <wp:inline distT="0" distB="0" distL="0" distR="0" wp14:anchorId="1673D26C" wp14:editId="745C4668">
            <wp:extent cx="1226781" cy="11486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781" cy="11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C6" w:rsidRPr="00B52A65">
        <w:rPr>
          <w:noProof/>
          <w:lang w:val="en-US" w:eastAsia="de-DE"/>
        </w:rPr>
        <w:t xml:space="preserve">  </w:t>
      </w:r>
      <w:r>
        <w:rPr>
          <w:noProof/>
          <w:lang w:val="de-AT" w:eastAsia="de-AT"/>
        </w:rPr>
        <w:drawing>
          <wp:inline distT="0" distB="0" distL="0" distR="0" wp14:anchorId="1306076F" wp14:editId="6957E658">
            <wp:extent cx="752475" cy="1162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65" cy="11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C6" w:rsidRPr="00B52A65">
        <w:rPr>
          <w:noProof/>
          <w:lang w:val="en-US" w:eastAsia="de-DE"/>
        </w:rPr>
        <w:t xml:space="preserve"> </w:t>
      </w:r>
      <w:r w:rsidR="005548C3">
        <w:rPr>
          <w:noProof/>
          <w:lang w:val="de-AT" w:eastAsia="de-AT"/>
        </w:rPr>
        <w:drawing>
          <wp:inline distT="0" distB="0" distL="0" distR="0" wp14:anchorId="6C2CA092" wp14:editId="071902BE">
            <wp:extent cx="733425" cy="11681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080" cy="11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C6">
        <w:rPr>
          <w:lang w:val="en-US"/>
        </w:rPr>
        <w:t xml:space="preserve">  </w:t>
      </w:r>
      <w:r>
        <w:rPr>
          <w:noProof/>
          <w:lang w:val="de-AT" w:eastAsia="de-AT"/>
        </w:rPr>
        <w:drawing>
          <wp:inline distT="0" distB="0" distL="0" distR="0" wp14:anchorId="658AF6AF" wp14:editId="1F26723D">
            <wp:extent cx="895350" cy="114158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34" cy="11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C6">
        <w:rPr>
          <w:lang w:val="en-US"/>
        </w:rPr>
        <w:t xml:space="preserve">  </w:t>
      </w:r>
      <w:r>
        <w:rPr>
          <w:noProof/>
          <w:lang w:val="de-AT" w:eastAsia="de-AT"/>
        </w:rPr>
        <w:drawing>
          <wp:inline distT="0" distB="0" distL="0" distR="0" wp14:anchorId="20F95FC2" wp14:editId="19DB67E6">
            <wp:extent cx="1000125" cy="1152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046" cy="11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65" w:rsidRDefault="00B52A65" w:rsidP="00624B09">
      <w:pPr>
        <w:jc w:val="center"/>
        <w:rPr>
          <w:lang w:val="en-US"/>
        </w:rPr>
      </w:pPr>
    </w:p>
    <w:p w:rsidR="005566F1" w:rsidRDefault="00F238B2" w:rsidP="00956CC6">
      <w:pPr>
        <w:rPr>
          <w:lang w:val="en-US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 wp14:anchorId="2A1A78C0" wp14:editId="54973591">
            <wp:simplePos x="0" y="0"/>
            <wp:positionH relativeFrom="column">
              <wp:posOffset>-280670</wp:posOffset>
            </wp:positionH>
            <wp:positionV relativeFrom="paragraph">
              <wp:posOffset>227965</wp:posOffset>
            </wp:positionV>
            <wp:extent cx="20955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04" y="21506"/>
                <wp:lineTo x="214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CC6">
        <w:rPr>
          <w:lang w:val="en-US"/>
        </w:rPr>
        <w:t>PART 11:  Before watching the next part predict if the statements bel</w:t>
      </w:r>
      <w:r w:rsidR="005566F1">
        <w:rPr>
          <w:lang w:val="en-US"/>
        </w:rPr>
        <w:t xml:space="preserve">ow are true (T) or false (F).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1134"/>
      </w:tblGrid>
      <w:tr w:rsidR="005566F1" w:rsidRPr="00B52A65" w:rsidTr="00F238B2">
        <w:trPr>
          <w:trHeight w:val="263"/>
        </w:trPr>
        <w:tc>
          <w:tcPr>
            <w:tcW w:w="4678" w:type="dxa"/>
          </w:tcPr>
          <w:p w:rsidR="005566F1" w:rsidRPr="005566F1" w:rsidRDefault="005566F1" w:rsidP="005566F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The police have arrested </w:t>
            </w:r>
            <w:proofErr w:type="spellStart"/>
            <w:r>
              <w:rPr>
                <w:lang w:val="en-US"/>
              </w:rPr>
              <w:t>Gromit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:rsidR="005566F1" w:rsidRPr="005566F1" w:rsidRDefault="005566F1" w:rsidP="005566F1">
            <w:pPr>
              <w:rPr>
                <w:lang w:val="en-US"/>
              </w:rPr>
            </w:pPr>
          </w:p>
        </w:tc>
      </w:tr>
      <w:tr w:rsidR="005566F1" w:rsidTr="00F238B2">
        <w:trPr>
          <w:trHeight w:val="248"/>
        </w:trPr>
        <w:tc>
          <w:tcPr>
            <w:tcW w:w="4678" w:type="dxa"/>
          </w:tcPr>
          <w:p w:rsidR="005566F1" w:rsidRPr="005566F1" w:rsidRDefault="005566F1" w:rsidP="005566F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Gromit</w:t>
            </w:r>
            <w:proofErr w:type="spellEnd"/>
            <w:r>
              <w:rPr>
                <w:lang w:val="en-US"/>
              </w:rPr>
              <w:t xml:space="preserve"> murdered a sheep.</w:t>
            </w:r>
          </w:p>
        </w:tc>
        <w:tc>
          <w:tcPr>
            <w:tcW w:w="1134" w:type="dxa"/>
          </w:tcPr>
          <w:p w:rsidR="005566F1" w:rsidRPr="005566F1" w:rsidRDefault="005566F1" w:rsidP="005566F1">
            <w:pPr>
              <w:ind w:left="360"/>
              <w:rPr>
                <w:lang w:val="en-US"/>
              </w:rPr>
            </w:pPr>
          </w:p>
        </w:tc>
      </w:tr>
      <w:tr w:rsidR="005566F1" w:rsidRPr="00B52A65" w:rsidTr="00F238B2">
        <w:trPr>
          <w:trHeight w:val="263"/>
        </w:trPr>
        <w:tc>
          <w:tcPr>
            <w:tcW w:w="4678" w:type="dxa"/>
          </w:tcPr>
          <w:p w:rsidR="005566F1" w:rsidRPr="005566F1" w:rsidRDefault="005566F1" w:rsidP="005566F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Wallace believes that </w:t>
            </w:r>
            <w:proofErr w:type="spellStart"/>
            <w:r>
              <w:rPr>
                <w:lang w:val="en-US"/>
              </w:rPr>
              <w:t>Gromit</w:t>
            </w:r>
            <w:proofErr w:type="spellEnd"/>
            <w:r>
              <w:rPr>
                <w:lang w:val="en-US"/>
              </w:rPr>
              <w:t xml:space="preserve"> is guilty.  </w:t>
            </w:r>
          </w:p>
        </w:tc>
        <w:tc>
          <w:tcPr>
            <w:tcW w:w="1134" w:type="dxa"/>
          </w:tcPr>
          <w:p w:rsidR="005566F1" w:rsidRPr="005566F1" w:rsidRDefault="005566F1" w:rsidP="005566F1">
            <w:pPr>
              <w:ind w:left="360"/>
              <w:rPr>
                <w:lang w:val="en-US"/>
              </w:rPr>
            </w:pPr>
          </w:p>
        </w:tc>
      </w:tr>
      <w:tr w:rsidR="005566F1" w:rsidRPr="00B52A65" w:rsidTr="00F238B2">
        <w:trPr>
          <w:trHeight w:val="248"/>
        </w:trPr>
        <w:tc>
          <w:tcPr>
            <w:tcW w:w="4678" w:type="dxa"/>
          </w:tcPr>
          <w:p w:rsidR="005566F1" w:rsidRPr="005566F1" w:rsidRDefault="005566F1" w:rsidP="005566F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The sheep are living at Wallace’s house. </w:t>
            </w:r>
          </w:p>
        </w:tc>
        <w:tc>
          <w:tcPr>
            <w:tcW w:w="1134" w:type="dxa"/>
          </w:tcPr>
          <w:p w:rsidR="005566F1" w:rsidRDefault="005566F1" w:rsidP="005566F1">
            <w:pPr>
              <w:rPr>
                <w:lang w:val="en-US"/>
              </w:rPr>
            </w:pPr>
          </w:p>
        </w:tc>
      </w:tr>
      <w:tr w:rsidR="005566F1" w:rsidTr="00F238B2">
        <w:trPr>
          <w:trHeight w:val="263"/>
        </w:trPr>
        <w:tc>
          <w:tcPr>
            <w:tcW w:w="4678" w:type="dxa"/>
          </w:tcPr>
          <w:p w:rsidR="005566F1" w:rsidRPr="005566F1" w:rsidRDefault="005566F1" w:rsidP="005566F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 w:rsidR="00F238B2">
              <w:rPr>
                <w:lang w:val="en-US"/>
              </w:rPr>
              <w:t>Wendolene</w:t>
            </w:r>
            <w:proofErr w:type="spellEnd"/>
            <w:r w:rsidR="00F238B2">
              <w:rPr>
                <w:lang w:val="en-US"/>
              </w:rPr>
              <w:t xml:space="preserve"> confesses to Wallace.</w:t>
            </w:r>
          </w:p>
        </w:tc>
        <w:tc>
          <w:tcPr>
            <w:tcW w:w="1134" w:type="dxa"/>
          </w:tcPr>
          <w:p w:rsidR="005566F1" w:rsidRDefault="005566F1" w:rsidP="005566F1">
            <w:pPr>
              <w:rPr>
                <w:lang w:val="en-US"/>
              </w:rPr>
            </w:pPr>
          </w:p>
        </w:tc>
      </w:tr>
      <w:tr w:rsidR="005566F1" w:rsidRPr="00B52A65" w:rsidTr="00F238B2">
        <w:trPr>
          <w:trHeight w:val="248"/>
        </w:trPr>
        <w:tc>
          <w:tcPr>
            <w:tcW w:w="4678" w:type="dxa"/>
          </w:tcPr>
          <w:p w:rsidR="005566F1" w:rsidRPr="005566F1" w:rsidRDefault="005566F1" w:rsidP="00F238B2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 w:rsidR="00F238B2">
              <w:rPr>
                <w:lang w:val="en-US"/>
              </w:rPr>
              <w:t>Wendolene</w:t>
            </w:r>
            <w:proofErr w:type="spellEnd"/>
            <w:r w:rsidR="00F238B2">
              <w:rPr>
                <w:lang w:val="en-US"/>
              </w:rPr>
              <w:t xml:space="preserve"> asks Wallace to clean her windows again. </w:t>
            </w:r>
          </w:p>
        </w:tc>
        <w:tc>
          <w:tcPr>
            <w:tcW w:w="1134" w:type="dxa"/>
          </w:tcPr>
          <w:p w:rsidR="005566F1" w:rsidRDefault="005566F1" w:rsidP="005566F1">
            <w:pPr>
              <w:rPr>
                <w:lang w:val="en-US"/>
              </w:rPr>
            </w:pPr>
          </w:p>
        </w:tc>
      </w:tr>
      <w:tr w:rsidR="005566F1" w:rsidRPr="00B52A65" w:rsidTr="00F238B2">
        <w:trPr>
          <w:trHeight w:val="263"/>
        </w:trPr>
        <w:tc>
          <w:tcPr>
            <w:tcW w:w="4678" w:type="dxa"/>
          </w:tcPr>
          <w:p w:rsidR="005566F1" w:rsidRPr="005566F1" w:rsidRDefault="005566F1" w:rsidP="005566F1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F238B2">
              <w:rPr>
                <w:lang w:val="en-US"/>
              </w:rPr>
              <w:t>Wallace gets three newspapers a day.</w:t>
            </w:r>
          </w:p>
        </w:tc>
        <w:tc>
          <w:tcPr>
            <w:tcW w:w="1134" w:type="dxa"/>
          </w:tcPr>
          <w:p w:rsidR="005566F1" w:rsidRDefault="005566F1" w:rsidP="005566F1">
            <w:pPr>
              <w:rPr>
                <w:lang w:val="en-US"/>
              </w:rPr>
            </w:pPr>
          </w:p>
        </w:tc>
      </w:tr>
      <w:tr w:rsidR="005566F1" w:rsidRPr="00B52A65" w:rsidTr="00F238B2">
        <w:trPr>
          <w:trHeight w:val="263"/>
        </w:trPr>
        <w:tc>
          <w:tcPr>
            <w:tcW w:w="4678" w:type="dxa"/>
          </w:tcPr>
          <w:p w:rsidR="005566F1" w:rsidRPr="005566F1" w:rsidRDefault="005566F1" w:rsidP="00F238B2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 w:rsidR="00F238B2">
              <w:rPr>
                <w:lang w:val="en-US"/>
              </w:rPr>
              <w:t>Gromit</w:t>
            </w:r>
            <w:proofErr w:type="spellEnd"/>
            <w:r w:rsidR="00F238B2">
              <w:rPr>
                <w:lang w:val="en-US"/>
              </w:rPr>
              <w:t xml:space="preserve"> is found not guilty</w:t>
            </w:r>
          </w:p>
        </w:tc>
        <w:tc>
          <w:tcPr>
            <w:tcW w:w="1134" w:type="dxa"/>
          </w:tcPr>
          <w:p w:rsidR="005566F1" w:rsidRDefault="005566F1" w:rsidP="005566F1">
            <w:pPr>
              <w:jc w:val="right"/>
              <w:rPr>
                <w:lang w:val="en-US"/>
              </w:rPr>
            </w:pPr>
          </w:p>
        </w:tc>
      </w:tr>
      <w:tr w:rsidR="005566F1" w:rsidRPr="00B52A65" w:rsidTr="00F238B2">
        <w:trPr>
          <w:trHeight w:val="263"/>
        </w:trPr>
        <w:tc>
          <w:tcPr>
            <w:tcW w:w="4678" w:type="dxa"/>
          </w:tcPr>
          <w:p w:rsidR="00F238B2" w:rsidRPr="00F238B2" w:rsidRDefault="005566F1" w:rsidP="00F238B2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 w:rsidR="00F238B2">
              <w:rPr>
                <w:lang w:val="en-US"/>
              </w:rPr>
              <w:t>Gromit</w:t>
            </w:r>
            <w:proofErr w:type="spellEnd"/>
            <w:r w:rsidR="00F238B2">
              <w:rPr>
                <w:lang w:val="en-US"/>
              </w:rPr>
              <w:t xml:space="preserve"> enjoys doing the puzzle.</w:t>
            </w:r>
          </w:p>
        </w:tc>
        <w:tc>
          <w:tcPr>
            <w:tcW w:w="1134" w:type="dxa"/>
          </w:tcPr>
          <w:p w:rsidR="005566F1" w:rsidRDefault="005566F1" w:rsidP="00956CC6">
            <w:pPr>
              <w:rPr>
                <w:lang w:val="en-US"/>
              </w:rPr>
            </w:pPr>
          </w:p>
        </w:tc>
      </w:tr>
      <w:tr w:rsidR="00F238B2" w:rsidRPr="00B52A65" w:rsidTr="00F238B2">
        <w:trPr>
          <w:trHeight w:val="263"/>
        </w:trPr>
        <w:tc>
          <w:tcPr>
            <w:tcW w:w="4678" w:type="dxa"/>
          </w:tcPr>
          <w:p w:rsidR="00F238B2" w:rsidRDefault="00F238B2" w:rsidP="00F238B2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Friday the 17</w:t>
            </w:r>
            <w:r w:rsidRPr="00F238B2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is an important date for </w:t>
            </w:r>
            <w:proofErr w:type="spellStart"/>
            <w:r>
              <w:rPr>
                <w:lang w:val="en-US"/>
              </w:rPr>
              <w:t>Gromit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:rsidR="00F238B2" w:rsidRDefault="00F238B2" w:rsidP="00956CC6">
            <w:pPr>
              <w:rPr>
                <w:lang w:val="en-US"/>
              </w:rPr>
            </w:pPr>
          </w:p>
        </w:tc>
      </w:tr>
    </w:tbl>
    <w:p w:rsidR="00956CC6" w:rsidRDefault="00956CC6" w:rsidP="00956CC6">
      <w:pPr>
        <w:rPr>
          <w:lang w:val="en-US"/>
        </w:rPr>
      </w:pPr>
    </w:p>
    <w:p w:rsidR="00F238B2" w:rsidRDefault="007D3174" w:rsidP="00956CC6">
      <w:pPr>
        <w:rPr>
          <w:lang w:val="en-US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2944C2F1" wp14:editId="4DF74E9F">
            <wp:simplePos x="0" y="0"/>
            <wp:positionH relativeFrom="column">
              <wp:posOffset>-4445</wp:posOffset>
            </wp:positionH>
            <wp:positionV relativeFrom="paragraph">
              <wp:posOffset>523875</wp:posOffset>
            </wp:positionV>
            <wp:extent cx="23241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23" y="21539"/>
                <wp:lineTo x="214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B2">
        <w:rPr>
          <w:lang w:val="en-US"/>
        </w:rPr>
        <w:t xml:space="preserve">PART 12:  </w:t>
      </w:r>
      <w:r w:rsidR="004F5361">
        <w:rPr>
          <w:lang w:val="en-US"/>
        </w:rPr>
        <w:t xml:space="preserve">While you watch tick off all </w:t>
      </w:r>
      <w:r w:rsidR="00CC4882">
        <w:rPr>
          <w:lang w:val="en-US"/>
        </w:rPr>
        <w:tab/>
      </w:r>
      <w:r w:rsidR="00CC4882">
        <w:rPr>
          <w:lang w:val="en-US"/>
        </w:rPr>
        <w:tab/>
        <w:t>PART 13:  Order the sentences below from 1-9.</w:t>
      </w:r>
      <w:r w:rsidR="00CC4882">
        <w:rPr>
          <w:lang w:val="en-US"/>
        </w:rPr>
        <w:tab/>
      </w:r>
      <w:r w:rsidR="00CC4882">
        <w:rPr>
          <w:lang w:val="en-US"/>
        </w:rPr>
        <w:tab/>
        <w:t xml:space="preserve">     </w:t>
      </w:r>
      <w:proofErr w:type="gramStart"/>
      <w:r w:rsidR="004F5361">
        <w:rPr>
          <w:lang w:val="en-US"/>
        </w:rPr>
        <w:t>of</w:t>
      </w:r>
      <w:proofErr w:type="gramEnd"/>
      <w:r w:rsidR="004F5361">
        <w:rPr>
          <w:lang w:val="en-US"/>
        </w:rPr>
        <w:t xml:space="preserve"> the noises you hear.   </w:t>
      </w:r>
      <w:r w:rsidR="00CC4882">
        <w:rPr>
          <w:lang w:val="en-US"/>
        </w:rPr>
        <w:t xml:space="preserve">    </w:t>
      </w:r>
    </w:p>
    <w:p w:rsidR="004F5361" w:rsidRDefault="004F5361" w:rsidP="00956CC6">
      <w:pPr>
        <w:rPr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1C58B14C" wp14:editId="11966BE1">
            <wp:extent cx="3124200" cy="3381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AF" w:rsidRDefault="00CC4882" w:rsidP="00624B09">
      <w:pPr>
        <w:rPr>
          <w:lang w:val="en-US"/>
        </w:rPr>
      </w:pPr>
      <w:r>
        <w:rPr>
          <w:lang w:val="en-US"/>
        </w:rPr>
        <w:lastRenderedPageBreak/>
        <w:t xml:space="preserve">PART 14:  What </w:t>
      </w:r>
      <w:r w:rsidR="007D3174">
        <w:rPr>
          <w:lang w:val="en-US"/>
        </w:rPr>
        <w:t xml:space="preserve">is going to happen…  </w:t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</w:r>
      <w:r w:rsidR="007D3174">
        <w:rPr>
          <w:lang w:val="en-US"/>
        </w:rPr>
        <w:tab/>
        <w:t xml:space="preserve">to Preston, Wallace, </w:t>
      </w:r>
      <w:proofErr w:type="spellStart"/>
      <w:r w:rsidR="007D3174">
        <w:rPr>
          <w:lang w:val="en-US"/>
        </w:rPr>
        <w:t>Gromit</w:t>
      </w:r>
      <w:proofErr w:type="spellEnd"/>
      <w:r w:rsidR="007D3174">
        <w:rPr>
          <w:lang w:val="en-US"/>
        </w:rPr>
        <w:t xml:space="preserve">, Shaun, and </w:t>
      </w:r>
      <w:proofErr w:type="spellStart"/>
      <w:r w:rsidR="007D3174">
        <w:rPr>
          <w:lang w:val="en-US"/>
        </w:rPr>
        <w:t>Wendolene</w:t>
      </w:r>
      <w:proofErr w:type="spellEnd"/>
      <w:r w:rsidR="007D3174">
        <w:rPr>
          <w:lang w:val="en-US"/>
        </w:rPr>
        <w:t>?</w:t>
      </w:r>
      <w:r w:rsidR="00624B09">
        <w:rPr>
          <w:lang w:val="en-US"/>
        </w:rPr>
        <w:t xml:space="preserve">  </w:t>
      </w:r>
    </w:p>
    <w:p w:rsidR="00CC4882" w:rsidRPr="00E628AF" w:rsidRDefault="007D3174" w:rsidP="00624B09">
      <w:pPr>
        <w:rPr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1AE091FF" wp14:editId="786523B3">
            <wp:extent cx="5760720" cy="2247085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81" w:rsidRPr="00624B09" w:rsidRDefault="00E628AF">
      <w:pPr>
        <w:rPr>
          <w:lang w:val="en-US"/>
        </w:rPr>
      </w:pPr>
      <w:r w:rsidRPr="00E628AF">
        <w:rPr>
          <w:lang w:val="en-US"/>
        </w:rPr>
        <w:t xml:space="preserve">                         </w:t>
      </w:r>
      <w:r w:rsidRPr="00E628AF">
        <w:rPr>
          <w:noProof/>
          <w:lang w:val="en-US" w:eastAsia="de-DE"/>
        </w:rPr>
        <w:t xml:space="preserve">  </w:t>
      </w:r>
      <w:r w:rsidRPr="00624B09">
        <w:rPr>
          <w:noProof/>
          <w:lang w:val="en-US" w:eastAsia="de-DE"/>
        </w:rPr>
        <w:t xml:space="preserve">    </w:t>
      </w:r>
      <w:r w:rsidR="00E17181" w:rsidRPr="00624B09">
        <w:rPr>
          <w:lang w:val="en-US"/>
        </w:rPr>
        <w:br w:type="textWrapping" w:clear="all"/>
      </w:r>
      <w:r w:rsidR="007D3174">
        <w:rPr>
          <w:noProof/>
          <w:lang w:val="de-AT" w:eastAsia="de-AT"/>
        </w:rPr>
        <w:drawing>
          <wp:inline distT="0" distB="0" distL="0" distR="0" wp14:anchorId="3D3A586B" wp14:editId="114922A2">
            <wp:extent cx="5760720" cy="518134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30" w:rsidRPr="00624B09" w:rsidRDefault="004D0430">
      <w:pPr>
        <w:rPr>
          <w:lang w:val="en-US"/>
        </w:rPr>
      </w:pPr>
    </w:p>
    <w:sectPr w:rsidR="004D0430" w:rsidRPr="00624B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0B0" w:rsidRDefault="00AD20B0" w:rsidP="00624B09">
      <w:pPr>
        <w:spacing w:after="0" w:line="240" w:lineRule="auto"/>
      </w:pPr>
      <w:r>
        <w:separator/>
      </w:r>
    </w:p>
  </w:endnote>
  <w:endnote w:type="continuationSeparator" w:id="0">
    <w:p w:rsidR="00AD20B0" w:rsidRDefault="00AD20B0" w:rsidP="0062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0B0" w:rsidRDefault="00AD20B0" w:rsidP="00624B09">
      <w:pPr>
        <w:spacing w:after="0" w:line="240" w:lineRule="auto"/>
      </w:pPr>
      <w:r>
        <w:separator/>
      </w:r>
    </w:p>
  </w:footnote>
  <w:footnote w:type="continuationSeparator" w:id="0">
    <w:p w:rsidR="00AD20B0" w:rsidRDefault="00AD20B0" w:rsidP="00624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16AA7"/>
    <w:multiLevelType w:val="hybridMultilevel"/>
    <w:tmpl w:val="DE6A34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181"/>
    <w:rsid w:val="0000627D"/>
    <w:rsid w:val="004D0430"/>
    <w:rsid w:val="004F5361"/>
    <w:rsid w:val="005548C3"/>
    <w:rsid w:val="005566F1"/>
    <w:rsid w:val="00624B09"/>
    <w:rsid w:val="007D3174"/>
    <w:rsid w:val="00956CC6"/>
    <w:rsid w:val="00A0630A"/>
    <w:rsid w:val="00AB0682"/>
    <w:rsid w:val="00AD20B0"/>
    <w:rsid w:val="00B52A65"/>
    <w:rsid w:val="00CC4882"/>
    <w:rsid w:val="00D05BF5"/>
    <w:rsid w:val="00D10D28"/>
    <w:rsid w:val="00E17181"/>
    <w:rsid w:val="00E628AF"/>
    <w:rsid w:val="00F2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1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4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B09"/>
  </w:style>
  <w:style w:type="paragraph" w:styleId="Footer">
    <w:name w:val="footer"/>
    <w:basedOn w:val="Normal"/>
    <w:link w:val="FooterChar"/>
    <w:uiPriority w:val="99"/>
    <w:unhideWhenUsed/>
    <w:rsid w:val="00624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09"/>
  </w:style>
  <w:style w:type="table" w:styleId="TableGrid">
    <w:name w:val="Table Grid"/>
    <w:basedOn w:val="TableNormal"/>
    <w:uiPriority w:val="59"/>
    <w:rsid w:val="0055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66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1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4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B09"/>
  </w:style>
  <w:style w:type="paragraph" w:styleId="Footer">
    <w:name w:val="footer"/>
    <w:basedOn w:val="Normal"/>
    <w:link w:val="FooterChar"/>
    <w:uiPriority w:val="99"/>
    <w:unhideWhenUsed/>
    <w:rsid w:val="00624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09"/>
  </w:style>
  <w:style w:type="table" w:styleId="TableGrid">
    <w:name w:val="Table Grid"/>
    <w:basedOn w:val="TableNormal"/>
    <w:uiPriority w:val="59"/>
    <w:rsid w:val="00556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6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admin_neu</dc:creator>
  <cp:lastModifiedBy>lp</cp:lastModifiedBy>
  <cp:revision>3</cp:revision>
  <dcterms:created xsi:type="dcterms:W3CDTF">2013-03-09T20:13:00Z</dcterms:created>
  <dcterms:modified xsi:type="dcterms:W3CDTF">2013-05-26T14:25:00Z</dcterms:modified>
</cp:coreProperties>
</file>