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0B" w:rsidRDefault="0074430B" w:rsidP="007974CB">
      <w:r>
        <w:rPr>
          <w:noProof/>
          <w:lang w:val="en-US"/>
        </w:rPr>
        <w:pict>
          <v:shapetype id="_x0000_t32" coordsize="21600,21600" o:spt="32" o:oned="t" path="m,l21600,21600e" filled="f">
            <v:path arrowok="t" fillok="f" o:connecttype="none"/>
            <o:lock v:ext="edit" shapetype="t"/>
          </v:shapetype>
          <v:shape id="_x0000_s1026" type="#_x0000_t32" style="position:absolute;margin-left:348.15pt;margin-top:240.85pt;width:.05pt;height:55.7pt;flip:y;z-index:251659776" o:connectortype="straight"/>
        </w:pict>
      </w:r>
      <w:r>
        <w:rPr>
          <w:noProof/>
          <w:lang w:val="en-US"/>
        </w:rPr>
        <w:pict>
          <v:shapetype id="_x0000_t109" coordsize="21600,21600" o:spt="109" path="m,l,21600r21600,l21600,xe">
            <v:stroke joinstyle="miter"/>
            <v:path gradientshapeok="t" o:connecttype="rect"/>
          </v:shapetype>
          <v:shape id="_x0000_s1027" type="#_x0000_t109" style="position:absolute;margin-left:117.8pt;margin-top:-42.7pt;width:230.35pt;height:44.55pt;z-index:251665920">
            <v:shadow type="perspective" origin="-.5,.5" offset="0,0" matrix=",92680f,,,,-95367431641e-17"/>
            <o:extrusion v:ext="view" backdepth="1in" on="t" viewpoint="0" viewpointorigin="0" skewangle="-90" type="perspective"/>
            <v:textbox style="mso-next-textbox:#_x0000_s1027">
              <w:txbxContent>
                <w:p w:rsidR="0074430B" w:rsidRDefault="0074430B" w:rsidP="00467A07">
                  <w:pPr>
                    <w:spacing w:after="0" w:line="240" w:lineRule="auto"/>
                    <w:rPr>
                      <w:rFonts w:ascii="Times New Roman" w:hAnsi="Times New Roman" w:cs="Times New Roman"/>
                      <w:sz w:val="14"/>
                      <w:szCs w:val="14"/>
                      <w:lang w:val="en-US"/>
                    </w:rPr>
                  </w:pPr>
                  <w:r w:rsidRPr="0004594A">
                    <w:rPr>
                      <w:rFonts w:ascii="Times New Roman" w:hAnsi="Times New Roman" w:cs="Times New Roman"/>
                      <w:b/>
                      <w:bCs/>
                      <w:sz w:val="14"/>
                      <w:szCs w:val="14"/>
                      <w:u w:val="single"/>
                      <w:lang w:val="en-US"/>
                    </w:rPr>
                    <w:t>Task 1:</w:t>
                  </w:r>
                  <w:r w:rsidRPr="00361F58">
                    <w:rPr>
                      <w:rFonts w:ascii="Times New Roman" w:hAnsi="Times New Roman" w:cs="Times New Roman"/>
                      <w:sz w:val="14"/>
                      <w:szCs w:val="14"/>
                      <w:lang w:val="en-US"/>
                    </w:rPr>
                    <w:t xml:space="preserve"> Fill in</w:t>
                  </w:r>
                  <w:r>
                    <w:rPr>
                      <w:rFonts w:ascii="Times New Roman" w:hAnsi="Times New Roman" w:cs="Times New Roman"/>
                      <w:sz w:val="14"/>
                      <w:szCs w:val="14"/>
                      <w:lang w:val="en-US"/>
                    </w:rPr>
                    <w:t xml:space="preserve"> the gaps, using the following adjectives!</w:t>
                  </w:r>
                </w:p>
                <w:p w:rsidR="0074430B" w:rsidRDefault="0074430B" w:rsidP="00467A07">
                  <w:pPr>
                    <w:spacing w:after="0" w:line="240" w:lineRule="auto"/>
                    <w:jc w:val="center"/>
                    <w:rPr>
                      <w:i/>
                      <w:iCs/>
                      <w:sz w:val="14"/>
                      <w:szCs w:val="14"/>
                      <w:lang w:val="en-US"/>
                    </w:rPr>
                  </w:pPr>
                  <w:r w:rsidRPr="0004594A">
                    <w:rPr>
                      <w:i/>
                      <w:iCs/>
                      <w:strike/>
                      <w:sz w:val="14"/>
                      <w:szCs w:val="14"/>
                      <w:lang w:val="en-US"/>
                    </w:rPr>
                    <w:t>complex</w:t>
                  </w:r>
                  <w:r w:rsidRPr="0004594A">
                    <w:rPr>
                      <w:i/>
                      <w:iCs/>
                      <w:sz w:val="14"/>
                      <w:szCs w:val="14"/>
                      <w:lang w:val="en-US"/>
                    </w:rPr>
                    <w:t xml:space="preserve">, </w:t>
                  </w:r>
                  <w:r>
                    <w:rPr>
                      <w:i/>
                      <w:iCs/>
                      <w:sz w:val="14"/>
                      <w:szCs w:val="14"/>
                      <w:lang w:val="en-US"/>
                    </w:rPr>
                    <w:t xml:space="preserve">    </w:t>
                  </w:r>
                  <w:r w:rsidRPr="0004594A">
                    <w:rPr>
                      <w:i/>
                      <w:iCs/>
                      <w:sz w:val="14"/>
                      <w:szCs w:val="14"/>
                      <w:lang w:val="en-US"/>
                    </w:rPr>
                    <w:t xml:space="preserve">crude and unpleasant, </w:t>
                  </w:r>
                  <w:r>
                    <w:rPr>
                      <w:i/>
                      <w:iCs/>
                      <w:sz w:val="14"/>
                      <w:szCs w:val="14"/>
                      <w:lang w:val="en-US"/>
                    </w:rPr>
                    <w:t xml:space="preserve">    </w:t>
                  </w:r>
                  <w:r w:rsidRPr="0004594A">
                    <w:rPr>
                      <w:i/>
                      <w:iCs/>
                      <w:sz w:val="14"/>
                      <w:szCs w:val="14"/>
                      <w:lang w:val="en-US"/>
                    </w:rPr>
                    <w:t xml:space="preserve"> intelligent and sensitive, </w:t>
                  </w:r>
                  <w:r>
                    <w:rPr>
                      <w:i/>
                      <w:iCs/>
                      <w:sz w:val="14"/>
                      <w:szCs w:val="14"/>
                      <w:lang w:val="en-US"/>
                    </w:rPr>
                    <w:t xml:space="preserve">   </w:t>
                  </w:r>
                </w:p>
                <w:p w:rsidR="0074430B" w:rsidRDefault="0074430B" w:rsidP="00467A07">
                  <w:pPr>
                    <w:spacing w:after="0" w:line="240" w:lineRule="auto"/>
                    <w:jc w:val="center"/>
                    <w:rPr>
                      <w:i/>
                      <w:iCs/>
                      <w:sz w:val="14"/>
                      <w:szCs w:val="14"/>
                      <w:lang w:val="en-US"/>
                    </w:rPr>
                  </w:pPr>
                  <w:r w:rsidRPr="0004594A">
                    <w:rPr>
                      <w:i/>
                      <w:iCs/>
                      <w:sz w:val="14"/>
                      <w:szCs w:val="14"/>
                      <w:lang w:val="en-US"/>
                    </w:rPr>
                    <w:t xml:space="preserve">mysterious and enigmatic, </w:t>
                  </w:r>
                  <w:r>
                    <w:rPr>
                      <w:i/>
                      <w:iCs/>
                      <w:sz w:val="14"/>
                      <w:szCs w:val="14"/>
                      <w:lang w:val="en-US"/>
                    </w:rPr>
                    <w:t xml:space="preserve">       </w:t>
                  </w:r>
                  <w:r w:rsidRPr="0004594A">
                    <w:rPr>
                      <w:i/>
                      <w:iCs/>
                      <w:sz w:val="14"/>
                      <w:szCs w:val="14"/>
                      <w:lang w:val="en-US"/>
                    </w:rPr>
                    <w:t>philosophical and contemplative,</w:t>
                  </w:r>
                </w:p>
                <w:p w:rsidR="0074430B" w:rsidRPr="0004594A" w:rsidRDefault="0074430B" w:rsidP="00467A07">
                  <w:pPr>
                    <w:spacing w:after="0" w:line="240" w:lineRule="auto"/>
                    <w:jc w:val="center"/>
                    <w:rPr>
                      <w:rFonts w:ascii="Times New Roman" w:hAnsi="Times New Roman" w:cs="Times New Roman"/>
                      <w:sz w:val="14"/>
                      <w:szCs w:val="14"/>
                      <w:lang w:val="en-US"/>
                    </w:rPr>
                  </w:pPr>
                  <w:r w:rsidRPr="0004594A">
                    <w:rPr>
                      <w:i/>
                      <w:iCs/>
                      <w:sz w:val="14"/>
                      <w:szCs w:val="14"/>
                      <w:lang w:val="en-US"/>
                    </w:rPr>
                    <w:t>melancholic,</w:t>
                  </w:r>
                  <w:r>
                    <w:rPr>
                      <w:i/>
                      <w:iCs/>
                      <w:sz w:val="14"/>
                      <w:szCs w:val="14"/>
                      <w:lang w:val="en-US"/>
                    </w:rPr>
                    <w:t xml:space="preserve">               </w:t>
                  </w:r>
                  <w:r w:rsidRPr="0004594A">
                    <w:rPr>
                      <w:i/>
                      <w:iCs/>
                      <w:sz w:val="14"/>
                      <w:szCs w:val="14"/>
                      <w:lang w:val="en-US"/>
                    </w:rPr>
                    <w:t>rash and impulsive</w:t>
                  </w:r>
                </w:p>
                <w:p w:rsidR="0074430B" w:rsidRPr="00467A07" w:rsidRDefault="0074430B" w:rsidP="00467A07"/>
              </w:txbxContent>
            </v:textbox>
          </v:shape>
        </w:pict>
      </w:r>
      <w:r>
        <w:rPr>
          <w:noProof/>
          <w:lang w:val="en-US"/>
        </w:rPr>
        <w:pict>
          <v:shape id="_x0000_s1028" type="#_x0000_t109" style="position:absolute;margin-left:-22.5pt;margin-top:230.05pt;width:110.4pt;height:62.15pt;z-index:251664896">
            <v:shadow type="perspective" opacity=".5" origin="-.5,.5" offset="0,0" matrix=",92680f,,,,-95367431641e-17"/>
            <o:extrusion v:ext="view" backdepth="1in" on="t" viewpoint="0" viewpointorigin="0" skewangle="-90" type="perspective"/>
            <v:textbox style="mso-next-textbox:#_x0000_s1028">
              <w:txbxContent>
                <w:p w:rsidR="0074430B" w:rsidRPr="0004594A" w:rsidRDefault="0074430B" w:rsidP="0004594A">
                  <w:pPr>
                    <w:spacing w:after="0" w:line="240" w:lineRule="auto"/>
                    <w:rPr>
                      <w:rFonts w:ascii="Times New Roman" w:hAnsi="Times New Roman" w:cs="Times New Roman"/>
                      <w:sz w:val="14"/>
                      <w:szCs w:val="14"/>
                      <w:lang w:val="en-US"/>
                    </w:rPr>
                  </w:pPr>
                  <w:r w:rsidRPr="0004594A">
                    <w:rPr>
                      <w:rFonts w:ascii="Times New Roman" w:hAnsi="Times New Roman" w:cs="Times New Roman"/>
                      <w:b/>
                      <w:bCs/>
                      <w:sz w:val="14"/>
                      <w:szCs w:val="14"/>
                      <w:u w:val="single"/>
                      <w:lang w:val="en-US"/>
                    </w:rPr>
                    <w:t xml:space="preserve">Task </w:t>
                  </w:r>
                  <w:r>
                    <w:rPr>
                      <w:rFonts w:ascii="Times New Roman" w:hAnsi="Times New Roman" w:cs="Times New Roman"/>
                      <w:b/>
                      <w:bCs/>
                      <w:sz w:val="14"/>
                      <w:szCs w:val="14"/>
                      <w:u w:val="single"/>
                      <w:lang w:val="en-US"/>
                    </w:rPr>
                    <w:t>3</w:t>
                  </w:r>
                  <w:r w:rsidRPr="0004594A">
                    <w:rPr>
                      <w:rFonts w:ascii="Times New Roman" w:hAnsi="Times New Roman" w:cs="Times New Roman"/>
                      <w:b/>
                      <w:bCs/>
                      <w:sz w:val="14"/>
                      <w:szCs w:val="14"/>
                      <w:u w:val="single"/>
                      <w:lang w:val="en-US"/>
                    </w:rPr>
                    <w:t>:</w:t>
                  </w:r>
                  <w:r w:rsidRPr="00361F58">
                    <w:rPr>
                      <w:rFonts w:ascii="Times New Roman" w:hAnsi="Times New Roman" w:cs="Times New Roman"/>
                      <w:sz w:val="14"/>
                      <w:szCs w:val="14"/>
                      <w:lang w:val="en-US"/>
                    </w:rPr>
                    <w:t xml:space="preserve"> </w:t>
                  </w:r>
                  <w:r>
                    <w:rPr>
                      <w:rFonts w:ascii="Times New Roman" w:hAnsi="Times New Roman" w:cs="Times New Roman"/>
                      <w:sz w:val="14"/>
                      <w:szCs w:val="14"/>
                      <w:lang w:val="en-US"/>
                    </w:rPr>
                    <w:t>Fill in the names of the theories correctly!</w:t>
                  </w:r>
                </w:p>
                <w:p w:rsidR="0074430B" w:rsidRDefault="0074430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Oedipus Complex,</w:t>
                  </w:r>
                </w:p>
                <w:p w:rsidR="0074430B" w:rsidRDefault="0074430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Projection,</w:t>
                  </w:r>
                </w:p>
                <w:p w:rsidR="0074430B" w:rsidRDefault="0074430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Id, Ego, Super Ego</w:t>
                  </w:r>
                </w:p>
                <w:p w:rsidR="0074430B" w:rsidRPr="0004594A" w:rsidRDefault="0074430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Displacement</w:t>
                  </w:r>
                </w:p>
              </w:txbxContent>
            </v:textbox>
          </v:shape>
        </w:pict>
      </w:r>
      <w:r>
        <w:rPr>
          <w:noProof/>
          <w:lang w:val="en-US"/>
        </w:rPr>
        <w:pict>
          <v:shape id="_x0000_s1029" type="#_x0000_t109" style="position:absolute;margin-left:373.45pt;margin-top:-36pt;width:230.35pt;height:15.9pt;z-index:251663872">
            <v:shadow type="perspective" opacity=".5" origin="-.5,.5" offset="0,0" matrix=",92680f,,,,-95367431641e-17"/>
            <o:extrusion v:ext="view" backdepth="1in" on="t" viewpoint="0" viewpointorigin="0" skewangle="-90" type="perspective"/>
            <v:textbox style="mso-next-textbox:#_x0000_s1029">
              <w:txbxContent>
                <w:p w:rsidR="0074430B" w:rsidRPr="0004594A" w:rsidRDefault="0074430B" w:rsidP="0004594A">
                  <w:pPr>
                    <w:spacing w:after="0" w:line="240" w:lineRule="auto"/>
                    <w:rPr>
                      <w:rFonts w:ascii="Times New Roman" w:hAnsi="Times New Roman" w:cs="Times New Roman"/>
                      <w:sz w:val="14"/>
                      <w:szCs w:val="14"/>
                      <w:lang w:val="en-US"/>
                    </w:rPr>
                  </w:pPr>
                  <w:r w:rsidRPr="0004594A">
                    <w:rPr>
                      <w:rFonts w:ascii="Times New Roman" w:hAnsi="Times New Roman" w:cs="Times New Roman"/>
                      <w:b/>
                      <w:bCs/>
                      <w:sz w:val="14"/>
                      <w:szCs w:val="14"/>
                      <w:u w:val="single"/>
                      <w:lang w:val="en-US"/>
                    </w:rPr>
                    <w:t xml:space="preserve">Task </w:t>
                  </w:r>
                  <w:r>
                    <w:rPr>
                      <w:rFonts w:ascii="Times New Roman" w:hAnsi="Times New Roman" w:cs="Times New Roman"/>
                      <w:b/>
                      <w:bCs/>
                      <w:sz w:val="14"/>
                      <w:szCs w:val="14"/>
                      <w:u w:val="single"/>
                      <w:lang w:val="en-US"/>
                    </w:rPr>
                    <w:t>2</w:t>
                  </w:r>
                  <w:r w:rsidRPr="0004594A">
                    <w:rPr>
                      <w:rFonts w:ascii="Times New Roman" w:hAnsi="Times New Roman" w:cs="Times New Roman"/>
                      <w:b/>
                      <w:bCs/>
                      <w:sz w:val="14"/>
                      <w:szCs w:val="14"/>
                      <w:u w:val="single"/>
                      <w:lang w:val="en-US"/>
                    </w:rPr>
                    <w:t>:</w:t>
                  </w:r>
                  <w:r w:rsidRPr="00361F58">
                    <w:rPr>
                      <w:rFonts w:ascii="Times New Roman" w:hAnsi="Times New Roman" w:cs="Times New Roman"/>
                      <w:sz w:val="14"/>
                      <w:szCs w:val="14"/>
                      <w:lang w:val="en-US"/>
                    </w:rPr>
                    <w:t xml:space="preserve"> </w:t>
                  </w:r>
                  <w:r>
                    <w:rPr>
                      <w:rFonts w:ascii="Times New Roman" w:hAnsi="Times New Roman" w:cs="Times New Roman"/>
                      <w:sz w:val="14"/>
                      <w:szCs w:val="14"/>
                      <w:lang w:val="en-US"/>
                    </w:rPr>
                    <w:t>Describe all expressions with your own words in English!</w:t>
                  </w:r>
                </w:p>
                <w:p w:rsidR="0074430B" w:rsidRPr="0004594A" w:rsidRDefault="0074430B" w:rsidP="0004594A">
                  <w:pPr>
                    <w:spacing w:after="0" w:line="240" w:lineRule="auto"/>
                    <w:rPr>
                      <w:rFonts w:ascii="Times New Roman" w:hAnsi="Times New Roman" w:cs="Times New Roman"/>
                      <w:sz w:val="14"/>
                      <w:szCs w:val="14"/>
                      <w:lang w:val="en-US"/>
                    </w:rPr>
                  </w:pPr>
                </w:p>
              </w:txbxContent>
            </v:textbox>
          </v:shape>
        </w:pict>
      </w:r>
      <w:r>
        <w:rPr>
          <w:noProof/>
          <w:lang w:val="en-US"/>
        </w:rPr>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_x0000_s1030" type="#_x0000_t49" style="position:absolute;margin-left:96.25pt;margin-top:130.55pt;width:197.9pt;height:136.15pt;z-index:251650560" adj="24476,11510,24776,9741,24776,1428,22255,1428">
            <v:textbox style="mso-next-textbox:#_x0000_s1030">
              <w:txbxContent>
                <w:p w:rsidR="0074430B" w:rsidRPr="00A71274" w:rsidRDefault="0074430B" w:rsidP="00DF0375">
                  <w:pPr>
                    <w:spacing w:after="0" w:line="240" w:lineRule="auto"/>
                    <w:rPr>
                      <w:b/>
                      <w:bCs/>
                      <w:sz w:val="14"/>
                      <w:szCs w:val="14"/>
                      <w:u w:val="single"/>
                      <w:lang w:val="en-US"/>
                    </w:rPr>
                  </w:pPr>
                  <w:r w:rsidRPr="00A71274">
                    <w:rPr>
                      <w:b/>
                      <w:bCs/>
                      <w:sz w:val="14"/>
                      <w:szCs w:val="14"/>
                      <w:u w:val="single"/>
                      <w:lang w:val="en-US"/>
                    </w:rPr>
                    <w:t>Critics see H. as:</w:t>
                  </w:r>
                </w:p>
                <w:p w:rsidR="0074430B" w:rsidRPr="00A71274" w:rsidRDefault="0074430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victim of circumstances</w:t>
                  </w:r>
                  <w:r w:rsidRPr="00A71274">
                    <w:rPr>
                      <w:sz w:val="14"/>
                      <w:szCs w:val="14"/>
                      <w:lang w:val="en-US"/>
                    </w:rPr>
                    <w:t xml:space="preserve"> (earliest crit.)</w:t>
                  </w:r>
                </w:p>
                <w:p w:rsidR="0074430B" w:rsidRPr="00A71274" w:rsidRDefault="0074430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beautiful</w:t>
                  </w:r>
                  <w:r w:rsidRPr="00A71274">
                    <w:rPr>
                      <w:sz w:val="14"/>
                      <w:szCs w:val="14"/>
                      <w:lang w:val="en-US"/>
                    </w:rPr>
                    <w:t xml:space="preserve"> but </w:t>
                  </w:r>
                  <w:r w:rsidRPr="00A71274">
                    <w:rPr>
                      <w:b/>
                      <w:bCs/>
                      <w:sz w:val="14"/>
                      <w:szCs w:val="14"/>
                      <w:lang w:val="en-US"/>
                    </w:rPr>
                    <w:t>ineffectual soul</w:t>
                  </w:r>
                  <w:r w:rsidRPr="00A71274">
                    <w:rPr>
                      <w:sz w:val="14"/>
                      <w:szCs w:val="14"/>
                      <w:lang w:val="en-US"/>
                    </w:rPr>
                    <w:t xml:space="preserve"> who lacked the strength of will to avenge his father (e.g. own soliloquies) (later crit.)</w:t>
                  </w:r>
                </w:p>
                <w:p w:rsidR="0074430B" w:rsidRPr="00A71274" w:rsidRDefault="0074430B" w:rsidP="00DF0375">
                  <w:pPr>
                    <w:spacing w:after="0" w:line="240" w:lineRule="auto"/>
                    <w:rPr>
                      <w:sz w:val="14"/>
                      <w:szCs w:val="14"/>
                      <w:lang w:val="en-US"/>
                    </w:rPr>
                  </w:pPr>
                  <w:r w:rsidRPr="00A71274">
                    <w:rPr>
                      <w:sz w:val="14"/>
                      <w:szCs w:val="14"/>
                      <w:lang w:val="en-US"/>
                    </w:rPr>
                    <w:t xml:space="preserve">= </w:t>
                  </w:r>
                  <w:r w:rsidRPr="00A71274">
                    <w:rPr>
                      <w:b/>
                      <w:bCs/>
                      <w:sz w:val="14"/>
                      <w:szCs w:val="14"/>
                      <w:lang w:val="en-US"/>
                    </w:rPr>
                    <w:t>not entirely sane</w:t>
                  </w:r>
                  <w:r w:rsidRPr="00A71274">
                    <w:rPr>
                      <w:sz w:val="14"/>
                      <w:szCs w:val="14"/>
                      <w:lang w:val="en-US"/>
                    </w:rPr>
                    <w:t xml:space="preserve"> (Elizabethan belief: every human is dominated by one of four mental conditions called humors: victim of melancholy humor)</w:t>
                  </w:r>
                </w:p>
                <w:p w:rsidR="0074430B" w:rsidRPr="00A71274" w:rsidRDefault="0074430B" w:rsidP="00DF0375">
                  <w:pPr>
                    <w:spacing w:after="0" w:line="240" w:lineRule="auto"/>
                    <w:rPr>
                      <w:sz w:val="14"/>
                      <w:szCs w:val="14"/>
                      <w:lang w:val="en-US"/>
                    </w:rPr>
                  </w:pPr>
                  <w:r w:rsidRPr="00A71274">
                    <w:rPr>
                      <w:sz w:val="14"/>
                      <w:szCs w:val="14"/>
                      <w:lang w:val="en-US"/>
                    </w:rPr>
                    <w:t xml:space="preserve">= the </w:t>
                  </w:r>
                  <w:r w:rsidRPr="00A71274">
                    <w:rPr>
                      <w:b/>
                      <w:bCs/>
                      <w:sz w:val="14"/>
                      <w:szCs w:val="14"/>
                      <w:lang w:val="en-US"/>
                    </w:rPr>
                    <w:t>classic ideal of the Renaissance courtier, poet and philosopher</w:t>
                  </w:r>
                  <w:r w:rsidRPr="00A71274">
                    <w:rPr>
                      <w:sz w:val="14"/>
                      <w:szCs w:val="14"/>
                      <w:lang w:val="en-US"/>
                    </w:rPr>
                    <w:t xml:space="preserve"> (18</w:t>
                  </w:r>
                  <w:r w:rsidRPr="00A71274">
                    <w:rPr>
                      <w:sz w:val="14"/>
                      <w:szCs w:val="14"/>
                      <w:vertAlign w:val="superscript"/>
                      <w:lang w:val="en-US"/>
                    </w:rPr>
                    <w:t>th</w:t>
                  </w:r>
                  <w:r w:rsidRPr="00A71274">
                    <w:rPr>
                      <w:sz w:val="14"/>
                      <w:szCs w:val="14"/>
                      <w:lang w:val="en-US"/>
                    </w:rPr>
                    <w:t>+19</w:t>
                  </w:r>
                  <w:r w:rsidRPr="00A71274">
                    <w:rPr>
                      <w:sz w:val="14"/>
                      <w:szCs w:val="14"/>
                      <w:vertAlign w:val="superscript"/>
                      <w:lang w:val="en-US"/>
                    </w:rPr>
                    <w:t>th</w:t>
                  </w:r>
                  <w:r w:rsidRPr="00A71274">
                    <w:rPr>
                      <w:sz w:val="14"/>
                      <w:szCs w:val="14"/>
                      <w:lang w:val="en-US"/>
                    </w:rPr>
                    <w:t xml:space="preserve"> cent)</w:t>
                  </w:r>
                </w:p>
                <w:p w:rsidR="0074430B" w:rsidRPr="00A71274" w:rsidRDefault="0074430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manic-depressive</w:t>
                  </w:r>
                  <w:r w:rsidRPr="00A71274">
                    <w:rPr>
                      <w:sz w:val="14"/>
                      <w:szCs w:val="14"/>
                      <w:lang w:val="en-US"/>
                    </w:rPr>
                    <w:t xml:space="preserve"> (late 19</w:t>
                  </w:r>
                  <w:r w:rsidRPr="00A71274">
                    <w:rPr>
                      <w:sz w:val="14"/>
                      <w:szCs w:val="14"/>
                      <w:vertAlign w:val="superscript"/>
                      <w:lang w:val="en-US"/>
                    </w:rPr>
                    <w:t>th</w:t>
                  </w:r>
                  <w:r w:rsidRPr="00A71274">
                    <w:rPr>
                      <w:sz w:val="14"/>
                      <w:szCs w:val="14"/>
                      <w:lang w:val="en-US"/>
                    </w:rPr>
                    <w:t xml:space="preserve"> cent)</w:t>
                  </w:r>
                </w:p>
                <w:p w:rsidR="0074430B" w:rsidRPr="00A71274" w:rsidRDefault="0074430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victim of the Oedipus complex</w:t>
                  </w:r>
                  <w:r w:rsidRPr="00A71274">
                    <w:rPr>
                      <w:sz w:val="14"/>
                      <w:szCs w:val="14"/>
                      <w:lang w:val="en-US"/>
                    </w:rPr>
                    <w:t xml:space="preserve"> (Freud’s disciple Ernest Jones) (early 20</w:t>
                  </w:r>
                  <w:r w:rsidRPr="00A71274">
                    <w:rPr>
                      <w:sz w:val="14"/>
                      <w:szCs w:val="14"/>
                      <w:vertAlign w:val="superscript"/>
                      <w:lang w:val="en-US"/>
                    </w:rPr>
                    <w:t>th</w:t>
                  </w:r>
                  <w:r w:rsidRPr="00A71274">
                    <w:rPr>
                      <w:sz w:val="14"/>
                      <w:szCs w:val="14"/>
                      <w:lang w:val="en-US"/>
                    </w:rPr>
                    <w:t xml:space="preserve"> cent)</w:t>
                  </w:r>
                </w:p>
                <w:p w:rsidR="0074430B" w:rsidRPr="00A71274" w:rsidRDefault="0074430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woman</w:t>
                  </w:r>
                  <w:r w:rsidRPr="00A71274">
                    <w:rPr>
                      <w:sz w:val="14"/>
                      <w:szCs w:val="14"/>
                      <w:lang w:val="en-US"/>
                    </w:rPr>
                    <w:t xml:space="preserve"> who has been raised as a man to provide the throne with an heir (explaining H’s reluctance to commit the “masculine” act of revenge)</w:t>
                  </w:r>
                </w:p>
              </w:txbxContent>
            </v:textbox>
            <o:callout v:ext="edit" minusy="t"/>
          </v:shape>
        </w:pict>
      </w:r>
      <w:r>
        <w:rPr>
          <w:noProof/>
          <w:lang w:val="en-US"/>
        </w:rPr>
        <w:pict>
          <v:shape id="_x0000_s1031" type="#_x0000_t49" style="position:absolute;margin-left:-46.95pt;margin-top:-20.1pt;width:395.1pt;height:140.9pt;z-index:251651584" adj="21627,34194,21972,17967,21972,1380,21928,1380">
            <v:shadow opacity=".5"/>
            <v:textbox style="mso-next-textbox:#_x0000_s1031">
              <w:txbxContent>
                <w:p w:rsidR="0074430B" w:rsidRPr="00A71274" w:rsidRDefault="0074430B" w:rsidP="00DF0375">
                  <w:pPr>
                    <w:spacing w:after="0" w:line="240" w:lineRule="auto"/>
                    <w:rPr>
                      <w:b/>
                      <w:bCs/>
                      <w:sz w:val="14"/>
                      <w:szCs w:val="14"/>
                      <w:u w:val="single"/>
                    </w:rPr>
                  </w:pPr>
                  <w:r w:rsidRPr="00A71274">
                    <w:rPr>
                      <w:b/>
                      <w:bCs/>
                      <w:sz w:val="14"/>
                      <w:szCs w:val="14"/>
                      <w:u w:val="single"/>
                    </w:rPr>
                    <w:t>Character:</w:t>
                  </w:r>
                </w:p>
                <w:p w:rsidR="0074430B" w:rsidRPr="00A71274" w:rsidRDefault="0074430B" w:rsidP="000C2147">
                  <w:pPr>
                    <w:pStyle w:val="ListParagraph"/>
                    <w:numPr>
                      <w:ilvl w:val="0"/>
                      <w:numId w:val="8"/>
                    </w:numPr>
                    <w:spacing w:line="240" w:lineRule="auto"/>
                    <w:ind w:left="142" w:hanging="142"/>
                    <w:rPr>
                      <w:sz w:val="14"/>
                      <w:szCs w:val="14"/>
                      <w:lang w:val="en-US"/>
                    </w:rPr>
                  </w:pPr>
                  <w:r>
                    <w:rPr>
                      <w:sz w:val="14"/>
                      <w:szCs w:val="14"/>
                      <w:lang w:val="en-US"/>
                    </w:rPr>
                    <w:t>t</w:t>
                  </w:r>
                  <w:r w:rsidRPr="00A71274">
                    <w:rPr>
                      <w:sz w:val="14"/>
                      <w:szCs w:val="14"/>
                      <w:lang w:val="en-US"/>
                    </w:rPr>
                    <w:t>he unquestioned center of the play</w:t>
                  </w:r>
                </w:p>
                <w:p w:rsidR="0074430B" w:rsidRPr="00A71274" w:rsidRDefault="0074430B" w:rsidP="000C2147">
                  <w:pPr>
                    <w:pStyle w:val="ListParagraph"/>
                    <w:numPr>
                      <w:ilvl w:val="0"/>
                      <w:numId w:val="8"/>
                    </w:numPr>
                    <w:spacing w:line="240" w:lineRule="auto"/>
                    <w:ind w:left="142" w:hanging="142"/>
                    <w:rPr>
                      <w:sz w:val="14"/>
                      <w:szCs w:val="14"/>
                      <w:lang w:val="en-US"/>
                    </w:rPr>
                  </w:pPr>
                  <w:r>
                    <w:rPr>
                      <w:sz w:val="14"/>
                      <w:szCs w:val="14"/>
                      <w:lang w:val="en-US"/>
                    </w:rPr>
                    <w:t>t</w:t>
                  </w:r>
                  <w:r w:rsidRPr="00A71274">
                    <w:rPr>
                      <w:sz w:val="14"/>
                      <w:szCs w:val="14"/>
                      <w:lang w:val="en-US"/>
                    </w:rPr>
                    <w:t xml:space="preserve">he most </w:t>
                  </w:r>
                  <w:r w:rsidRPr="00361F58">
                    <w:rPr>
                      <w:i/>
                      <w:iCs/>
                      <w:sz w:val="14"/>
                      <w:szCs w:val="14"/>
                      <w:u w:val="single"/>
                      <w:lang w:val="en-US"/>
                    </w:rPr>
                    <w:t>complex</w:t>
                  </w:r>
                  <w:r w:rsidRPr="00A71274">
                    <w:rPr>
                      <w:sz w:val="14"/>
                      <w:szCs w:val="14"/>
                      <w:lang w:val="en-US"/>
                    </w:rPr>
                    <w:t xml:space="preserve"> ~ any playwright has ever placed onstage (= made up of many different impulses and moods)</w:t>
                  </w:r>
                </w:p>
                <w:p w:rsidR="0074430B" w:rsidRPr="00A71274" w:rsidRDefault="0074430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4B59F1">
                    <w:rPr>
                      <w:i/>
                      <w:iCs/>
                      <w:color w:val="FFFFFF"/>
                      <w:sz w:val="14"/>
                      <w:szCs w:val="14"/>
                      <w:u w:val="single"/>
                      <w:lang w:val="en-US"/>
                    </w:rPr>
                    <w:t>mysterious and enigmatic</w:t>
                  </w:r>
                  <w:r w:rsidRPr="00A71274">
                    <w:rPr>
                      <w:sz w:val="14"/>
                      <w:szCs w:val="14"/>
                      <w:lang w:val="en-US"/>
                    </w:rPr>
                    <w:t xml:space="preserve"> ~ (= difficult to understand: There is more to H. than meets the eye)</w:t>
                  </w:r>
                </w:p>
                <w:p w:rsidR="0074430B" w:rsidRPr="00A71274" w:rsidRDefault="0074430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4B59F1">
                    <w:rPr>
                      <w:i/>
                      <w:iCs/>
                      <w:color w:val="FFFFFF"/>
                      <w:sz w:val="14"/>
                      <w:szCs w:val="14"/>
                      <w:u w:val="single"/>
                      <w:lang w:val="en-US"/>
                    </w:rPr>
                    <w:t>crude and unpleasant</w:t>
                  </w:r>
                  <w:r w:rsidRPr="00A71274">
                    <w:rPr>
                      <w:sz w:val="14"/>
                      <w:szCs w:val="14"/>
                      <w:lang w:val="en-US"/>
                    </w:rPr>
                    <w:t xml:space="preserve"> ~ -&gt; a deeply troubled man with cruel and barbaric behavior (causes many violent deaths, badgers Ophelia, treats Polonius corpse roughly, puts Rosencrantz and Guildenstern to death)</w:t>
                  </w:r>
                </w:p>
                <w:p w:rsidR="0074430B" w:rsidRPr="00A71274" w:rsidRDefault="0074430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4B59F1">
                    <w:rPr>
                      <w:i/>
                      <w:iCs/>
                      <w:color w:val="FFFFFF"/>
                      <w:sz w:val="14"/>
                      <w:szCs w:val="14"/>
                      <w:u w:val="single"/>
                      <w:lang w:val="en-US"/>
                    </w:rPr>
                    <w:t>melancholic</w:t>
                  </w:r>
                  <w:r w:rsidRPr="00A71274">
                    <w:rPr>
                      <w:sz w:val="14"/>
                      <w:szCs w:val="14"/>
                      <w:lang w:val="en-US"/>
                    </w:rPr>
                    <w:t xml:space="preserve"> ~ (= feeling and expressing sadness: fails to take revenge, self-c</w:t>
                  </w:r>
                  <w:r>
                    <w:rPr>
                      <w:sz w:val="14"/>
                      <w:szCs w:val="14"/>
                      <w:lang w:val="en-US"/>
                    </w:rPr>
                    <w:t>o</w:t>
                  </w:r>
                  <w:r w:rsidRPr="00A71274">
                    <w:rPr>
                      <w:sz w:val="14"/>
                      <w:szCs w:val="14"/>
                      <w:lang w:val="en-US"/>
                    </w:rPr>
                    <w:t xml:space="preserve">ntempt, -&gt; a victim of the </w:t>
                  </w:r>
                  <w:r w:rsidRPr="00A71274">
                    <w:rPr>
                      <w:b/>
                      <w:bCs/>
                      <w:sz w:val="14"/>
                      <w:szCs w:val="14"/>
                      <w:lang w:val="en-US"/>
                    </w:rPr>
                    <w:t xml:space="preserve">melancholy humor </w:t>
                  </w:r>
                  <w:r w:rsidRPr="00A71274">
                    <w:rPr>
                      <w:sz w:val="14"/>
                      <w:szCs w:val="14"/>
                      <w:lang w:val="en-US"/>
                    </w:rPr>
                    <w:t xml:space="preserve">// later: a victim of the </w:t>
                  </w:r>
                  <w:r w:rsidRPr="00A71274">
                    <w:rPr>
                      <w:b/>
                      <w:bCs/>
                      <w:sz w:val="14"/>
                      <w:szCs w:val="14"/>
                      <w:lang w:val="en-US"/>
                    </w:rPr>
                    <w:t>Oedipus complex</w:t>
                  </w:r>
                  <w:r w:rsidRPr="00A71274">
                    <w:rPr>
                      <w:sz w:val="14"/>
                      <w:szCs w:val="14"/>
                      <w:lang w:val="en-US"/>
                    </w:rPr>
                    <w:t>: H. overemphasizes his mother’s actions)</w:t>
                  </w:r>
                </w:p>
                <w:p w:rsidR="0074430B" w:rsidRPr="00A71274" w:rsidRDefault="0074430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4B59F1">
                    <w:rPr>
                      <w:i/>
                      <w:iCs/>
                      <w:color w:val="FFFFFF"/>
                      <w:sz w:val="14"/>
                      <w:szCs w:val="14"/>
                      <w:u w:val="single"/>
                      <w:lang w:val="en-US"/>
                    </w:rPr>
                    <w:t>philosophical and contemplative</w:t>
                  </w:r>
                  <w:r w:rsidRPr="00A71274">
                    <w:rPr>
                      <w:sz w:val="14"/>
                      <w:szCs w:val="14"/>
                      <w:lang w:val="en-US"/>
                    </w:rPr>
                    <w:t xml:space="preserve"> ~ (H. is drawn to difficult questions, plagued with questions abt. afterlife, wisdom of suicide and abt. what happens to bodies after they die)</w:t>
                  </w:r>
                </w:p>
                <w:p w:rsidR="0074430B" w:rsidRDefault="0074430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n exceptionally </w:t>
                  </w:r>
                  <w:r w:rsidRPr="004B59F1">
                    <w:rPr>
                      <w:i/>
                      <w:iCs/>
                      <w:color w:val="FFFFFF"/>
                      <w:sz w:val="14"/>
                      <w:szCs w:val="14"/>
                      <w:u w:val="single"/>
                      <w:lang w:val="en-US"/>
                    </w:rPr>
                    <w:t>intelligent and sensitive</w:t>
                  </w:r>
                  <w:r w:rsidRPr="00A71274">
                    <w:rPr>
                      <w:sz w:val="14"/>
                      <w:szCs w:val="14"/>
                      <w:lang w:val="en-US"/>
                    </w:rPr>
                    <w:t xml:space="preserve"> ~ (H. is portrayed as a thinking as well as a feeling person, always conscious of the good and bad aspects of his actions; act of revenge is painful for him coz he is Christian, a philosopher and a gentleman)</w:t>
                  </w:r>
                </w:p>
                <w:p w:rsidR="0074430B" w:rsidRPr="00361F58" w:rsidRDefault="0074430B" w:rsidP="00361F58">
                  <w:pPr>
                    <w:pStyle w:val="ListParagraph"/>
                    <w:numPr>
                      <w:ilvl w:val="0"/>
                      <w:numId w:val="8"/>
                    </w:numPr>
                    <w:spacing w:line="240" w:lineRule="auto"/>
                    <w:ind w:left="142" w:hanging="142"/>
                    <w:rPr>
                      <w:sz w:val="14"/>
                      <w:szCs w:val="14"/>
                      <w:lang w:val="en-US"/>
                    </w:rPr>
                  </w:pPr>
                  <w:r>
                    <w:rPr>
                      <w:sz w:val="14"/>
                      <w:szCs w:val="14"/>
                      <w:lang w:val="en-US"/>
                    </w:rPr>
                    <w:t xml:space="preserve">a </w:t>
                  </w:r>
                  <w:r w:rsidRPr="004B59F1">
                    <w:rPr>
                      <w:i/>
                      <w:iCs/>
                      <w:color w:val="FFFFFF"/>
                      <w:sz w:val="14"/>
                      <w:szCs w:val="14"/>
                      <w:u w:val="single"/>
                      <w:lang w:val="en-US"/>
                    </w:rPr>
                    <w:t>rash and impulsive</w:t>
                  </w:r>
                  <w:r>
                    <w:rPr>
                      <w:sz w:val="14"/>
                      <w:szCs w:val="14"/>
                      <w:lang w:val="en-US"/>
                    </w:rPr>
                    <w:t xml:space="preserve"> ~ (H. acts suddenly without thinking carefully about possible results when he stabs Polonius through a curtain.)</w:t>
                  </w:r>
                </w:p>
                <w:p w:rsidR="0074430B" w:rsidRDefault="0074430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n untypical hero of an Elizabethan revenge play (H. does not approach his task in an unquestioning, mechanical way.)</w:t>
                  </w:r>
                </w:p>
              </w:txbxContent>
            </v:textbox>
            <o:callout v:ext="edit" minusy="t"/>
          </v:shape>
        </w:pict>
      </w:r>
      <w:r>
        <w:rPr>
          <w:noProof/>
          <w:lang w:val="en-US"/>
        </w:rPr>
        <w:pict>
          <v:shapetype id="_x0000_t202" coordsize="21600,21600" o:spt="202" path="m,l,21600r21600,l21600,xe">
            <v:stroke joinstyle="miter"/>
            <v:path gradientshapeok="t" o:connecttype="rect"/>
          </v:shapetype>
          <v:shape id="_x0000_s1032" type="#_x0000_t202" style="position:absolute;margin-left:199.55pt;margin-top:416.15pt;width:558.9pt;height:71.35pt;z-index:251662848">
            <v:shadow on="t" opacity=".5" offset="6pt,-6pt"/>
            <v:textbox>
              <w:txbxContent>
                <w:p w:rsidR="0074430B" w:rsidRPr="00DF484A" w:rsidRDefault="0074430B" w:rsidP="00DF484A">
                  <w:pPr>
                    <w:spacing w:after="0" w:line="240" w:lineRule="auto"/>
                    <w:rPr>
                      <w:sz w:val="14"/>
                      <w:szCs w:val="14"/>
                      <w:lang w:val="en-US"/>
                    </w:rPr>
                  </w:pPr>
                  <w:r>
                    <w:rPr>
                      <w:b/>
                      <w:bCs/>
                      <w:sz w:val="14"/>
                      <w:szCs w:val="14"/>
                      <w:lang w:val="en-US"/>
                    </w:rPr>
                    <w:t>LANGUAGE BOX</w:t>
                  </w:r>
                  <w:r w:rsidRPr="00DF484A">
                    <w:rPr>
                      <w:b/>
                      <w:bCs/>
                      <w:sz w:val="14"/>
                      <w:szCs w:val="14"/>
                      <w:lang w:val="en-US"/>
                    </w:rPr>
                    <w:t xml:space="preserve">: </w:t>
                  </w:r>
                  <w:r w:rsidRPr="00DF484A">
                    <w:rPr>
                      <w:sz w:val="14"/>
                      <w:szCs w:val="14"/>
                      <w:lang w:val="en-US"/>
                    </w:rPr>
                    <w:t>Find synonyms and describe the expressions in English</w:t>
                  </w:r>
                  <w:r>
                    <w:rPr>
                      <w:sz w:val="14"/>
                      <w:szCs w:val="14"/>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7"/>
                    <w:gridCol w:w="2856"/>
                    <w:gridCol w:w="1672"/>
                    <w:gridCol w:w="4968"/>
                  </w:tblGrid>
                  <w:tr w:rsidR="0074430B" w:rsidRPr="004B59F1">
                    <w:tc>
                      <w:tcPr>
                        <w:tcW w:w="1527" w:type="dxa"/>
                      </w:tcPr>
                      <w:p w:rsidR="0074430B" w:rsidRPr="004B59F1" w:rsidRDefault="0074430B" w:rsidP="004B59F1">
                        <w:pPr>
                          <w:spacing w:after="0" w:line="240" w:lineRule="auto"/>
                          <w:rPr>
                            <w:sz w:val="14"/>
                            <w:szCs w:val="14"/>
                          </w:rPr>
                        </w:pPr>
                        <w:r w:rsidRPr="004B59F1">
                          <w:rPr>
                            <w:sz w:val="14"/>
                            <w:szCs w:val="14"/>
                          </w:rPr>
                          <w:t>to assume the throne</w:t>
                        </w:r>
                      </w:p>
                    </w:tc>
                    <w:tc>
                      <w:tcPr>
                        <w:tcW w:w="2856"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begin to have power</w:t>
                        </w:r>
                      </w:p>
                    </w:tc>
                    <w:tc>
                      <w:tcPr>
                        <w:tcW w:w="1672" w:type="dxa"/>
                      </w:tcPr>
                      <w:p w:rsidR="0074430B" w:rsidRPr="004B59F1" w:rsidRDefault="0074430B" w:rsidP="004B59F1">
                        <w:pPr>
                          <w:spacing w:after="0" w:line="240" w:lineRule="auto"/>
                          <w:rPr>
                            <w:sz w:val="14"/>
                            <w:szCs w:val="14"/>
                          </w:rPr>
                        </w:pPr>
                        <w:r w:rsidRPr="004B59F1">
                          <w:rPr>
                            <w:sz w:val="14"/>
                            <w:szCs w:val="14"/>
                          </w:rPr>
                          <w:t>a play about fratricide</w:t>
                        </w:r>
                      </w:p>
                    </w:tc>
                    <w:tc>
                      <w:tcPr>
                        <w:tcW w:w="4968"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a piece of writing performed by actors about the crime of killing your brother/sister</w:t>
                        </w:r>
                      </w:p>
                    </w:tc>
                  </w:tr>
                  <w:tr w:rsidR="0074430B" w:rsidRPr="004B59F1">
                    <w:tc>
                      <w:tcPr>
                        <w:tcW w:w="1527" w:type="dxa"/>
                      </w:tcPr>
                      <w:p w:rsidR="0074430B" w:rsidRPr="004B59F1" w:rsidRDefault="0074430B" w:rsidP="004B59F1">
                        <w:pPr>
                          <w:spacing w:after="0" w:line="240" w:lineRule="auto"/>
                          <w:rPr>
                            <w:sz w:val="14"/>
                            <w:szCs w:val="14"/>
                          </w:rPr>
                        </w:pPr>
                        <w:r w:rsidRPr="004B59F1">
                          <w:rPr>
                            <w:sz w:val="14"/>
                            <w:szCs w:val="14"/>
                          </w:rPr>
                          <w:t>to avenge the murder</w:t>
                        </w:r>
                      </w:p>
                    </w:tc>
                    <w:tc>
                      <w:tcPr>
                        <w:tcW w:w="2856"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hurt so. in return for the crime of killing so.</w:t>
                        </w:r>
                      </w:p>
                    </w:tc>
                    <w:tc>
                      <w:tcPr>
                        <w:tcW w:w="1672" w:type="dxa"/>
                      </w:tcPr>
                      <w:p w:rsidR="0074430B" w:rsidRPr="004B59F1" w:rsidRDefault="0074430B" w:rsidP="004B59F1">
                        <w:pPr>
                          <w:spacing w:after="0" w:line="240" w:lineRule="auto"/>
                          <w:rPr>
                            <w:sz w:val="14"/>
                            <w:szCs w:val="14"/>
                            <w:lang w:val="en-US"/>
                          </w:rPr>
                        </w:pPr>
                        <w:r w:rsidRPr="004B59F1">
                          <w:rPr>
                            <w:sz w:val="14"/>
                            <w:szCs w:val="14"/>
                            <w:lang w:val="en-US"/>
                          </w:rPr>
                          <w:t>to refrain from +ing</w:t>
                        </w:r>
                      </w:p>
                    </w:tc>
                    <w:tc>
                      <w:tcPr>
                        <w:tcW w:w="4968"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stop yourself from doing something</w:t>
                        </w:r>
                      </w:p>
                    </w:tc>
                  </w:tr>
                  <w:tr w:rsidR="0074430B" w:rsidRPr="004B59F1">
                    <w:tc>
                      <w:tcPr>
                        <w:tcW w:w="1527" w:type="dxa"/>
                      </w:tcPr>
                      <w:p w:rsidR="0074430B" w:rsidRPr="004B59F1" w:rsidRDefault="0074430B" w:rsidP="004B59F1">
                        <w:pPr>
                          <w:spacing w:after="0" w:line="240" w:lineRule="auto"/>
                          <w:rPr>
                            <w:sz w:val="14"/>
                            <w:szCs w:val="14"/>
                            <w:lang w:val="en-US"/>
                          </w:rPr>
                        </w:pPr>
                        <w:r w:rsidRPr="004B59F1">
                          <w:rPr>
                            <w:sz w:val="14"/>
                            <w:szCs w:val="14"/>
                            <w:lang w:val="en-US"/>
                          </w:rPr>
                          <w:t>to see the apparition</w:t>
                        </w:r>
                      </w:p>
                    </w:tc>
                    <w:tc>
                      <w:tcPr>
                        <w:tcW w:w="2856"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recognize a ghost</w:t>
                        </w:r>
                      </w:p>
                    </w:tc>
                    <w:tc>
                      <w:tcPr>
                        <w:tcW w:w="1672" w:type="dxa"/>
                      </w:tcPr>
                      <w:p w:rsidR="0074430B" w:rsidRPr="004B59F1" w:rsidRDefault="0074430B" w:rsidP="004B59F1">
                        <w:pPr>
                          <w:spacing w:after="0" w:line="240" w:lineRule="auto"/>
                          <w:rPr>
                            <w:sz w:val="14"/>
                            <w:szCs w:val="14"/>
                            <w:lang w:val="en-US"/>
                          </w:rPr>
                        </w:pPr>
                        <w:r w:rsidRPr="004B59F1">
                          <w:rPr>
                            <w:sz w:val="14"/>
                            <w:szCs w:val="14"/>
                            <w:lang w:val="en-US"/>
                          </w:rPr>
                          <w:t>to reprimand so. for sth.</w:t>
                        </w:r>
                      </w:p>
                    </w:tc>
                    <w:tc>
                      <w:tcPr>
                        <w:tcW w:w="4968"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tell sb officially that you do not approve of them or their actions</w:t>
                        </w:r>
                      </w:p>
                    </w:tc>
                  </w:tr>
                  <w:tr w:rsidR="0074430B" w:rsidRPr="004B59F1">
                    <w:tc>
                      <w:tcPr>
                        <w:tcW w:w="1527" w:type="dxa"/>
                      </w:tcPr>
                      <w:p w:rsidR="0074430B" w:rsidRPr="004B59F1" w:rsidRDefault="0074430B" w:rsidP="004B59F1">
                        <w:pPr>
                          <w:spacing w:after="0" w:line="240" w:lineRule="auto"/>
                          <w:rPr>
                            <w:sz w:val="14"/>
                            <w:szCs w:val="14"/>
                            <w:lang w:val="en-US"/>
                          </w:rPr>
                        </w:pPr>
                        <w:r w:rsidRPr="004B59F1">
                          <w:rPr>
                            <w:sz w:val="14"/>
                            <w:szCs w:val="14"/>
                            <w:lang w:val="en-US"/>
                          </w:rPr>
                          <w:t>to feign madness</w:t>
                        </w:r>
                      </w:p>
                    </w:tc>
                    <w:tc>
                      <w:tcPr>
                        <w:tcW w:w="2856"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pretend insanity</w:t>
                        </w:r>
                      </w:p>
                    </w:tc>
                    <w:tc>
                      <w:tcPr>
                        <w:tcW w:w="1672" w:type="dxa"/>
                      </w:tcPr>
                      <w:p w:rsidR="0074430B" w:rsidRPr="004B59F1" w:rsidRDefault="0074430B" w:rsidP="004B59F1">
                        <w:pPr>
                          <w:spacing w:after="0" w:line="240" w:lineRule="auto"/>
                          <w:rPr>
                            <w:sz w:val="14"/>
                            <w:szCs w:val="14"/>
                            <w:lang w:val="en-US"/>
                          </w:rPr>
                        </w:pPr>
                        <w:r w:rsidRPr="004B59F1">
                          <w:rPr>
                            <w:sz w:val="14"/>
                            <w:szCs w:val="14"/>
                            <w:lang w:val="en-US"/>
                          </w:rPr>
                          <w:t xml:space="preserve">to outwit so. </w:t>
                        </w:r>
                      </w:p>
                    </w:tc>
                    <w:tc>
                      <w:tcPr>
                        <w:tcW w:w="4968"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outsmart / to defeat sb/sth or gain an advantage over them by doing sth clever</w:t>
                        </w:r>
                      </w:p>
                    </w:tc>
                  </w:tr>
                  <w:tr w:rsidR="0074430B" w:rsidRPr="004B59F1">
                    <w:tc>
                      <w:tcPr>
                        <w:tcW w:w="1527" w:type="dxa"/>
                      </w:tcPr>
                      <w:p w:rsidR="0074430B" w:rsidRPr="004B59F1" w:rsidRDefault="0074430B" w:rsidP="004B59F1">
                        <w:pPr>
                          <w:spacing w:after="0" w:line="240" w:lineRule="auto"/>
                          <w:rPr>
                            <w:sz w:val="14"/>
                            <w:szCs w:val="14"/>
                            <w:lang w:val="en-US"/>
                          </w:rPr>
                        </w:pPr>
                        <w:r w:rsidRPr="004B59F1">
                          <w:rPr>
                            <w:sz w:val="14"/>
                            <w:szCs w:val="14"/>
                            <w:lang w:val="en-US"/>
                          </w:rPr>
                          <w:t xml:space="preserve">to repudiate so. </w:t>
                        </w:r>
                      </w:p>
                    </w:tc>
                    <w:tc>
                      <w:tcPr>
                        <w:tcW w:w="2856"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reject so.</w:t>
                        </w:r>
                      </w:p>
                    </w:tc>
                    <w:tc>
                      <w:tcPr>
                        <w:tcW w:w="1672" w:type="dxa"/>
                      </w:tcPr>
                      <w:p w:rsidR="0074430B" w:rsidRPr="004B59F1" w:rsidRDefault="0074430B" w:rsidP="004B59F1">
                        <w:pPr>
                          <w:spacing w:after="0" w:line="240" w:lineRule="auto"/>
                          <w:rPr>
                            <w:sz w:val="14"/>
                            <w:szCs w:val="14"/>
                            <w:lang w:val="en-US"/>
                          </w:rPr>
                        </w:pPr>
                        <w:r w:rsidRPr="004B59F1">
                          <w:rPr>
                            <w:sz w:val="14"/>
                            <w:szCs w:val="14"/>
                            <w:lang w:val="en-US"/>
                          </w:rPr>
                          <w:t>to go mad with grief</w:t>
                        </w:r>
                      </w:p>
                    </w:tc>
                    <w:tc>
                      <w:tcPr>
                        <w:tcW w:w="4968"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 xml:space="preserve">to feel great sadness that makes you crazy </w:t>
                        </w:r>
                      </w:p>
                    </w:tc>
                  </w:tr>
                  <w:tr w:rsidR="0074430B" w:rsidRPr="004B59F1">
                    <w:tc>
                      <w:tcPr>
                        <w:tcW w:w="1527" w:type="dxa"/>
                      </w:tcPr>
                      <w:p w:rsidR="0074430B" w:rsidRPr="004B59F1" w:rsidRDefault="0074430B" w:rsidP="004B59F1">
                        <w:pPr>
                          <w:spacing w:after="0" w:line="240" w:lineRule="auto"/>
                          <w:rPr>
                            <w:sz w:val="14"/>
                            <w:szCs w:val="14"/>
                            <w:lang w:val="en-US"/>
                          </w:rPr>
                        </w:pPr>
                        <w:r w:rsidRPr="004B59F1">
                          <w:rPr>
                            <w:sz w:val="14"/>
                            <w:szCs w:val="14"/>
                            <w:lang w:val="en-US"/>
                          </w:rPr>
                          <w:t>to be spied on by so.</w:t>
                        </w:r>
                      </w:p>
                    </w:tc>
                    <w:tc>
                      <w:tcPr>
                        <w:tcW w:w="2856"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to be watched secretly by so.</w:t>
                        </w:r>
                      </w:p>
                    </w:tc>
                    <w:tc>
                      <w:tcPr>
                        <w:tcW w:w="1672" w:type="dxa"/>
                      </w:tcPr>
                      <w:p w:rsidR="0074430B" w:rsidRPr="004B59F1" w:rsidRDefault="0074430B" w:rsidP="004B59F1">
                        <w:pPr>
                          <w:spacing w:after="0" w:line="240" w:lineRule="auto"/>
                          <w:rPr>
                            <w:sz w:val="14"/>
                            <w:szCs w:val="14"/>
                            <w:lang w:val="en-US"/>
                          </w:rPr>
                        </w:pPr>
                        <w:r w:rsidRPr="004B59F1">
                          <w:rPr>
                            <w:sz w:val="14"/>
                            <w:szCs w:val="14"/>
                            <w:lang w:val="en-US"/>
                          </w:rPr>
                          <w:t>a foil</w:t>
                        </w:r>
                      </w:p>
                    </w:tc>
                    <w:tc>
                      <w:tcPr>
                        <w:tcW w:w="4968" w:type="dxa"/>
                      </w:tcPr>
                      <w:p w:rsidR="0074430B" w:rsidRPr="004B59F1" w:rsidRDefault="0074430B" w:rsidP="004B59F1">
                        <w:pPr>
                          <w:spacing w:after="0" w:line="240" w:lineRule="auto"/>
                          <w:rPr>
                            <w:i/>
                            <w:iCs/>
                            <w:color w:val="FFFFFF"/>
                            <w:sz w:val="14"/>
                            <w:szCs w:val="14"/>
                            <w:lang w:val="en-US"/>
                          </w:rPr>
                        </w:pPr>
                        <w:r w:rsidRPr="004B59F1">
                          <w:rPr>
                            <w:i/>
                            <w:iCs/>
                            <w:color w:val="FFFFFF"/>
                            <w:sz w:val="14"/>
                            <w:szCs w:val="14"/>
                            <w:lang w:val="en-US"/>
                          </w:rPr>
                          <w:t xml:space="preserve">a long thin light sword used in the sport of fencing </w:t>
                        </w:r>
                      </w:p>
                    </w:tc>
                  </w:tr>
                </w:tbl>
                <w:p w:rsidR="0074430B" w:rsidRPr="00DF484A" w:rsidRDefault="0074430B" w:rsidP="00DF484A">
                  <w:pPr>
                    <w:spacing w:after="0"/>
                    <w:rPr>
                      <w:sz w:val="16"/>
                      <w:szCs w:val="16"/>
                      <w:lang w:val="en-US"/>
                    </w:rPr>
                  </w:pPr>
                </w:p>
                <w:p w:rsidR="0074430B" w:rsidRPr="00DF484A" w:rsidRDefault="0074430B">
                  <w:pPr>
                    <w:rPr>
                      <w:lang w:val="en-US"/>
                    </w:rPr>
                  </w:pPr>
                </w:p>
              </w:txbxContent>
            </v:textbox>
          </v:shape>
        </w:pict>
      </w:r>
      <w:r>
        <w:rPr>
          <w:noProof/>
          <w:lang w:val="en-US"/>
        </w:rPr>
        <w:pict>
          <v:shape id="_x0000_s1033" type="#_x0000_t202" style="position:absolute;margin-left:231.3pt;margin-top:296.55pt;width:273.35pt;height:97.6pt;z-index:251656704">
            <v:textbox style="mso-next-textbox:#_x0000_s1033">
              <w:txbxContent>
                <w:p w:rsidR="0074430B" w:rsidRPr="0036327B" w:rsidRDefault="0074430B" w:rsidP="0036327B">
                  <w:pPr>
                    <w:spacing w:after="0" w:line="240" w:lineRule="auto"/>
                    <w:rPr>
                      <w:b/>
                      <w:bCs/>
                      <w:sz w:val="14"/>
                      <w:szCs w:val="14"/>
                      <w:u w:val="single"/>
                      <w:lang w:val="en-US"/>
                    </w:rPr>
                  </w:pPr>
                  <w:r w:rsidRPr="0036327B">
                    <w:rPr>
                      <w:b/>
                      <w:bCs/>
                      <w:sz w:val="14"/>
                      <w:szCs w:val="14"/>
                      <w:u w:val="single"/>
                      <w:lang w:val="en-US"/>
                    </w:rPr>
                    <w:t xml:space="preserve">Hamlet and Oedipus </w:t>
                  </w:r>
                  <w:r w:rsidRPr="0036327B">
                    <w:rPr>
                      <w:sz w:val="10"/>
                      <w:szCs w:val="10"/>
                      <w:u w:val="single"/>
                      <w:lang w:val="en-US"/>
                    </w:rPr>
                    <w:t>(text source: Delaney, I. 1999)</w:t>
                  </w:r>
                  <w:r w:rsidRPr="0036327B">
                    <w:rPr>
                      <w:b/>
                      <w:bCs/>
                      <w:sz w:val="14"/>
                      <w:szCs w:val="14"/>
                      <w:u w:val="single"/>
                      <w:lang w:val="en-US"/>
                    </w:rPr>
                    <w:t>:</w:t>
                  </w:r>
                </w:p>
                <w:p w:rsidR="0074430B" w:rsidRPr="0036327B" w:rsidRDefault="0074430B" w:rsidP="0036327B">
                  <w:pPr>
                    <w:spacing w:after="0" w:line="240" w:lineRule="auto"/>
                    <w:rPr>
                      <w:sz w:val="14"/>
                      <w:szCs w:val="14"/>
                      <w:lang w:val="en-US"/>
                    </w:rPr>
                  </w:pPr>
                  <w:r w:rsidRPr="0036327B">
                    <w:rPr>
                      <w:sz w:val="14"/>
                      <w:szCs w:val="14"/>
                      <w:lang w:val="en-US"/>
                    </w:rPr>
                    <w:t>Ernest Jones’s applies Freudian psychology to Hamlet:</w:t>
                  </w:r>
                </w:p>
                <w:p w:rsidR="0074430B" w:rsidRPr="0036327B" w:rsidRDefault="0074430B" w:rsidP="0036327B">
                  <w:pPr>
                    <w:pStyle w:val="ListParagraph"/>
                    <w:numPr>
                      <w:ilvl w:val="0"/>
                      <w:numId w:val="7"/>
                    </w:numPr>
                    <w:spacing w:after="0" w:line="240" w:lineRule="auto"/>
                    <w:ind w:left="142" w:hanging="142"/>
                    <w:rPr>
                      <w:sz w:val="14"/>
                      <w:szCs w:val="14"/>
                      <w:lang w:val="en-US"/>
                    </w:rPr>
                  </w:pPr>
                  <w:r w:rsidRPr="0036327B">
                    <w:rPr>
                      <w:sz w:val="14"/>
                      <w:szCs w:val="14"/>
                      <w:lang w:val="en-US"/>
                    </w:rPr>
                    <w:t>H. experienced the warmest affection for his mother as a child.</w:t>
                  </w:r>
                </w:p>
                <w:p w:rsidR="0074430B" w:rsidRPr="0036327B" w:rsidRDefault="0074430B" w:rsidP="0036327B">
                  <w:pPr>
                    <w:pStyle w:val="ListParagraph"/>
                    <w:numPr>
                      <w:ilvl w:val="0"/>
                      <w:numId w:val="7"/>
                    </w:numPr>
                    <w:spacing w:after="0" w:line="240" w:lineRule="auto"/>
                    <w:ind w:left="142" w:hanging="142"/>
                    <w:rPr>
                      <w:sz w:val="14"/>
                      <w:szCs w:val="14"/>
                      <w:lang w:val="en-US"/>
                    </w:rPr>
                  </w:pPr>
                  <w:r w:rsidRPr="0036327B">
                    <w:rPr>
                      <w:sz w:val="14"/>
                      <w:szCs w:val="14"/>
                      <w:lang w:val="en-US"/>
                    </w:rPr>
                    <w:t>After his father’s death and his mother’s second marriage he wants to take his father’s place in his mother’s affection.</w:t>
                  </w:r>
                </w:p>
                <w:p w:rsidR="0074430B" w:rsidRPr="0036327B" w:rsidRDefault="0074430B" w:rsidP="0036327B">
                  <w:pPr>
                    <w:pStyle w:val="ListParagraph"/>
                    <w:numPr>
                      <w:ilvl w:val="0"/>
                      <w:numId w:val="7"/>
                    </w:numPr>
                    <w:spacing w:after="0" w:line="240" w:lineRule="auto"/>
                    <w:ind w:left="142" w:hanging="142"/>
                    <w:rPr>
                      <w:sz w:val="14"/>
                      <w:szCs w:val="14"/>
                      <w:lang w:val="en-US"/>
                    </w:rPr>
                  </w:pPr>
                  <w:r w:rsidRPr="0036327B">
                    <w:rPr>
                      <w:sz w:val="14"/>
                      <w:szCs w:val="14"/>
                      <w:lang w:val="en-US"/>
                    </w:rPr>
                    <w:t>H. is in a dilemma between on the one hand supporting his own horrible wishes (killing his uncle) and on the other hand listening to his duty (=ignoring the call for vengeance).</w:t>
                  </w:r>
                </w:p>
                <w:p w:rsidR="0074430B" w:rsidRPr="0036327B" w:rsidRDefault="0074430B" w:rsidP="0036327B">
                  <w:pPr>
                    <w:pStyle w:val="ListParagraph"/>
                    <w:numPr>
                      <w:ilvl w:val="0"/>
                      <w:numId w:val="7"/>
                    </w:numPr>
                    <w:spacing w:after="0" w:line="240" w:lineRule="auto"/>
                    <w:ind w:left="142" w:hanging="142"/>
                    <w:rPr>
                      <w:sz w:val="14"/>
                      <w:szCs w:val="14"/>
                      <w:lang w:val="en-US"/>
                    </w:rPr>
                  </w:pPr>
                  <w:r w:rsidRPr="0036327B">
                    <w:rPr>
                      <w:sz w:val="14"/>
                      <w:szCs w:val="14"/>
                      <w:lang w:val="en-US"/>
                    </w:rPr>
                    <w:t>In reality his uncle incorporates the deepest and most buried part of his own personality, so that he cannot kill him without also killing himself. (cf. Freud’s motive of suicide in melancholia)</w:t>
                  </w:r>
                </w:p>
              </w:txbxContent>
            </v:textbox>
          </v:shape>
        </w:pict>
      </w:r>
      <w:r>
        <w:rPr>
          <w:noProof/>
          <w:lang w:val="en-US"/>
        </w:rPr>
        <w:pict>
          <v:shape id="_x0000_s1034" type="#_x0000_t202" style="position:absolute;margin-left:520.5pt;margin-top:275.8pt;width:237.95pt;height:98.85pt;z-index:251655680">
            <v:textbox style="mso-next-textbox:#_x0000_s1034">
              <w:txbxContent>
                <w:p w:rsidR="0074430B" w:rsidRPr="0036327B" w:rsidRDefault="0074430B" w:rsidP="00BC2329">
                  <w:pPr>
                    <w:spacing w:after="0"/>
                    <w:rPr>
                      <w:b/>
                      <w:bCs/>
                      <w:sz w:val="14"/>
                      <w:szCs w:val="14"/>
                      <w:u w:val="single"/>
                    </w:rPr>
                  </w:pPr>
                  <w:r w:rsidRPr="0036327B">
                    <w:rPr>
                      <w:b/>
                      <w:bCs/>
                      <w:sz w:val="14"/>
                      <w:szCs w:val="14"/>
                      <w:u w:val="single"/>
                    </w:rPr>
                    <w:t>Hamlet’s “Madness“:</w:t>
                  </w:r>
                </w:p>
                <w:p w:rsidR="0074430B" w:rsidRPr="0036327B" w:rsidRDefault="0074430B" w:rsidP="00A458DB">
                  <w:pPr>
                    <w:pStyle w:val="ListParagraph"/>
                    <w:numPr>
                      <w:ilvl w:val="0"/>
                      <w:numId w:val="6"/>
                    </w:numPr>
                    <w:spacing w:after="0" w:line="240" w:lineRule="auto"/>
                    <w:ind w:left="142" w:hanging="142"/>
                    <w:rPr>
                      <w:sz w:val="14"/>
                      <w:szCs w:val="14"/>
                      <w:lang w:val="en-US"/>
                    </w:rPr>
                  </w:pPr>
                  <w:r w:rsidRPr="0036327B">
                    <w:rPr>
                      <w:b/>
                      <w:bCs/>
                      <w:sz w:val="14"/>
                      <w:szCs w:val="14"/>
                      <w:lang w:val="en-US"/>
                    </w:rPr>
                    <w:t>The evil angel - belief:</w:t>
                  </w:r>
                  <w:r w:rsidRPr="0036327B">
                    <w:rPr>
                      <w:sz w:val="14"/>
                      <w:szCs w:val="14"/>
                      <w:lang w:val="en-US"/>
                    </w:rPr>
                    <w:t xml:space="preserve"> “assume some other horrible form ,…” (1.4.72) Horatio believes that the ghost might try to harm Hamlet.</w:t>
                  </w:r>
                </w:p>
                <w:p w:rsidR="0074430B" w:rsidRPr="0036327B" w:rsidRDefault="0074430B" w:rsidP="00A458DB">
                  <w:pPr>
                    <w:pStyle w:val="ListParagraph"/>
                    <w:numPr>
                      <w:ilvl w:val="0"/>
                      <w:numId w:val="6"/>
                    </w:numPr>
                    <w:spacing w:after="0" w:line="240" w:lineRule="auto"/>
                    <w:ind w:left="142" w:hanging="142"/>
                    <w:rPr>
                      <w:sz w:val="14"/>
                      <w:szCs w:val="14"/>
                      <w:lang w:val="en-US"/>
                    </w:rPr>
                  </w:pPr>
                  <w:r w:rsidRPr="0036327B">
                    <w:rPr>
                      <w:b/>
                      <w:bCs/>
                      <w:sz w:val="14"/>
                      <w:szCs w:val="14"/>
                      <w:lang w:val="en-US"/>
                    </w:rPr>
                    <w:t xml:space="preserve">Feigned madness, a widely-used plot device: </w:t>
                  </w:r>
                  <w:r w:rsidRPr="0036327B">
                    <w:rPr>
                      <w:sz w:val="14"/>
                      <w:szCs w:val="14"/>
                      <w:lang w:val="en-US"/>
                    </w:rPr>
                    <w:t>Hamlet never says why he pretended madness. It was a commonly used plot device in the revenge tragedy of Shakespeare’s time.</w:t>
                  </w:r>
                </w:p>
                <w:p w:rsidR="0074430B" w:rsidRPr="0036327B" w:rsidRDefault="0074430B" w:rsidP="00A13F0B">
                  <w:pPr>
                    <w:pStyle w:val="ListParagraph"/>
                    <w:numPr>
                      <w:ilvl w:val="0"/>
                      <w:numId w:val="6"/>
                    </w:numPr>
                    <w:spacing w:after="0" w:line="240" w:lineRule="auto"/>
                    <w:ind w:left="142" w:hanging="142"/>
                    <w:rPr>
                      <w:sz w:val="14"/>
                      <w:szCs w:val="14"/>
                      <w:lang w:val="en-US"/>
                    </w:rPr>
                  </w:pPr>
                  <w:r w:rsidRPr="0036327B">
                    <w:rPr>
                      <w:b/>
                      <w:bCs/>
                      <w:sz w:val="14"/>
                      <w:szCs w:val="14"/>
                      <w:lang w:val="en-US"/>
                    </w:rPr>
                    <w:t>From disappointed love to depression, melancholy and madness</w:t>
                  </w:r>
                  <w:r w:rsidRPr="0036327B">
                    <w:rPr>
                      <w:sz w:val="14"/>
                      <w:szCs w:val="14"/>
                      <w:lang w:val="en-US"/>
                    </w:rPr>
                    <w:t>: “Mad for thy love?” (2.1.82 Polonius to Ophelia): Hamlet is lovesick because Ophelia won’t see him anymore on her father’s orders. This frustrated love upsets and depresses him and causes melancholy and madness.</w:t>
                  </w:r>
                </w:p>
              </w:txbxContent>
            </v:textbox>
          </v:shape>
        </w:pict>
      </w:r>
      <w:r>
        <w:rPr>
          <w:noProof/>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margin-left:179.55pt;margin-top:240.8pt;width:141.3pt;height:51.4pt;flip:y;z-index:251660800" o:connectortype="elbow" adj="18909,146661,-36115"/>
        </w:pict>
      </w:r>
      <w:r>
        <w:rPr>
          <w:noProof/>
          <w:lang w:val="en-US"/>
        </w:rPr>
        <w:pict>
          <v:shape id="_x0000_s1036" type="#_x0000_t202" style="position:absolute;margin-left:-22.5pt;margin-top:292.25pt;width:206.35pt;height:230pt;z-index:251657728">
            <v:textbox>
              <w:txbxContent>
                <w:p w:rsidR="0074430B" w:rsidRPr="00F455B6" w:rsidRDefault="0074430B" w:rsidP="00817634">
                  <w:pPr>
                    <w:spacing w:after="0" w:line="240" w:lineRule="auto"/>
                    <w:rPr>
                      <w:sz w:val="14"/>
                      <w:szCs w:val="14"/>
                      <w:lang w:val="en-US"/>
                    </w:rPr>
                  </w:pPr>
                  <w:r w:rsidRPr="00F455B6">
                    <w:rPr>
                      <w:b/>
                      <w:bCs/>
                      <w:sz w:val="14"/>
                      <w:szCs w:val="14"/>
                      <w:u w:val="single"/>
                      <w:lang w:val="en-US"/>
                    </w:rPr>
                    <w:t>S. Freud’s Theories</w:t>
                  </w:r>
                  <w:r w:rsidRPr="00F455B6">
                    <w:rPr>
                      <w:sz w:val="14"/>
                      <w:szCs w:val="14"/>
                      <w:lang w:val="en-US"/>
                    </w:rPr>
                    <w:t>:</w:t>
                  </w:r>
                </w:p>
                <w:p w:rsidR="0074430B" w:rsidRPr="0036327B" w:rsidRDefault="0074430B" w:rsidP="00817634">
                  <w:pPr>
                    <w:spacing w:after="0" w:line="240" w:lineRule="auto"/>
                    <w:rPr>
                      <w:sz w:val="14"/>
                      <w:szCs w:val="14"/>
                      <w:lang w:val="en-US"/>
                    </w:rPr>
                  </w:pPr>
                  <w:r w:rsidRPr="0036327B">
                    <w:rPr>
                      <w:sz w:val="14"/>
                      <w:szCs w:val="14"/>
                      <w:lang w:val="en-US"/>
                    </w:rPr>
                    <w:t xml:space="preserve">a) </w:t>
                  </w:r>
                  <w:r>
                    <w:rPr>
                      <w:b/>
                      <w:bCs/>
                      <w:i/>
                      <w:iCs/>
                      <w:sz w:val="14"/>
                      <w:szCs w:val="14"/>
                      <w:u w:val="single"/>
                      <w:lang w:val="en-US"/>
                    </w:rPr>
                    <w:t>________________</w:t>
                  </w:r>
                  <w:r w:rsidRPr="0036327B">
                    <w:rPr>
                      <w:sz w:val="14"/>
                      <w:szCs w:val="14"/>
                      <w:lang w:val="en-US"/>
                    </w:rPr>
                    <w:t>: The human mind is composed of three major parts:</w:t>
                  </w:r>
                </w:p>
                <w:p w:rsidR="0074430B" w:rsidRPr="0036327B" w:rsidRDefault="0074430B" w:rsidP="00817634">
                  <w:pPr>
                    <w:spacing w:after="0"/>
                    <w:rPr>
                      <w:sz w:val="20"/>
                      <w:szCs w:val="20"/>
                      <w:lang w:val="en-US"/>
                    </w:rPr>
                  </w:pPr>
                  <w:r w:rsidRPr="0036327B">
                    <w:rPr>
                      <w:noProof/>
                      <w:sz w:val="20"/>
                      <w:szCs w:val="20"/>
                      <w:lang w:val="en-US" w:eastAsia="de-AT"/>
                    </w:rPr>
                    <w:t xml:space="preserve"> </w:t>
                  </w:r>
                  <w:r w:rsidRPr="004B59F1">
                    <w:rPr>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 2" o:spid="_x0000_i1026" type="#_x0000_t75" style="width:165.75pt;height:127.5pt;visibility:visible">
                        <v:imagedata r:id="rId7" o:title=""/>
                        <o:lock v:ext="edit" aspectratio="f"/>
                      </v:shape>
                    </w:pict>
                  </w:r>
                </w:p>
                <w:p w:rsidR="0074430B" w:rsidRPr="0036327B" w:rsidRDefault="0074430B" w:rsidP="00817634">
                  <w:pPr>
                    <w:spacing w:after="0" w:line="240" w:lineRule="auto"/>
                    <w:rPr>
                      <w:sz w:val="14"/>
                      <w:szCs w:val="14"/>
                      <w:lang w:val="en-US"/>
                    </w:rPr>
                  </w:pPr>
                  <w:r w:rsidRPr="0036327B">
                    <w:rPr>
                      <w:sz w:val="14"/>
                      <w:szCs w:val="14"/>
                      <w:lang w:val="en-US"/>
                    </w:rPr>
                    <w:t xml:space="preserve">b) </w:t>
                  </w:r>
                  <w:r>
                    <w:rPr>
                      <w:b/>
                      <w:bCs/>
                      <w:i/>
                      <w:iCs/>
                      <w:sz w:val="14"/>
                      <w:szCs w:val="14"/>
                      <w:u w:val="single"/>
                      <w:lang w:val="en-US"/>
                    </w:rPr>
                    <w:t>____________</w:t>
                  </w:r>
                  <w:r w:rsidRPr="0036327B">
                    <w:rPr>
                      <w:sz w:val="14"/>
                      <w:szCs w:val="14"/>
                      <w:lang w:val="en-US"/>
                    </w:rPr>
                    <w:t xml:space="preserve"> (named after the </w:t>
                  </w:r>
                  <w:hyperlink r:id="rId8" w:tooltip="Greek mythology" w:history="1">
                    <w:r w:rsidRPr="0036327B">
                      <w:rPr>
                        <w:sz w:val="14"/>
                        <w:szCs w:val="14"/>
                        <w:lang w:val="en-US"/>
                      </w:rPr>
                      <w:t>Greek mythical</w:t>
                    </w:r>
                  </w:hyperlink>
                  <w:r w:rsidRPr="0036327B">
                    <w:rPr>
                      <w:sz w:val="14"/>
                      <w:szCs w:val="14"/>
                      <w:lang w:val="en-US"/>
                    </w:rPr>
                    <w:t xml:space="preserve"> character </w:t>
                  </w:r>
                  <w:hyperlink r:id="rId9" w:tooltip="Oedipus" w:history="1">
                    <w:r w:rsidRPr="0036327B">
                      <w:rPr>
                        <w:sz w:val="14"/>
                        <w:szCs w:val="14"/>
                        <w:lang w:val="en-US"/>
                      </w:rPr>
                      <w:t>Oedipus</w:t>
                    </w:r>
                  </w:hyperlink>
                  <w:r w:rsidRPr="0036327B">
                    <w:rPr>
                      <w:sz w:val="14"/>
                      <w:szCs w:val="14"/>
                      <w:lang w:val="en-US"/>
                    </w:rPr>
                    <w:t xml:space="preserve">, who kills his father and marries his mother): </w:t>
                  </w:r>
                </w:p>
                <w:p w:rsidR="0074430B" w:rsidRPr="0036327B" w:rsidRDefault="0074430B" w:rsidP="00817634">
                  <w:pPr>
                    <w:spacing w:after="0" w:line="240" w:lineRule="auto"/>
                    <w:rPr>
                      <w:sz w:val="14"/>
                      <w:szCs w:val="14"/>
                      <w:lang w:val="en-US"/>
                    </w:rPr>
                  </w:pPr>
                  <w:r w:rsidRPr="0036327B">
                    <w:rPr>
                      <w:sz w:val="14"/>
                      <w:szCs w:val="14"/>
                      <w:lang w:val="en-US"/>
                    </w:rPr>
                    <w:t>c)</w:t>
                  </w:r>
                  <w:r w:rsidRPr="0036327B">
                    <w:rPr>
                      <w:b/>
                      <w:bCs/>
                      <w:sz w:val="14"/>
                      <w:szCs w:val="14"/>
                      <w:lang w:val="en-US"/>
                    </w:rPr>
                    <w:t xml:space="preserve"> </w:t>
                  </w:r>
                  <w:r>
                    <w:rPr>
                      <w:b/>
                      <w:bCs/>
                      <w:i/>
                      <w:iCs/>
                      <w:sz w:val="14"/>
                      <w:szCs w:val="14"/>
                      <w:u w:val="single"/>
                      <w:lang w:val="en-US"/>
                    </w:rPr>
                    <w:t>____________</w:t>
                  </w:r>
                  <w:r w:rsidRPr="0036327B">
                    <w:rPr>
                      <w:sz w:val="14"/>
                      <w:szCs w:val="14"/>
                      <w:lang w:val="en-US"/>
                    </w:rPr>
                    <w:t>= method to release bad energy:. The idea is to take the anger from someone and take it out on someone else. (e.g. beating your kids after a bad day of work.)</w:t>
                  </w:r>
                </w:p>
                <w:p w:rsidR="0074430B" w:rsidRPr="0036327B" w:rsidRDefault="0074430B" w:rsidP="00817634">
                  <w:pPr>
                    <w:spacing w:after="0" w:line="240" w:lineRule="auto"/>
                    <w:rPr>
                      <w:sz w:val="14"/>
                      <w:szCs w:val="14"/>
                      <w:lang w:val="en-US"/>
                    </w:rPr>
                  </w:pPr>
                  <w:r w:rsidRPr="0036327B">
                    <w:rPr>
                      <w:sz w:val="14"/>
                      <w:szCs w:val="14"/>
                      <w:lang w:val="en-US"/>
                    </w:rPr>
                    <w:t xml:space="preserve">d) </w:t>
                  </w:r>
                  <w:r>
                    <w:rPr>
                      <w:b/>
                      <w:bCs/>
                      <w:i/>
                      <w:iCs/>
                      <w:sz w:val="14"/>
                      <w:szCs w:val="14"/>
                      <w:u w:val="single"/>
                      <w:lang w:val="en-US"/>
                    </w:rPr>
                    <w:t>____________</w:t>
                  </w:r>
                  <w:r>
                    <w:rPr>
                      <w:b/>
                      <w:bCs/>
                      <w:sz w:val="14"/>
                      <w:szCs w:val="14"/>
                      <w:lang w:val="en-US"/>
                    </w:rPr>
                    <w:t xml:space="preserve">= </w:t>
                  </w:r>
                  <w:r w:rsidRPr="0036327B">
                    <w:rPr>
                      <w:sz w:val="14"/>
                      <w:szCs w:val="14"/>
                      <w:lang w:val="en-US"/>
                    </w:rPr>
                    <w:t>method to release bad energy: You put self-hatred onto someone else. (e.g. You hate the fact that you are lazy and insult other people for being lazy).</w:t>
                  </w:r>
                </w:p>
                <w:p w:rsidR="0074430B" w:rsidRPr="0036327B" w:rsidRDefault="0074430B" w:rsidP="00817634">
                  <w:pPr>
                    <w:spacing w:after="0" w:line="240" w:lineRule="auto"/>
                    <w:rPr>
                      <w:sz w:val="14"/>
                      <w:szCs w:val="14"/>
                      <w:lang w:val="en-US"/>
                    </w:rPr>
                  </w:pPr>
                </w:p>
              </w:txbxContent>
            </v:textbox>
          </v:shape>
        </w:pict>
      </w:r>
      <w:r>
        <w:rPr>
          <w:noProof/>
          <w:lang w:val="en-US"/>
        </w:rPr>
        <w:pict>
          <v:shape id="_x0000_s1037" type="#_x0000_t109" style="position:absolute;margin-left:429.6pt;margin-top:145.2pt;width:347.2pt;height:121.5pt;z-index:251654656">
            <v:textbox>
              <w:txbxContent>
                <w:p w:rsidR="0074430B" w:rsidRPr="0036327B" w:rsidRDefault="0074430B" w:rsidP="00706247">
                  <w:pPr>
                    <w:spacing w:after="0"/>
                    <w:rPr>
                      <w:b/>
                      <w:bCs/>
                      <w:sz w:val="14"/>
                      <w:szCs w:val="14"/>
                      <w:u w:val="single"/>
                      <w:lang w:val="en-US"/>
                    </w:rPr>
                  </w:pPr>
                  <w:r w:rsidRPr="0036327B">
                    <w:rPr>
                      <w:b/>
                      <w:bCs/>
                      <w:sz w:val="14"/>
                      <w:szCs w:val="14"/>
                      <w:u w:val="single"/>
                      <w:lang w:val="en-US"/>
                    </w:rPr>
                    <w:t>Of Ghosts and Spirits</w:t>
                  </w:r>
                  <w:r w:rsidRPr="0036327B">
                    <w:rPr>
                      <w:sz w:val="14"/>
                      <w:szCs w:val="14"/>
                      <w:u w:val="single"/>
                      <w:lang w:val="en-US"/>
                    </w:rPr>
                    <w:t xml:space="preserve"> </w:t>
                  </w:r>
                  <w:r w:rsidRPr="0036327B">
                    <w:rPr>
                      <w:sz w:val="10"/>
                      <w:szCs w:val="10"/>
                      <w:u w:val="single"/>
                      <w:lang w:val="en-US"/>
                    </w:rPr>
                    <w:t>(text source: Delaney, I. 1999)</w:t>
                  </w:r>
                  <w:r w:rsidRPr="0036327B">
                    <w:rPr>
                      <w:b/>
                      <w:bCs/>
                      <w:sz w:val="14"/>
                      <w:szCs w:val="14"/>
                      <w:u w:val="single"/>
                      <w:lang w:val="en-US"/>
                    </w:rPr>
                    <w:t>:</w:t>
                  </w:r>
                </w:p>
                <w:p w:rsidR="0074430B" w:rsidRPr="0036327B" w:rsidRDefault="0074430B" w:rsidP="00706247">
                  <w:pPr>
                    <w:spacing w:after="0" w:line="240" w:lineRule="auto"/>
                    <w:rPr>
                      <w:sz w:val="14"/>
                      <w:szCs w:val="14"/>
                      <w:lang w:val="en-US"/>
                    </w:rPr>
                  </w:pPr>
                  <w:r w:rsidRPr="0036327B">
                    <w:rPr>
                      <w:b/>
                      <w:bCs/>
                      <w:sz w:val="14"/>
                      <w:szCs w:val="14"/>
                      <w:lang w:val="en-US"/>
                    </w:rPr>
                    <w:t>Protestant view</w:t>
                  </w:r>
                  <w:r w:rsidRPr="0036327B">
                    <w:rPr>
                      <w:sz w:val="14"/>
                      <w:szCs w:val="14"/>
                      <w:lang w:val="en-US"/>
                    </w:rPr>
                    <w:t xml:space="preserve"> of the subject [extracts from </w:t>
                  </w:r>
                  <w:r w:rsidRPr="0036327B">
                    <w:rPr>
                      <w:i/>
                      <w:iCs/>
                      <w:sz w:val="14"/>
                      <w:szCs w:val="14"/>
                      <w:lang w:val="en-US"/>
                    </w:rPr>
                    <w:t xml:space="preserve">Of Ghosts and Spirits Walking by Night  </w:t>
                  </w:r>
                  <w:r w:rsidRPr="0036327B">
                    <w:rPr>
                      <w:sz w:val="14"/>
                      <w:szCs w:val="14"/>
                      <w:lang w:val="en-US"/>
                    </w:rPr>
                    <w:t>(Transl. 1572)], while Hamlet’s Denmark is Catholic:</w:t>
                  </w:r>
                </w:p>
                <w:p w:rsidR="0074430B" w:rsidRPr="0036327B" w:rsidRDefault="0074430B" w:rsidP="0036327B">
                  <w:pPr>
                    <w:pStyle w:val="ListParagraph"/>
                    <w:numPr>
                      <w:ilvl w:val="0"/>
                      <w:numId w:val="6"/>
                    </w:numPr>
                    <w:spacing w:after="0" w:line="240" w:lineRule="auto"/>
                    <w:ind w:left="142" w:hanging="142"/>
                    <w:rPr>
                      <w:sz w:val="14"/>
                      <w:szCs w:val="14"/>
                      <w:lang w:val="en-US"/>
                    </w:rPr>
                  </w:pPr>
                  <w:r w:rsidRPr="0036327B">
                    <w:rPr>
                      <w:sz w:val="14"/>
                      <w:szCs w:val="14"/>
                      <w:lang w:val="en-US"/>
                    </w:rPr>
                    <w:t>Many man (melancholic persons and mad men/usually when they are alone) persuade themselves that they see or hear ghosts or other miraculous and strange things which in deed do not exist. Possible reasons are their disposition of nature or any experienced misery which weakened their senses and/or made them full of melancholy, madness, fear or any other perturbation.</w:t>
                  </w:r>
                </w:p>
                <w:p w:rsidR="0074430B" w:rsidRPr="0036327B" w:rsidRDefault="0074430B" w:rsidP="0036327B">
                  <w:pPr>
                    <w:pStyle w:val="ListParagraph"/>
                    <w:numPr>
                      <w:ilvl w:val="0"/>
                      <w:numId w:val="6"/>
                    </w:numPr>
                    <w:spacing w:after="0" w:line="240" w:lineRule="auto"/>
                    <w:ind w:left="142" w:hanging="142"/>
                    <w:rPr>
                      <w:sz w:val="14"/>
                      <w:szCs w:val="14"/>
                      <w:lang w:val="en-US"/>
                    </w:rPr>
                  </w:pPr>
                  <w:r w:rsidRPr="0036327B">
                    <w:rPr>
                      <w:sz w:val="14"/>
                      <w:szCs w:val="14"/>
                      <w:lang w:val="en-US"/>
                    </w:rPr>
                    <w:t>“Neither the souls of the faithful nor of infidels do walk upon the earth after they are once parted from their bodies”: Souls do neither vanish away and die with the body (Epicurus’opinion) nor appear in every place as some imagine.</w:t>
                  </w:r>
                </w:p>
                <w:p w:rsidR="0074430B" w:rsidRPr="0036327B" w:rsidRDefault="0074430B" w:rsidP="0036327B">
                  <w:pPr>
                    <w:pStyle w:val="ListParagraph"/>
                    <w:numPr>
                      <w:ilvl w:val="0"/>
                      <w:numId w:val="6"/>
                    </w:numPr>
                    <w:spacing w:after="0" w:line="240" w:lineRule="auto"/>
                    <w:ind w:left="142" w:hanging="142"/>
                    <w:rPr>
                      <w:sz w:val="14"/>
                      <w:szCs w:val="14"/>
                      <w:lang w:val="en-US"/>
                    </w:rPr>
                  </w:pPr>
                  <w:r w:rsidRPr="0036327B">
                    <w:rPr>
                      <w:sz w:val="14"/>
                      <w:szCs w:val="14"/>
                      <w:lang w:val="en-US"/>
                    </w:rPr>
                    <w:t xml:space="preserve">“Good angels do appear”: They are guardian angels sent by God and look after us. </w:t>
                  </w:r>
                </w:p>
                <w:p w:rsidR="0074430B" w:rsidRPr="0036327B" w:rsidRDefault="0074430B" w:rsidP="0036327B">
                  <w:pPr>
                    <w:pStyle w:val="ListParagraph"/>
                    <w:numPr>
                      <w:ilvl w:val="0"/>
                      <w:numId w:val="6"/>
                    </w:numPr>
                    <w:spacing w:after="0" w:line="240" w:lineRule="auto"/>
                    <w:ind w:left="142" w:hanging="142"/>
                    <w:rPr>
                      <w:sz w:val="14"/>
                      <w:szCs w:val="14"/>
                      <w:lang w:val="en-US"/>
                    </w:rPr>
                  </w:pPr>
                  <w:r w:rsidRPr="0036327B">
                    <w:rPr>
                      <w:sz w:val="14"/>
                      <w:szCs w:val="14"/>
                      <w:lang w:val="en-US"/>
                    </w:rPr>
                    <w:t>“Evil angels do appear”: They are hurtful enemies who may withdraw people from true worshipping of God and may appear in various shapes.</w:t>
                  </w:r>
                </w:p>
              </w:txbxContent>
            </v:textbox>
          </v:shape>
        </w:pict>
      </w:r>
      <w:r>
        <w:rPr>
          <w:noProof/>
          <w:lang w:val="en-US"/>
        </w:rPr>
        <w:pict>
          <v:shape id="_x0000_s1038" type="#_x0000_t34" style="position:absolute;margin-left:400.85pt;margin-top:237.2pt;width:119.65pt;height:48.35pt;z-index:251661824" o:connectortype="elbow" adj="3638,-131320,-82600"/>
        </w:pict>
      </w:r>
      <w:r>
        <w:rPr>
          <w:noProof/>
          <w:lang w:val="en-US"/>
        </w:rPr>
        <w:pict>
          <v:shape id="_x0000_s1039" type="#_x0000_t32" style="position:absolute;margin-left:400.85pt;margin-top:201.35pt;width:28.75pt;height:23.15pt;flip:x;z-index:251658752" o:connectortype="straight"/>
        </w:pict>
      </w:r>
      <w:r>
        <w:rPr>
          <w:noProof/>
          <w:lang w:val="en-US"/>
        </w:rPr>
        <w:pict>
          <v:shape id="_x0000_s1040" type="#_x0000_t32" style="position:absolute;margin-left:373.45pt;margin-top:137.3pt;width:39.05pt;height:67.1pt;flip:x;z-index:251653632" o:connectortype="straight"/>
        </w:pict>
      </w:r>
      <w:r>
        <w:rPr>
          <w:noProof/>
          <w:lang w:val="en-US"/>
        </w:rPr>
        <w:pict>
          <v:shape id="_x0000_s1041" type="#_x0000_t202" style="position:absolute;margin-left:320.85pt;margin-top:204.4pt;width:80pt;height:36.45pt;z-index:251649536">
            <v:textbox>
              <w:txbxContent>
                <w:p w:rsidR="0074430B" w:rsidRPr="00D26090" w:rsidRDefault="0074430B">
                  <w:pPr>
                    <w:rPr>
                      <w:b/>
                      <w:bCs/>
                      <w:sz w:val="36"/>
                      <w:szCs w:val="36"/>
                    </w:rPr>
                  </w:pPr>
                  <w:r w:rsidRPr="00D26090">
                    <w:rPr>
                      <w:b/>
                      <w:bCs/>
                      <w:sz w:val="36"/>
                      <w:szCs w:val="36"/>
                    </w:rPr>
                    <w:t>HAMLET</w:t>
                  </w:r>
                </w:p>
              </w:txbxContent>
            </v:textbox>
          </v:shape>
        </w:pict>
      </w:r>
      <w:r>
        <w:rPr>
          <w:noProof/>
          <w:lang w:val="en-US"/>
        </w:rPr>
        <w:pict>
          <v:shape id="_x0000_s1042" type="#_x0000_t109" style="position:absolute;margin-left:373.45pt;margin-top:-20.1pt;width:403.35pt;height:157.4pt;z-index:251652608">
            <v:textbox>
              <w:txbxContent>
                <w:p w:rsidR="0074430B" w:rsidRPr="0036327B" w:rsidRDefault="0074430B" w:rsidP="00545801">
                  <w:pPr>
                    <w:spacing w:after="0" w:line="240" w:lineRule="auto"/>
                    <w:rPr>
                      <w:b/>
                      <w:bCs/>
                      <w:sz w:val="14"/>
                      <w:szCs w:val="14"/>
                      <w:u w:val="single"/>
                      <w:lang w:val="en-US"/>
                    </w:rPr>
                  </w:pPr>
                  <w:r w:rsidRPr="0036327B">
                    <w:rPr>
                      <w:b/>
                      <w:bCs/>
                      <w:sz w:val="14"/>
                      <w:szCs w:val="14"/>
                      <w:u w:val="single"/>
                      <w:lang w:val="en-US"/>
                    </w:rPr>
                    <w:t xml:space="preserve">H. and Melancholy </w:t>
                  </w:r>
                  <w:r w:rsidRPr="0036327B">
                    <w:rPr>
                      <w:sz w:val="10"/>
                      <w:szCs w:val="10"/>
                      <w:u w:val="single"/>
                      <w:lang w:val="en-US"/>
                    </w:rPr>
                    <w:t>(text source: Delaney, I. 1999)</w:t>
                  </w:r>
                  <w:r w:rsidRPr="0036327B">
                    <w:rPr>
                      <w:b/>
                      <w:bCs/>
                      <w:sz w:val="14"/>
                      <w:szCs w:val="14"/>
                      <w:u w:val="single"/>
                      <w:lang w:val="en-US"/>
                    </w:rPr>
                    <w:t>:</w:t>
                  </w:r>
                </w:p>
                <w:p w:rsidR="0074430B" w:rsidRPr="0036327B" w:rsidRDefault="0074430B" w:rsidP="00545801">
                  <w:pPr>
                    <w:spacing w:after="0" w:line="240" w:lineRule="auto"/>
                    <w:rPr>
                      <w:sz w:val="14"/>
                      <w:szCs w:val="14"/>
                      <w:lang w:val="en-US"/>
                    </w:rPr>
                  </w:pPr>
                  <w:r w:rsidRPr="0036327B">
                    <w:rPr>
                      <w:sz w:val="14"/>
                      <w:szCs w:val="14"/>
                      <w:lang w:val="en-US"/>
                    </w:rPr>
                    <w:t xml:space="preserve">Parallels between H. &amp; Bright’s 1586 description of the </w:t>
                  </w:r>
                  <w:r w:rsidRPr="0036327B">
                    <w:rPr>
                      <w:b/>
                      <w:bCs/>
                      <w:sz w:val="14"/>
                      <w:szCs w:val="14"/>
                      <w:u w:val="single"/>
                      <w:lang w:val="en-US"/>
                    </w:rPr>
                    <w:t>melancholy man</w:t>
                  </w:r>
                  <w:r w:rsidRPr="0036327B">
                    <w:rPr>
                      <w:sz w:val="14"/>
                      <w:szCs w:val="14"/>
                      <w:lang w:val="en-US"/>
                    </w:rPr>
                    <w:t xml:space="preserve">: </w:t>
                  </w:r>
                </w:p>
                <w:p w:rsidR="0074430B" w:rsidRPr="000C2147"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“dullness of conceit”: </w:t>
                  </w:r>
                  <w:r w:rsidRPr="000C2147">
                    <w:rPr>
                      <w:i/>
                      <w:iCs/>
                      <w:sz w:val="14"/>
                      <w:szCs w:val="14"/>
                      <w:u w:val="single"/>
                      <w:lang w:val="en-US"/>
                    </w:rPr>
                    <w:t>tries to be very clever but does not succeed</w:t>
                  </w:r>
                </w:p>
                <w:p w:rsidR="0074430B" w:rsidRPr="000C2147"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“senses standing in a kind of passive nature”: </w:t>
                  </w:r>
                </w:p>
                <w:p w:rsidR="0074430B" w:rsidRPr="0036327B" w:rsidRDefault="0074430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”cold, dry, hard”: </w:t>
                  </w:r>
                </w:p>
                <w:p w:rsidR="0074430B" w:rsidRPr="00F455B6" w:rsidRDefault="0074430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“exercise of their wits, wherein they be indefatigable”: </w:t>
                  </w:r>
                </w:p>
                <w:p w:rsidR="0074430B" w:rsidRPr="00F455B6"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“the humor of melancholy … is so made subtle”: </w:t>
                  </w:r>
                </w:p>
                <w:p w:rsidR="0074430B" w:rsidRPr="0036327B" w:rsidRDefault="0074430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“their passions be not yet vehement”: </w:t>
                  </w:r>
                </w:p>
                <w:p w:rsidR="0074430B" w:rsidRPr="000C2147"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“causeth them to be more exact and curious in pondering the very moments of things”: </w:t>
                  </w:r>
                </w:p>
                <w:p w:rsidR="0074430B" w:rsidRPr="00F455B6" w:rsidRDefault="0074430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“passion(s) … of fear, sadness, and jealousy”: </w:t>
                  </w:r>
                </w:p>
                <w:p w:rsidR="0074430B" w:rsidRPr="00F455B6"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“diligent and painful, wary and circumspect”: </w:t>
                  </w:r>
                  <w:r w:rsidRPr="00F455B6">
                    <w:rPr>
                      <w:i/>
                      <w:iCs/>
                      <w:sz w:val="14"/>
                      <w:szCs w:val="14"/>
                      <w:u w:val="single"/>
                      <w:lang w:val="en-US"/>
                    </w:rPr>
                    <w:t xml:space="preserve">   </w:t>
                  </w:r>
                </w:p>
                <w:p w:rsidR="0074430B" w:rsidRPr="000C2147"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“in actions of brain and sense not inferior to the best tempers”: </w:t>
                  </w:r>
                </w:p>
                <w:p w:rsidR="0074430B" w:rsidRPr="00F455B6" w:rsidRDefault="0074430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“stiff in opinion”: </w:t>
                  </w:r>
                </w:p>
                <w:p w:rsidR="0074430B" w:rsidRPr="00F455B6"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“internal obscurity, causeth an opinion of danger in outward affairs”: </w:t>
                  </w:r>
                </w:p>
                <w:p w:rsidR="0074430B" w:rsidRPr="00F455B6" w:rsidRDefault="0074430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“Their dreams are fearful”: </w:t>
                  </w:r>
                </w:p>
              </w:txbxContent>
            </v:textbox>
          </v:shape>
        </w:pict>
      </w:r>
    </w:p>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Pr="00F455B6" w:rsidRDefault="0074430B" w:rsidP="00F455B6"/>
    <w:p w:rsidR="0074430B" w:rsidRDefault="0074430B" w:rsidP="00F455B6"/>
    <w:p w:rsidR="0074430B" w:rsidRDefault="0074430B" w:rsidP="00F455B6">
      <w:pPr>
        <w:jc w:val="right"/>
      </w:pPr>
    </w:p>
    <w:p w:rsidR="0074430B" w:rsidRDefault="0074430B" w:rsidP="00F455B6">
      <w:pPr>
        <w:jc w:val="right"/>
      </w:pPr>
    </w:p>
    <w:p w:rsidR="0074430B" w:rsidRDefault="0074430B" w:rsidP="00F455B6">
      <w:pPr>
        <w:jc w:val="right"/>
      </w:pPr>
    </w:p>
    <w:p w:rsidR="0074430B" w:rsidRPr="00F455B6" w:rsidRDefault="0074430B" w:rsidP="00F455B6">
      <w:pPr>
        <w:spacing w:after="0" w:line="240" w:lineRule="auto"/>
        <w:rPr>
          <w:sz w:val="16"/>
          <w:szCs w:val="16"/>
          <w:u w:val="single"/>
        </w:rPr>
      </w:pPr>
      <w:r w:rsidRPr="00F455B6">
        <w:rPr>
          <w:sz w:val="16"/>
          <w:szCs w:val="16"/>
        </w:rPr>
        <w:tab/>
      </w:r>
      <w:r w:rsidRPr="00F455B6">
        <w:rPr>
          <w:sz w:val="16"/>
          <w:szCs w:val="16"/>
          <w:u w:val="single"/>
        </w:rPr>
        <w:t>Solutions:</w:t>
      </w:r>
    </w:p>
    <w:p w:rsidR="0074430B" w:rsidRPr="00F455B6" w:rsidRDefault="0074430B" w:rsidP="00F455B6">
      <w:pPr>
        <w:spacing w:after="0" w:line="240" w:lineRule="auto"/>
        <w:rPr>
          <w:sz w:val="16"/>
          <w:szCs w:val="16"/>
        </w:rPr>
      </w:pPr>
      <w:r w:rsidRPr="00F455B6">
        <w:rPr>
          <w:sz w:val="16"/>
          <w:szCs w:val="16"/>
        </w:rPr>
        <w:t>Task 1:</w:t>
      </w:r>
    </w:p>
    <w:p w:rsidR="0074430B" w:rsidRPr="00F455B6" w:rsidRDefault="0074430B" w:rsidP="00F455B6">
      <w:pPr>
        <w:spacing w:after="0" w:line="240" w:lineRule="auto"/>
        <w:rPr>
          <w:sz w:val="16"/>
          <w:szCs w:val="16"/>
        </w:rPr>
      </w:pPr>
      <w:r w:rsidRPr="00F455B6">
        <w:rPr>
          <w:sz w:val="8"/>
          <w:szCs w:val="8"/>
          <w:lang w:val="en-US"/>
        </w:rPr>
        <w:t>Example:      complex</w:t>
      </w:r>
    </w:p>
    <w:p w:rsidR="0074430B" w:rsidRPr="00F455B6" w:rsidRDefault="0074430B" w:rsidP="00F455B6">
      <w:pPr>
        <w:pStyle w:val="ListParagraph"/>
        <w:numPr>
          <w:ilvl w:val="0"/>
          <w:numId w:val="9"/>
        </w:numPr>
        <w:spacing w:after="0" w:line="240" w:lineRule="auto"/>
        <w:rPr>
          <w:sz w:val="16"/>
          <w:szCs w:val="16"/>
        </w:rPr>
      </w:pPr>
      <w:r w:rsidRPr="00F455B6">
        <w:rPr>
          <w:sz w:val="8"/>
          <w:szCs w:val="8"/>
          <w:lang w:val="en-US"/>
        </w:rPr>
        <w:t>mysterious and enigmatic</w:t>
      </w:r>
    </w:p>
    <w:p w:rsidR="0074430B" w:rsidRPr="00F455B6" w:rsidRDefault="0074430B" w:rsidP="00F455B6">
      <w:pPr>
        <w:pStyle w:val="ListParagraph"/>
        <w:numPr>
          <w:ilvl w:val="0"/>
          <w:numId w:val="9"/>
        </w:numPr>
        <w:spacing w:after="0" w:line="240" w:lineRule="auto"/>
        <w:rPr>
          <w:sz w:val="16"/>
          <w:szCs w:val="16"/>
        </w:rPr>
      </w:pPr>
      <w:r w:rsidRPr="00F455B6">
        <w:rPr>
          <w:sz w:val="8"/>
          <w:szCs w:val="8"/>
          <w:lang w:val="en-US"/>
        </w:rPr>
        <w:t>crude and unpleasant</w:t>
      </w:r>
    </w:p>
    <w:p w:rsidR="0074430B" w:rsidRPr="00F455B6" w:rsidRDefault="0074430B" w:rsidP="00F455B6">
      <w:pPr>
        <w:pStyle w:val="ListParagraph"/>
        <w:numPr>
          <w:ilvl w:val="0"/>
          <w:numId w:val="9"/>
        </w:numPr>
        <w:spacing w:after="0" w:line="240" w:lineRule="auto"/>
        <w:rPr>
          <w:sz w:val="16"/>
          <w:szCs w:val="16"/>
        </w:rPr>
      </w:pPr>
      <w:r w:rsidRPr="00F455B6">
        <w:rPr>
          <w:sz w:val="8"/>
          <w:szCs w:val="8"/>
          <w:lang w:val="en-US"/>
        </w:rPr>
        <w:t>melancholic</w:t>
      </w:r>
    </w:p>
    <w:p w:rsidR="0074430B" w:rsidRPr="00F455B6" w:rsidRDefault="0074430B" w:rsidP="00F455B6">
      <w:pPr>
        <w:pStyle w:val="ListParagraph"/>
        <w:numPr>
          <w:ilvl w:val="0"/>
          <w:numId w:val="9"/>
        </w:numPr>
        <w:spacing w:after="0" w:line="240" w:lineRule="auto"/>
        <w:rPr>
          <w:sz w:val="16"/>
          <w:szCs w:val="16"/>
        </w:rPr>
      </w:pPr>
      <w:r w:rsidRPr="00F455B6">
        <w:rPr>
          <w:sz w:val="8"/>
          <w:szCs w:val="8"/>
          <w:lang w:val="en-US"/>
        </w:rPr>
        <w:t>philosophical and contemplative</w:t>
      </w:r>
    </w:p>
    <w:p w:rsidR="0074430B" w:rsidRPr="00F455B6" w:rsidRDefault="0074430B" w:rsidP="00F455B6">
      <w:pPr>
        <w:pStyle w:val="ListParagraph"/>
        <w:numPr>
          <w:ilvl w:val="0"/>
          <w:numId w:val="9"/>
        </w:numPr>
        <w:spacing w:after="0" w:line="240" w:lineRule="auto"/>
        <w:rPr>
          <w:sz w:val="16"/>
          <w:szCs w:val="16"/>
        </w:rPr>
      </w:pPr>
      <w:r w:rsidRPr="00F455B6">
        <w:rPr>
          <w:sz w:val="8"/>
          <w:szCs w:val="8"/>
          <w:lang w:val="en-US"/>
        </w:rPr>
        <w:t>intelligent and sensitive</w:t>
      </w:r>
    </w:p>
    <w:p w:rsidR="0074430B" w:rsidRPr="00F455B6" w:rsidRDefault="0074430B" w:rsidP="00F455B6">
      <w:pPr>
        <w:pStyle w:val="ListParagraph"/>
        <w:numPr>
          <w:ilvl w:val="0"/>
          <w:numId w:val="9"/>
        </w:numPr>
        <w:spacing w:after="0" w:line="240" w:lineRule="auto"/>
        <w:rPr>
          <w:sz w:val="16"/>
          <w:szCs w:val="16"/>
        </w:rPr>
      </w:pPr>
      <w:r w:rsidRPr="00F455B6">
        <w:rPr>
          <w:sz w:val="8"/>
          <w:szCs w:val="8"/>
          <w:lang w:val="en-US"/>
        </w:rPr>
        <w:t>rash and impulsive</w:t>
      </w:r>
    </w:p>
    <w:p w:rsidR="0074430B" w:rsidRPr="00F455B6" w:rsidRDefault="0074430B" w:rsidP="00F455B6">
      <w:pPr>
        <w:pStyle w:val="ListParagraph"/>
        <w:spacing w:after="0" w:line="240" w:lineRule="auto"/>
        <w:ind w:left="0"/>
        <w:rPr>
          <w:sz w:val="8"/>
          <w:szCs w:val="8"/>
          <w:lang w:val="en-US"/>
        </w:rPr>
      </w:pPr>
    </w:p>
    <w:p w:rsidR="0074430B" w:rsidRPr="00F455B6" w:rsidRDefault="0074430B" w:rsidP="00F455B6">
      <w:pPr>
        <w:spacing w:after="0" w:line="240" w:lineRule="auto"/>
        <w:rPr>
          <w:sz w:val="16"/>
          <w:szCs w:val="16"/>
        </w:rPr>
      </w:pPr>
      <w:r w:rsidRPr="00F455B6">
        <w:rPr>
          <w:sz w:val="16"/>
          <w:szCs w:val="16"/>
        </w:rPr>
        <w:t>Task 2</w:t>
      </w:r>
    </w:p>
    <w:p w:rsidR="0074430B" w:rsidRPr="00F455B6" w:rsidRDefault="0074430B" w:rsidP="00F455B6">
      <w:pPr>
        <w:spacing w:after="0" w:line="240" w:lineRule="auto"/>
        <w:rPr>
          <w:sz w:val="16"/>
          <w:szCs w:val="16"/>
          <w:lang w:val="en-US"/>
        </w:rPr>
      </w:pPr>
      <w:r w:rsidRPr="00F455B6">
        <w:rPr>
          <w:sz w:val="8"/>
          <w:szCs w:val="8"/>
          <w:lang w:val="en-US"/>
        </w:rPr>
        <w:t>slowly realizes what is going on</w:t>
      </w:r>
    </w:p>
    <w:p w:rsidR="0074430B" w:rsidRPr="00F455B6" w:rsidRDefault="0074430B" w:rsidP="00F455B6">
      <w:pPr>
        <w:spacing w:after="0" w:line="240" w:lineRule="auto"/>
        <w:rPr>
          <w:sz w:val="16"/>
          <w:szCs w:val="16"/>
          <w:lang w:val="en-US"/>
        </w:rPr>
      </w:pPr>
      <w:r w:rsidRPr="00F455B6">
        <w:rPr>
          <w:sz w:val="8"/>
          <w:szCs w:val="8"/>
          <w:lang w:val="en-US"/>
        </w:rPr>
        <w:t xml:space="preserve">complex, mysterious, enigmatic </w:t>
      </w:r>
    </w:p>
    <w:p w:rsidR="0074430B" w:rsidRPr="00F455B6" w:rsidRDefault="0074430B" w:rsidP="00F455B6">
      <w:pPr>
        <w:pStyle w:val="ListParagraph"/>
        <w:spacing w:after="0" w:line="240" w:lineRule="auto"/>
        <w:ind w:left="0"/>
        <w:rPr>
          <w:sz w:val="8"/>
          <w:szCs w:val="8"/>
          <w:lang w:val="en-US"/>
        </w:rPr>
      </w:pPr>
      <w:r w:rsidRPr="00F455B6">
        <w:rPr>
          <w:sz w:val="8"/>
          <w:szCs w:val="8"/>
          <w:lang w:val="en-US"/>
        </w:rPr>
        <w:t>always able to say amusing things</w:t>
      </w:r>
    </w:p>
    <w:p w:rsidR="0074430B" w:rsidRPr="00F455B6" w:rsidRDefault="0074430B" w:rsidP="00F455B6">
      <w:pPr>
        <w:pStyle w:val="ListParagraph"/>
        <w:spacing w:after="0" w:line="240" w:lineRule="auto"/>
        <w:ind w:left="0"/>
        <w:rPr>
          <w:sz w:val="8"/>
          <w:szCs w:val="8"/>
          <w:lang w:val="en-US"/>
        </w:rPr>
      </w:pPr>
      <w:r w:rsidRPr="00F455B6">
        <w:rPr>
          <w:sz w:val="8"/>
          <w:szCs w:val="8"/>
          <w:lang w:val="en-US"/>
        </w:rPr>
        <w:t>the humor is hidden, represented in indirect ways</w:t>
      </w:r>
    </w:p>
    <w:p w:rsidR="0074430B" w:rsidRPr="00F455B6" w:rsidRDefault="0074430B" w:rsidP="00F455B6">
      <w:pPr>
        <w:spacing w:after="0" w:line="240" w:lineRule="auto"/>
        <w:rPr>
          <w:sz w:val="16"/>
          <w:szCs w:val="16"/>
          <w:lang w:val="en-US"/>
        </w:rPr>
      </w:pPr>
      <w:r w:rsidRPr="00F455B6">
        <w:rPr>
          <w:sz w:val="8"/>
          <w:szCs w:val="8"/>
          <w:lang w:val="en-US"/>
        </w:rPr>
        <w:t>not very passionate</w:t>
      </w:r>
    </w:p>
    <w:p w:rsidR="0074430B" w:rsidRPr="00F455B6" w:rsidRDefault="0074430B" w:rsidP="00F455B6">
      <w:pPr>
        <w:spacing w:after="0" w:line="240" w:lineRule="auto"/>
        <w:rPr>
          <w:sz w:val="16"/>
          <w:szCs w:val="16"/>
          <w:lang w:val="en-US"/>
        </w:rPr>
      </w:pPr>
      <w:r w:rsidRPr="00F455B6">
        <w:rPr>
          <w:sz w:val="8"/>
          <w:szCs w:val="8"/>
          <w:lang w:val="en-US"/>
        </w:rPr>
        <w:t>very doubtful, contemplative, philosophical;</w:t>
      </w:r>
    </w:p>
    <w:p w:rsidR="0074430B" w:rsidRPr="00F455B6" w:rsidRDefault="0074430B" w:rsidP="00F455B6">
      <w:pPr>
        <w:pStyle w:val="ListParagraph"/>
        <w:spacing w:after="0" w:line="240" w:lineRule="auto"/>
        <w:ind w:left="0"/>
        <w:rPr>
          <w:sz w:val="8"/>
          <w:szCs w:val="8"/>
          <w:lang w:val="en-US"/>
        </w:rPr>
      </w:pPr>
      <w:r w:rsidRPr="00F455B6">
        <w:rPr>
          <w:sz w:val="8"/>
          <w:szCs w:val="8"/>
          <w:lang w:val="en-US"/>
        </w:rPr>
        <w:t xml:space="preserve">fearful, sad, jealous, </w:t>
      </w:r>
    </w:p>
    <w:p w:rsidR="0074430B" w:rsidRPr="00F455B6" w:rsidRDefault="0074430B" w:rsidP="00F455B6">
      <w:pPr>
        <w:pStyle w:val="ListParagraph"/>
        <w:spacing w:after="0" w:line="240" w:lineRule="auto"/>
        <w:ind w:left="0"/>
        <w:rPr>
          <w:sz w:val="8"/>
          <w:szCs w:val="8"/>
          <w:lang w:val="en-US"/>
        </w:rPr>
      </w:pPr>
      <w:r w:rsidRPr="00F455B6">
        <w:rPr>
          <w:sz w:val="8"/>
          <w:szCs w:val="8"/>
          <w:lang w:val="en-US"/>
        </w:rPr>
        <w:t xml:space="preserve">showing care and effort, disappointment and caution   </w:t>
      </w:r>
    </w:p>
    <w:p w:rsidR="0074430B" w:rsidRPr="00F455B6" w:rsidRDefault="0074430B" w:rsidP="00F455B6">
      <w:pPr>
        <w:spacing w:after="0" w:line="240" w:lineRule="auto"/>
        <w:rPr>
          <w:sz w:val="16"/>
          <w:szCs w:val="16"/>
          <w:lang w:val="en-US"/>
        </w:rPr>
      </w:pPr>
      <w:r w:rsidRPr="00F455B6">
        <w:rPr>
          <w:sz w:val="8"/>
          <w:szCs w:val="8"/>
          <w:lang w:val="en-US"/>
        </w:rPr>
        <w:t>intelligent and sensitive</w:t>
      </w:r>
    </w:p>
    <w:p w:rsidR="0074430B" w:rsidRPr="00F455B6" w:rsidRDefault="0074430B" w:rsidP="00F455B6">
      <w:pPr>
        <w:pStyle w:val="ListParagraph"/>
        <w:spacing w:after="0" w:line="240" w:lineRule="auto"/>
        <w:ind w:left="0"/>
        <w:rPr>
          <w:sz w:val="8"/>
          <w:szCs w:val="8"/>
          <w:lang w:val="en-US"/>
        </w:rPr>
      </w:pPr>
      <w:r w:rsidRPr="00F455B6">
        <w:rPr>
          <w:sz w:val="8"/>
          <w:szCs w:val="8"/>
          <w:lang w:val="en-US"/>
        </w:rPr>
        <w:t>inflexible</w:t>
      </w:r>
    </w:p>
    <w:p w:rsidR="0074430B" w:rsidRPr="00F455B6" w:rsidRDefault="0074430B" w:rsidP="00F455B6">
      <w:pPr>
        <w:pStyle w:val="ListParagraph"/>
        <w:spacing w:after="0" w:line="240" w:lineRule="auto"/>
        <w:ind w:left="0"/>
        <w:rPr>
          <w:sz w:val="8"/>
          <w:szCs w:val="8"/>
          <w:lang w:val="en-US"/>
        </w:rPr>
      </w:pPr>
      <w:r w:rsidRPr="00F455B6">
        <w:rPr>
          <w:sz w:val="8"/>
          <w:szCs w:val="8"/>
          <w:lang w:val="en-US"/>
        </w:rPr>
        <w:t>inner darkness, lack of clarity and uncertainty generate the feeling that sth. bad or unpleasant might happen</w:t>
      </w:r>
    </w:p>
    <w:p w:rsidR="0074430B" w:rsidRPr="00F455B6" w:rsidRDefault="0074430B" w:rsidP="00F455B6">
      <w:pPr>
        <w:pStyle w:val="ListParagraph"/>
        <w:spacing w:after="0" w:line="240" w:lineRule="auto"/>
        <w:ind w:left="0"/>
        <w:rPr>
          <w:sz w:val="8"/>
          <w:szCs w:val="8"/>
          <w:lang w:val="en-US"/>
        </w:rPr>
      </w:pPr>
      <w:r w:rsidRPr="00F455B6">
        <w:rPr>
          <w:sz w:val="8"/>
          <w:szCs w:val="8"/>
          <w:lang w:val="en-US"/>
        </w:rPr>
        <w:t xml:space="preserve">They have nightmares. </w:t>
      </w:r>
    </w:p>
    <w:p w:rsidR="0074430B" w:rsidRPr="00F455B6" w:rsidRDefault="0074430B" w:rsidP="00F455B6">
      <w:pPr>
        <w:pStyle w:val="ListParagraph"/>
        <w:spacing w:after="0" w:line="240" w:lineRule="auto"/>
        <w:ind w:left="0"/>
        <w:rPr>
          <w:sz w:val="16"/>
          <w:szCs w:val="16"/>
          <w:lang w:val="en-US"/>
        </w:rPr>
      </w:pPr>
      <w:r w:rsidRPr="00F455B6">
        <w:rPr>
          <w:sz w:val="16"/>
          <w:szCs w:val="16"/>
          <w:lang w:val="en-US"/>
        </w:rPr>
        <w:t>Task 3</w:t>
      </w:r>
    </w:p>
    <w:p w:rsidR="0074430B" w:rsidRPr="00F455B6" w:rsidRDefault="0074430B" w:rsidP="00F455B6">
      <w:pPr>
        <w:spacing w:after="0" w:line="240" w:lineRule="auto"/>
        <w:rPr>
          <w:sz w:val="16"/>
          <w:szCs w:val="16"/>
          <w:lang w:val="en-US"/>
        </w:rPr>
      </w:pPr>
      <w:r w:rsidRPr="00F455B6">
        <w:rPr>
          <w:sz w:val="8"/>
          <w:szCs w:val="8"/>
          <w:lang w:val="en-US"/>
        </w:rPr>
        <w:t xml:space="preserve">a) Id, Ego, Super Ego: </w:t>
      </w:r>
    </w:p>
    <w:p w:rsidR="0074430B" w:rsidRPr="00F455B6" w:rsidRDefault="0074430B" w:rsidP="00F455B6">
      <w:pPr>
        <w:spacing w:after="0" w:line="240" w:lineRule="auto"/>
        <w:rPr>
          <w:sz w:val="16"/>
          <w:szCs w:val="16"/>
          <w:lang w:val="en-US"/>
        </w:rPr>
      </w:pPr>
      <w:r w:rsidRPr="00F455B6">
        <w:rPr>
          <w:sz w:val="8"/>
          <w:szCs w:val="8"/>
          <w:lang w:val="en-US"/>
        </w:rPr>
        <w:t xml:space="preserve">b) Oedipus Complex </w:t>
      </w:r>
    </w:p>
    <w:p w:rsidR="0074430B" w:rsidRPr="00F455B6" w:rsidRDefault="0074430B" w:rsidP="00F455B6">
      <w:pPr>
        <w:spacing w:after="0" w:line="240" w:lineRule="auto"/>
        <w:rPr>
          <w:sz w:val="16"/>
          <w:szCs w:val="16"/>
          <w:lang w:val="en-US"/>
        </w:rPr>
      </w:pPr>
      <w:r w:rsidRPr="00F455B6">
        <w:rPr>
          <w:sz w:val="8"/>
          <w:szCs w:val="8"/>
          <w:lang w:val="en-US"/>
        </w:rPr>
        <w:t xml:space="preserve">c) Displacement </w:t>
      </w:r>
    </w:p>
    <w:p w:rsidR="0074430B" w:rsidRPr="00F455B6" w:rsidRDefault="0074430B" w:rsidP="00F455B6">
      <w:pPr>
        <w:spacing w:after="0" w:line="240" w:lineRule="auto"/>
        <w:rPr>
          <w:sz w:val="16"/>
          <w:szCs w:val="16"/>
          <w:lang w:val="en-US"/>
        </w:rPr>
      </w:pPr>
      <w:r w:rsidRPr="00F455B6">
        <w:rPr>
          <w:sz w:val="8"/>
          <w:szCs w:val="8"/>
          <w:lang w:val="en-US"/>
        </w:rPr>
        <w:t xml:space="preserve">d) Projection </w:t>
      </w:r>
    </w:p>
    <w:p w:rsidR="0074430B" w:rsidRPr="00F455B6" w:rsidRDefault="0074430B" w:rsidP="00F455B6">
      <w:pPr>
        <w:pStyle w:val="ListParagraph"/>
        <w:spacing w:after="0" w:line="240" w:lineRule="auto"/>
        <w:ind w:left="0"/>
        <w:rPr>
          <w:sz w:val="16"/>
          <w:szCs w:val="16"/>
          <w:lang w:val="en-US"/>
        </w:rPr>
      </w:pPr>
      <w:r w:rsidRPr="00F455B6">
        <w:rPr>
          <w:sz w:val="16"/>
          <w:szCs w:val="16"/>
          <w:lang w:val="en-US"/>
        </w:rPr>
        <w:t>Language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6"/>
      </w:tblGrid>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begin to have power</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hurt so. in return for the crime of killing so.</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recognize a ghost</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pretend insanity</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reject so.</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be watched secretly by so.</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a piece of writing performed by actors about the crime of killing your brother/sister</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stop yourself from doing something</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tell sb officially that you do not approve of them or their actions</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to outsmart / to defeat sb/sth or gain an advantage over them by doing sth clever</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 xml:space="preserve">to feel great sadness that makes you crazy </w:t>
            </w:r>
          </w:p>
        </w:tc>
      </w:tr>
      <w:tr w:rsidR="0074430B" w:rsidRPr="004B59F1">
        <w:tc>
          <w:tcPr>
            <w:tcW w:w="2856" w:type="dxa"/>
          </w:tcPr>
          <w:p w:rsidR="0074430B" w:rsidRPr="004B59F1" w:rsidRDefault="0074430B" w:rsidP="004B59F1">
            <w:pPr>
              <w:spacing w:after="0" w:line="240" w:lineRule="auto"/>
              <w:rPr>
                <w:i/>
                <w:iCs/>
                <w:sz w:val="8"/>
                <w:szCs w:val="8"/>
                <w:lang w:val="en-US"/>
              </w:rPr>
            </w:pPr>
            <w:r w:rsidRPr="004B59F1">
              <w:rPr>
                <w:i/>
                <w:iCs/>
                <w:sz w:val="8"/>
                <w:szCs w:val="8"/>
                <w:lang w:val="en-US"/>
              </w:rPr>
              <w:t xml:space="preserve">a long thin light sword used in the sport of fencing </w:t>
            </w:r>
          </w:p>
        </w:tc>
      </w:tr>
    </w:tbl>
    <w:p w:rsidR="0074430B" w:rsidRPr="007E4545" w:rsidRDefault="0074430B" w:rsidP="00F455B6">
      <w:pPr>
        <w:pStyle w:val="ListParagraph"/>
        <w:spacing w:after="0"/>
        <w:rPr>
          <w:lang w:val="en-US"/>
        </w:rPr>
      </w:pPr>
    </w:p>
    <w:p w:rsidR="0074430B" w:rsidRPr="00F455B6" w:rsidRDefault="0074430B" w:rsidP="00F455B6">
      <w:pPr>
        <w:tabs>
          <w:tab w:val="left" w:pos="4450"/>
        </w:tabs>
        <w:rPr>
          <w:lang w:val="en-US"/>
        </w:rPr>
      </w:pPr>
    </w:p>
    <w:sectPr w:rsidR="0074430B" w:rsidRPr="00F455B6" w:rsidSect="007974CB">
      <w:headerReference w:type="default" r:id="rId10"/>
      <w:footerReference w:type="default" r:id="rId11"/>
      <w:pgSz w:w="16838" w:h="11906" w:orient="landscape"/>
      <w:pgMar w:top="1135" w:right="111" w:bottom="1417"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30B" w:rsidRDefault="0074430B" w:rsidP="00D26090">
      <w:pPr>
        <w:spacing w:after="0" w:line="240" w:lineRule="auto"/>
      </w:pPr>
      <w:r>
        <w:separator/>
      </w:r>
    </w:p>
  </w:endnote>
  <w:endnote w:type="continuationSeparator" w:id="1">
    <w:p w:rsidR="0074430B" w:rsidRDefault="0074430B" w:rsidP="00D26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0B" w:rsidRPr="00D26090" w:rsidRDefault="0074430B" w:rsidP="00D26090">
    <w:pPr>
      <w:pStyle w:val="Footer"/>
    </w:pPr>
    <w:r>
      <w:tab/>
    </w:r>
    <w:r>
      <w:tab/>
    </w:r>
    <w:r>
      <w:tab/>
    </w:r>
    <w:r>
      <w:tab/>
    </w:r>
    <w:r>
      <w:tab/>
      <w:t>©KPscheidt08/09_6ab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30B" w:rsidRDefault="0074430B" w:rsidP="00D26090">
      <w:pPr>
        <w:spacing w:after="0" w:line="240" w:lineRule="auto"/>
      </w:pPr>
      <w:r>
        <w:separator/>
      </w:r>
    </w:p>
  </w:footnote>
  <w:footnote w:type="continuationSeparator" w:id="1">
    <w:p w:rsidR="0074430B" w:rsidRDefault="0074430B" w:rsidP="00D26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0B" w:rsidRDefault="0074430B">
    <w:pPr>
      <w:pStyle w:val="Header"/>
    </w:pPr>
    <w:r>
      <w:t>Hamlet_Summary</w:t>
    </w:r>
    <w:r>
      <w:tab/>
    </w:r>
  </w:p>
  <w:p w:rsidR="0074430B" w:rsidRDefault="007443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41BF0"/>
    <w:multiLevelType w:val="hybridMultilevel"/>
    <w:tmpl w:val="EF8E99E2"/>
    <w:lvl w:ilvl="0" w:tplc="6762A964">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nsid w:val="2A930C41"/>
    <w:multiLevelType w:val="hybridMultilevel"/>
    <w:tmpl w:val="87682520"/>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2">
    <w:nsid w:val="407751B1"/>
    <w:multiLevelType w:val="hybridMultilevel"/>
    <w:tmpl w:val="50A8D37E"/>
    <w:lvl w:ilvl="0" w:tplc="6762A964">
      <w:start w:val="1"/>
      <w:numFmt w:val="bullet"/>
      <w:lvlText w:val=""/>
      <w:lvlJc w:val="left"/>
      <w:pPr>
        <w:ind w:left="1068" w:hanging="360"/>
      </w:pPr>
      <w:rPr>
        <w:rFonts w:ascii="Symbol" w:hAnsi="Symbol" w:cs="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cs="Wingdings" w:hint="default"/>
      </w:rPr>
    </w:lvl>
    <w:lvl w:ilvl="3" w:tplc="0C070001" w:tentative="1">
      <w:start w:val="1"/>
      <w:numFmt w:val="bullet"/>
      <w:lvlText w:val=""/>
      <w:lvlJc w:val="left"/>
      <w:pPr>
        <w:ind w:left="3228" w:hanging="360"/>
      </w:pPr>
      <w:rPr>
        <w:rFonts w:ascii="Symbol" w:hAnsi="Symbol" w:cs="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cs="Wingdings" w:hint="default"/>
      </w:rPr>
    </w:lvl>
    <w:lvl w:ilvl="6" w:tplc="0C070001" w:tentative="1">
      <w:start w:val="1"/>
      <w:numFmt w:val="bullet"/>
      <w:lvlText w:val=""/>
      <w:lvlJc w:val="left"/>
      <w:pPr>
        <w:ind w:left="5388" w:hanging="360"/>
      </w:pPr>
      <w:rPr>
        <w:rFonts w:ascii="Symbol" w:hAnsi="Symbol" w:cs="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cs="Wingdings" w:hint="default"/>
      </w:rPr>
    </w:lvl>
  </w:abstractNum>
  <w:abstractNum w:abstractNumId="3">
    <w:nsid w:val="49D836F5"/>
    <w:multiLevelType w:val="hybridMultilevel"/>
    <w:tmpl w:val="24AAE1CC"/>
    <w:lvl w:ilvl="0" w:tplc="6762A964">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4">
    <w:nsid w:val="54E4039E"/>
    <w:multiLevelType w:val="hybridMultilevel"/>
    <w:tmpl w:val="8CBEF568"/>
    <w:lvl w:ilvl="0" w:tplc="FC18E3BE">
      <w:numFmt w:val="bullet"/>
      <w:lvlText w:val=""/>
      <w:lvlJc w:val="left"/>
      <w:pPr>
        <w:ind w:left="360" w:hanging="360"/>
      </w:pPr>
      <w:rPr>
        <w:rFonts w:ascii="Wingdings" w:eastAsia="Times New Roman"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cs="Wingdings" w:hint="default"/>
      </w:rPr>
    </w:lvl>
    <w:lvl w:ilvl="3" w:tplc="0C070001" w:tentative="1">
      <w:start w:val="1"/>
      <w:numFmt w:val="bullet"/>
      <w:lvlText w:val=""/>
      <w:lvlJc w:val="left"/>
      <w:pPr>
        <w:ind w:left="2520" w:hanging="360"/>
      </w:pPr>
      <w:rPr>
        <w:rFonts w:ascii="Symbol" w:hAnsi="Symbol" w:cs="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cs="Wingdings" w:hint="default"/>
      </w:rPr>
    </w:lvl>
    <w:lvl w:ilvl="6" w:tplc="0C070001" w:tentative="1">
      <w:start w:val="1"/>
      <w:numFmt w:val="bullet"/>
      <w:lvlText w:val=""/>
      <w:lvlJc w:val="left"/>
      <w:pPr>
        <w:ind w:left="4680" w:hanging="360"/>
      </w:pPr>
      <w:rPr>
        <w:rFonts w:ascii="Symbol" w:hAnsi="Symbol" w:cs="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cs="Wingdings" w:hint="default"/>
      </w:rPr>
    </w:lvl>
  </w:abstractNum>
  <w:abstractNum w:abstractNumId="5">
    <w:nsid w:val="5B2A2683"/>
    <w:multiLevelType w:val="hybridMultilevel"/>
    <w:tmpl w:val="3F82E306"/>
    <w:lvl w:ilvl="0" w:tplc="6762A964">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6">
    <w:nsid w:val="61B64090"/>
    <w:multiLevelType w:val="hybridMultilevel"/>
    <w:tmpl w:val="327402BA"/>
    <w:lvl w:ilvl="0" w:tplc="0C07000B">
      <w:start w:val="1"/>
      <w:numFmt w:val="bullet"/>
      <w:lvlText w:val=""/>
      <w:lvlJc w:val="left"/>
      <w:pPr>
        <w:ind w:left="720" w:hanging="360"/>
      </w:pPr>
      <w:rPr>
        <w:rFonts w:ascii="Wingdings" w:hAnsi="Wingdings" w:cs="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7">
    <w:nsid w:val="66602AF2"/>
    <w:multiLevelType w:val="hybridMultilevel"/>
    <w:tmpl w:val="A3E89392"/>
    <w:lvl w:ilvl="0" w:tplc="B1E63B56">
      <w:numFmt w:val="bullet"/>
      <w:lvlText w:val="="/>
      <w:lvlJc w:val="left"/>
      <w:pPr>
        <w:ind w:left="360" w:hanging="360"/>
      </w:pPr>
      <w:rPr>
        <w:rFonts w:ascii="Arial" w:eastAsia="Times New Roman" w:hAnsi="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cs="Wingdings" w:hint="default"/>
      </w:rPr>
    </w:lvl>
    <w:lvl w:ilvl="3" w:tplc="0C070001" w:tentative="1">
      <w:start w:val="1"/>
      <w:numFmt w:val="bullet"/>
      <w:lvlText w:val=""/>
      <w:lvlJc w:val="left"/>
      <w:pPr>
        <w:ind w:left="2520" w:hanging="360"/>
      </w:pPr>
      <w:rPr>
        <w:rFonts w:ascii="Symbol" w:hAnsi="Symbol" w:cs="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cs="Wingdings" w:hint="default"/>
      </w:rPr>
    </w:lvl>
    <w:lvl w:ilvl="6" w:tplc="0C070001" w:tentative="1">
      <w:start w:val="1"/>
      <w:numFmt w:val="bullet"/>
      <w:lvlText w:val=""/>
      <w:lvlJc w:val="left"/>
      <w:pPr>
        <w:ind w:left="4680" w:hanging="360"/>
      </w:pPr>
      <w:rPr>
        <w:rFonts w:ascii="Symbol" w:hAnsi="Symbol" w:cs="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cs="Wingdings" w:hint="default"/>
      </w:rPr>
    </w:lvl>
  </w:abstractNum>
  <w:abstractNum w:abstractNumId="8">
    <w:nsid w:val="7B971BDF"/>
    <w:multiLevelType w:val="hybridMultilevel"/>
    <w:tmpl w:val="EA8CBE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embedSystemFonts/>
  <w:defaultTabStop w:val="708"/>
  <w:hyphenationZone w:val="425"/>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6090"/>
    <w:rsid w:val="00035EBF"/>
    <w:rsid w:val="0004594A"/>
    <w:rsid w:val="000C2147"/>
    <w:rsid w:val="001C719C"/>
    <w:rsid w:val="00202FF2"/>
    <w:rsid w:val="002327D8"/>
    <w:rsid w:val="002614F9"/>
    <w:rsid w:val="002A59E8"/>
    <w:rsid w:val="002D16F3"/>
    <w:rsid w:val="00361F58"/>
    <w:rsid w:val="0036327B"/>
    <w:rsid w:val="003A6C6C"/>
    <w:rsid w:val="003E323F"/>
    <w:rsid w:val="004267FE"/>
    <w:rsid w:val="004332EB"/>
    <w:rsid w:val="0044342A"/>
    <w:rsid w:val="00467A07"/>
    <w:rsid w:val="004B59F1"/>
    <w:rsid w:val="004D299D"/>
    <w:rsid w:val="004F0714"/>
    <w:rsid w:val="00514257"/>
    <w:rsid w:val="00545801"/>
    <w:rsid w:val="005C1A86"/>
    <w:rsid w:val="0065629C"/>
    <w:rsid w:val="006B0C0D"/>
    <w:rsid w:val="006F0AFF"/>
    <w:rsid w:val="00706247"/>
    <w:rsid w:val="00727056"/>
    <w:rsid w:val="0074430B"/>
    <w:rsid w:val="0078536B"/>
    <w:rsid w:val="007974CB"/>
    <w:rsid w:val="007E4545"/>
    <w:rsid w:val="00817634"/>
    <w:rsid w:val="008F2646"/>
    <w:rsid w:val="00904631"/>
    <w:rsid w:val="009066E0"/>
    <w:rsid w:val="00946B2A"/>
    <w:rsid w:val="009C59A6"/>
    <w:rsid w:val="00A13F0B"/>
    <w:rsid w:val="00A458DB"/>
    <w:rsid w:val="00A71274"/>
    <w:rsid w:val="00A90AB4"/>
    <w:rsid w:val="00B87D1B"/>
    <w:rsid w:val="00BC2329"/>
    <w:rsid w:val="00BC6A54"/>
    <w:rsid w:val="00C73601"/>
    <w:rsid w:val="00C86993"/>
    <w:rsid w:val="00CF4903"/>
    <w:rsid w:val="00D26090"/>
    <w:rsid w:val="00D97CB7"/>
    <w:rsid w:val="00DB7450"/>
    <w:rsid w:val="00DF0375"/>
    <w:rsid w:val="00DF484A"/>
    <w:rsid w:val="00E07BB5"/>
    <w:rsid w:val="00E42F40"/>
    <w:rsid w:val="00EF21D1"/>
    <w:rsid w:val="00F455B6"/>
    <w:rsid w:val="00FD7426"/>
    <w:rsid w:val="00FF7E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46"/>
    <w:pPr>
      <w:spacing w:after="200" w:line="276" w:lineRule="auto"/>
    </w:pPr>
    <w:rPr>
      <w:rFonts w:cs="Calibri"/>
      <w:lang w:val="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6090"/>
  </w:style>
  <w:style w:type="paragraph" w:styleId="Footer">
    <w:name w:val="footer"/>
    <w:basedOn w:val="Normal"/>
    <w:link w:val="FooterChar"/>
    <w:uiPriority w:val="99"/>
    <w:rsid w:val="00D26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6090"/>
  </w:style>
  <w:style w:type="paragraph" w:styleId="BalloonText">
    <w:name w:val="Balloon Text"/>
    <w:basedOn w:val="Normal"/>
    <w:link w:val="BalloonTextChar"/>
    <w:uiPriority w:val="99"/>
    <w:semiHidden/>
    <w:rsid w:val="00D26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90"/>
    <w:rPr>
      <w:rFonts w:ascii="Tahoma" w:hAnsi="Tahoma" w:cs="Tahoma"/>
      <w:sz w:val="16"/>
      <w:szCs w:val="16"/>
    </w:rPr>
  </w:style>
  <w:style w:type="paragraph" w:styleId="ListParagraph">
    <w:name w:val="List Paragraph"/>
    <w:basedOn w:val="Normal"/>
    <w:uiPriority w:val="99"/>
    <w:qFormat/>
    <w:rsid w:val="006F0AFF"/>
    <w:pPr>
      <w:ind w:left="720"/>
      <w:contextualSpacing/>
    </w:pPr>
  </w:style>
  <w:style w:type="character" w:styleId="Hyperlink">
    <w:name w:val="Hyperlink"/>
    <w:basedOn w:val="DefaultParagraphFont"/>
    <w:uiPriority w:val="99"/>
    <w:semiHidden/>
    <w:rsid w:val="00817634"/>
    <w:rPr>
      <w:color w:val="0000FF"/>
      <w:u w:val="single"/>
    </w:rPr>
  </w:style>
  <w:style w:type="table" w:styleId="TableGrid">
    <w:name w:val="Table Grid"/>
    <w:basedOn w:val="TableNormal"/>
    <w:uiPriority w:val="99"/>
    <w:rsid w:val="00DF484A"/>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reek_myth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Oedi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198</Words>
  <Characters>1130</Characters>
  <Application>Microsoft Office Outlook</Application>
  <DocSecurity>0</DocSecurity>
  <Lines>0</Lines>
  <Paragraphs>0</Paragraphs>
  <ScaleCrop>false</ScaleCrop>
  <Company>bla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Lis Polzleitner</cp:lastModifiedBy>
  <cp:revision>2</cp:revision>
  <cp:lastPrinted>2009-01-12T11:20:00Z</cp:lastPrinted>
  <dcterms:created xsi:type="dcterms:W3CDTF">2009-01-12T11:21:00Z</dcterms:created>
  <dcterms:modified xsi:type="dcterms:W3CDTF">2009-01-12T11:21:00Z</dcterms:modified>
</cp:coreProperties>
</file>