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C79" w:rsidRDefault="008E68E6" w:rsidP="00817527">
      <w:pPr>
        <w:spacing w:before="100" w:beforeAutospacing="1" w:after="100" w:afterAutospacing="1"/>
        <w:rPr>
          <w:b/>
          <w:bCs/>
          <w:i/>
          <w:color w:val="336699"/>
          <w:sz w:val="44"/>
          <w:szCs w:val="44"/>
        </w:rPr>
      </w:pPr>
      <w:bookmarkStart w:id="0" w:name="questions"/>
      <w:bookmarkEnd w:id="0"/>
      <w:r w:rsidRPr="00300C79">
        <w:rPr>
          <w:b/>
          <w:bCs/>
          <w:color w:val="336699"/>
        </w:rPr>
        <w:t>DISCUSSION QUESTIONS</w:t>
      </w:r>
      <w:r w:rsidR="004855F5">
        <w:rPr>
          <w:b/>
          <w:bCs/>
          <w:color w:val="336699"/>
        </w:rPr>
        <w:t xml:space="preserve">: </w:t>
      </w:r>
      <w:r w:rsidR="004855F5">
        <w:rPr>
          <w:b/>
          <w:bCs/>
          <w:color w:val="336699"/>
        </w:rPr>
        <w:tab/>
      </w:r>
      <w:r w:rsidR="004855F5" w:rsidRPr="004855F5">
        <w:rPr>
          <w:b/>
          <w:bCs/>
          <w:i/>
          <w:color w:val="336699"/>
          <w:sz w:val="44"/>
          <w:szCs w:val="44"/>
        </w:rPr>
        <w:t xml:space="preserve">Girl with a </w:t>
      </w:r>
      <w:smartTag w:uri="urn:schemas-microsoft-com:office:smarttags" w:element="place">
        <w:r w:rsidR="004855F5" w:rsidRPr="004855F5">
          <w:rPr>
            <w:b/>
            <w:bCs/>
            <w:i/>
            <w:color w:val="336699"/>
            <w:sz w:val="44"/>
            <w:szCs w:val="44"/>
          </w:rPr>
          <w:t>Pearl</w:t>
        </w:r>
      </w:smartTag>
      <w:r w:rsidR="004855F5" w:rsidRPr="004855F5">
        <w:rPr>
          <w:b/>
          <w:bCs/>
          <w:i/>
          <w:color w:val="336699"/>
          <w:sz w:val="44"/>
          <w:szCs w:val="44"/>
        </w:rPr>
        <w:t xml:space="preserve"> Earring</w:t>
      </w:r>
    </w:p>
    <w:p w:rsidR="004855F5" w:rsidRPr="004855F5" w:rsidRDefault="00EF0053" w:rsidP="004855F5">
      <w:pPr>
        <w:spacing w:before="100" w:beforeAutospacing="1" w:after="100" w:afterAutospacing="1"/>
        <w:jc w:val="center"/>
        <w:rPr>
          <w:b/>
          <w:bCs/>
          <w:i/>
          <w:color w:val="336699"/>
          <w:sz w:val="44"/>
          <w:szCs w:val="44"/>
        </w:rPr>
      </w:pPr>
      <w:r>
        <w:rPr>
          <w:b/>
          <w:bCs/>
          <w:noProof/>
          <w:color w:val="336699"/>
        </w:rPr>
        <w:drawing>
          <wp:inline distT="0" distB="0" distL="0" distR="0">
            <wp:extent cx="1784985" cy="2436495"/>
            <wp:effectExtent l="0" t="0" r="0" b="0"/>
            <wp:docPr id="1" name="Picture 1" descr="Vermeer-pearl ear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meer-pearl ear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4985" cy="2436495"/>
                    </a:xfrm>
                    <a:prstGeom prst="rect">
                      <a:avLst/>
                    </a:prstGeom>
                    <a:noFill/>
                    <a:ln>
                      <a:noFill/>
                    </a:ln>
                  </pic:spPr>
                </pic:pic>
              </a:graphicData>
            </a:graphic>
          </wp:inline>
        </w:drawing>
      </w:r>
    </w:p>
    <w:p w:rsidR="00125F54" w:rsidRPr="00300C79" w:rsidRDefault="00125F54" w:rsidP="00817527">
      <w:pPr>
        <w:spacing w:before="100" w:beforeAutospacing="1" w:after="100" w:afterAutospacing="1"/>
        <w:rPr>
          <w:b/>
          <w:bCs/>
          <w:color w:val="336699"/>
        </w:rPr>
      </w:pPr>
      <w:r w:rsidRPr="00300C79">
        <w:rPr>
          <w:b/>
          <w:bCs/>
          <w:color w:val="336699"/>
        </w:rPr>
        <w:t>Discuss all the questions in your reading group and write your answers into your book-project folder. Number your answers</w:t>
      </w:r>
      <w:r w:rsidR="00723749" w:rsidRPr="00300C79">
        <w:rPr>
          <w:b/>
          <w:bCs/>
          <w:color w:val="336699"/>
        </w:rPr>
        <w:t xml:space="preserve"> clearly</w:t>
      </w:r>
      <w:r w:rsidRPr="00300C79">
        <w:rPr>
          <w:b/>
          <w:bCs/>
          <w:color w:val="336699"/>
        </w:rPr>
        <w:t xml:space="preserve"> so you can quickly find them</w:t>
      </w:r>
      <w:r w:rsidR="004855F5">
        <w:rPr>
          <w:b/>
          <w:bCs/>
          <w:color w:val="336699"/>
        </w:rPr>
        <w:t xml:space="preserve"> or cut up this sheet and glue the questions into your reading diary</w:t>
      </w:r>
      <w:proofErr w:type="gramStart"/>
      <w:r w:rsidR="004855F5">
        <w:rPr>
          <w:b/>
          <w:bCs/>
          <w:color w:val="336699"/>
        </w:rPr>
        <w:t>.</w:t>
      </w:r>
      <w:r w:rsidRPr="00300C79">
        <w:rPr>
          <w:b/>
          <w:bCs/>
          <w:color w:val="336699"/>
        </w:rPr>
        <w:t>.</w:t>
      </w:r>
      <w:proofErr w:type="gramEnd"/>
      <w:r w:rsidRPr="00300C79">
        <w:rPr>
          <w:b/>
          <w:bCs/>
          <w:color w:val="336699"/>
        </w:rPr>
        <w:t xml:space="preserve"> </w:t>
      </w:r>
      <w:r w:rsidR="00723749" w:rsidRPr="00300C79">
        <w:rPr>
          <w:b/>
          <w:bCs/>
          <w:color w:val="336699"/>
        </w:rPr>
        <w:t>Your project folder will be assessed for completeness, clarity of organization and content.</w:t>
      </w:r>
    </w:p>
    <w:p w:rsidR="00D2047C" w:rsidRPr="00300C79" w:rsidRDefault="00D2047C" w:rsidP="00817527">
      <w:pPr>
        <w:spacing w:before="100" w:beforeAutospacing="1" w:after="100" w:afterAutospacing="1"/>
        <w:rPr>
          <w:b/>
          <w:bCs/>
          <w:color w:val="336699"/>
        </w:rPr>
      </w:pPr>
      <w:r w:rsidRPr="00300C79">
        <w:rPr>
          <w:b/>
          <w:bCs/>
          <w:color w:val="336699"/>
        </w:rPr>
        <w:t>Before Reading the Novel:</w:t>
      </w:r>
    </w:p>
    <w:p w:rsidR="00300C79" w:rsidRPr="00300C79" w:rsidRDefault="00D2047C" w:rsidP="00300C79">
      <w:pPr>
        <w:numPr>
          <w:ilvl w:val="0"/>
          <w:numId w:val="1"/>
        </w:numPr>
        <w:spacing w:before="100" w:beforeAutospacing="1" w:after="100" w:afterAutospacing="1"/>
        <w:ind w:right="-40" w:hanging="533"/>
        <w:jc w:val="left"/>
        <w:rPr>
          <w:b/>
          <w:bCs/>
          <w:color w:val="336699"/>
        </w:rPr>
      </w:pPr>
      <w:r w:rsidRPr="00300C79">
        <w:t>Look at the painting for several minutes. What is your impression of the girl? Who is she? What is she thinking right now? Write an inner monologue following the girl’s thoughts. Write at least one A4 page.</w:t>
      </w:r>
    </w:p>
    <w:p w:rsidR="00D2047C" w:rsidRPr="00300C79" w:rsidRDefault="00D2047C" w:rsidP="00300C79">
      <w:pPr>
        <w:spacing w:before="100" w:beforeAutospacing="1" w:after="100" w:afterAutospacing="1"/>
        <w:ind w:left="187" w:right="-40"/>
        <w:jc w:val="left"/>
        <w:rPr>
          <w:b/>
          <w:bCs/>
          <w:color w:val="336699"/>
        </w:rPr>
      </w:pPr>
      <w:r w:rsidRPr="00300C79">
        <w:rPr>
          <w:b/>
          <w:bCs/>
          <w:color w:val="336699"/>
        </w:rPr>
        <w:t>While Reading the Novel:</w:t>
      </w:r>
    </w:p>
    <w:p w:rsidR="00D2047C" w:rsidRPr="00300C79" w:rsidRDefault="00D2047C" w:rsidP="00BB1D48">
      <w:pPr>
        <w:numPr>
          <w:ilvl w:val="0"/>
          <w:numId w:val="1"/>
        </w:numPr>
        <w:spacing w:before="100" w:beforeAutospacing="1" w:after="100" w:afterAutospacing="1"/>
        <w:ind w:right="-40" w:hanging="533"/>
        <w:jc w:val="left"/>
      </w:pPr>
      <w:r w:rsidRPr="00300C79">
        <w:t>Read slowly and carefully and watch out for passages where Griet describes Vermeer’s paintings. What makes them so fascinating?</w:t>
      </w:r>
      <w:r w:rsidR="00723749" w:rsidRPr="00300C79">
        <w:t xml:space="preserve"> (Note page numbers for later reference)</w:t>
      </w:r>
    </w:p>
    <w:p w:rsidR="009C5498" w:rsidRPr="00300C79" w:rsidRDefault="008E68E6" w:rsidP="00BB1D48">
      <w:pPr>
        <w:numPr>
          <w:ilvl w:val="0"/>
          <w:numId w:val="1"/>
        </w:numPr>
        <w:spacing w:before="100" w:beforeAutospacing="1" w:after="100" w:afterAutospacing="1"/>
        <w:ind w:right="-40" w:hanging="533"/>
        <w:jc w:val="left"/>
      </w:pPr>
      <w:r w:rsidRPr="00300C79">
        <w:t xml:space="preserve">Do you think Griet was typical of other girls her age? In what ways? How did she differ? </w:t>
      </w:r>
      <w:r w:rsidR="00D2047C" w:rsidRPr="00300C79">
        <w:t>Find at least 5 adjectives that describe her character.</w:t>
      </w:r>
    </w:p>
    <w:p w:rsidR="008E68E6" w:rsidRPr="00300C79" w:rsidRDefault="009C5498" w:rsidP="00BB1D48">
      <w:pPr>
        <w:numPr>
          <w:ilvl w:val="0"/>
          <w:numId w:val="1"/>
        </w:numPr>
        <w:spacing w:before="100" w:beforeAutospacing="1" w:after="100" w:afterAutospacing="1"/>
        <w:ind w:right="-40" w:hanging="533"/>
        <w:jc w:val="left"/>
      </w:pPr>
      <w:r w:rsidRPr="00300C79">
        <w:t>Fill i</w:t>
      </w:r>
      <w:r w:rsidR="00D2047C" w:rsidRPr="00300C79">
        <w:t>n a character profile for Griet</w:t>
      </w:r>
      <w:r w:rsidR="00723749" w:rsidRPr="00300C79">
        <w:t xml:space="preserve"> </w:t>
      </w:r>
      <w:r w:rsidRPr="00300C79">
        <w:t xml:space="preserve">(use </w:t>
      </w:r>
      <w:r w:rsidR="00D2047C" w:rsidRPr="00300C79">
        <w:t>the character profile sheet</w:t>
      </w:r>
      <w:r w:rsidRPr="00300C79">
        <w:t>)</w:t>
      </w:r>
      <w:r w:rsidR="00D2047C" w:rsidRPr="00300C79">
        <w:t>.</w:t>
      </w:r>
      <w:r w:rsidR="008E68E6" w:rsidRPr="00300C79">
        <w:br/>
        <w:t> </w:t>
      </w:r>
    </w:p>
    <w:p w:rsidR="00723749" w:rsidRPr="00300C79" w:rsidRDefault="008E68E6" w:rsidP="00BB1D48">
      <w:pPr>
        <w:numPr>
          <w:ilvl w:val="0"/>
          <w:numId w:val="1"/>
        </w:numPr>
        <w:spacing w:before="100" w:beforeAutospacing="1" w:after="100" w:afterAutospacing="1"/>
        <w:ind w:right="-40" w:hanging="533"/>
        <w:jc w:val="left"/>
      </w:pPr>
      <w:r w:rsidRPr="00300C79">
        <w:t xml:space="preserve">In many ways, the primary relationship in this novel appears to be between Griet and Vermeer. Do you think this is true? How do you feel about Vermeer's relationship with his wife? How does that come into play? </w:t>
      </w:r>
      <w:r w:rsidRPr="00300C79">
        <w:br/>
        <w:t> </w:t>
      </w:r>
    </w:p>
    <w:p w:rsidR="00D2047C" w:rsidRPr="00300C79" w:rsidRDefault="00D2047C" w:rsidP="00BB1D48">
      <w:pPr>
        <w:numPr>
          <w:ilvl w:val="0"/>
          <w:numId w:val="1"/>
        </w:numPr>
        <w:spacing w:before="100" w:beforeAutospacing="1" w:after="100" w:afterAutospacing="1"/>
        <w:ind w:right="-40" w:hanging="533"/>
        <w:jc w:val="left"/>
      </w:pPr>
      <w:r w:rsidRPr="00300C79">
        <w:t>Draw a sociogram for Vermeer. Which of the characters are very close to him</w:t>
      </w:r>
      <w:r w:rsidR="0035429E" w:rsidRPr="00300C79">
        <w:t>? Which of them understand his art, which don’t?</w:t>
      </w:r>
    </w:p>
    <w:p w:rsidR="00300C79" w:rsidRPr="00300C79" w:rsidRDefault="008E68E6" w:rsidP="0035429E">
      <w:pPr>
        <w:numPr>
          <w:ilvl w:val="0"/>
          <w:numId w:val="1"/>
        </w:numPr>
        <w:spacing w:before="100" w:beforeAutospacing="1" w:after="100" w:afterAutospacing="1"/>
        <w:ind w:right="-40" w:hanging="533"/>
        <w:jc w:val="left"/>
      </w:pPr>
      <w:r w:rsidRPr="00300C79">
        <w:t xml:space="preserve">Do you think Griet made the right choice when she married the butcher's son? Did she have other options? </w:t>
      </w:r>
      <w:r w:rsidRPr="00300C79">
        <w:br/>
        <w:t> </w:t>
      </w:r>
    </w:p>
    <w:p w:rsidR="008E68E6" w:rsidRPr="00300C79" w:rsidRDefault="008E68E6" w:rsidP="0035429E">
      <w:pPr>
        <w:numPr>
          <w:ilvl w:val="0"/>
          <w:numId w:val="1"/>
        </w:numPr>
        <w:spacing w:before="100" w:beforeAutospacing="1" w:after="100" w:afterAutospacing="1"/>
        <w:ind w:right="-40" w:hanging="533"/>
        <w:jc w:val="left"/>
      </w:pPr>
      <w:r w:rsidRPr="00300C79">
        <w:t xml:space="preserve">Though </w:t>
      </w:r>
      <w:r w:rsidRPr="00300C79">
        <w:rPr>
          <w:b/>
          <w:bCs/>
        </w:rPr>
        <w:t>Girl with a Pearl Earring</w:t>
      </w:r>
      <w:r w:rsidRPr="00300C79">
        <w:t xml:space="preserve"> appears to be about one man and woman, there are several relationships at work. Which is the most difficult relationship? Which is the most promising? </w:t>
      </w:r>
      <w:r w:rsidR="0035429E" w:rsidRPr="00300C79">
        <w:t xml:space="preserve"> Fill in the grid below. </w:t>
      </w:r>
    </w:p>
    <w:tbl>
      <w:tblPr>
        <w:tblStyle w:val="TableGrid"/>
        <w:tblW w:w="0" w:type="auto"/>
        <w:tblLook w:val="01E0" w:firstRow="1" w:lastRow="1" w:firstColumn="1" w:lastColumn="1" w:noHBand="0" w:noVBand="0"/>
      </w:tblPr>
      <w:tblGrid>
        <w:gridCol w:w="1490"/>
        <w:gridCol w:w="1587"/>
        <w:gridCol w:w="1605"/>
        <w:gridCol w:w="1666"/>
        <w:gridCol w:w="1688"/>
        <w:gridCol w:w="1490"/>
      </w:tblGrid>
      <w:tr w:rsidR="0035429E">
        <w:tc>
          <w:tcPr>
            <w:tcW w:w="1490" w:type="dxa"/>
          </w:tcPr>
          <w:p w:rsidR="0035429E" w:rsidRDefault="0035429E" w:rsidP="0035429E">
            <w:pPr>
              <w:spacing w:before="100" w:beforeAutospacing="1" w:after="100" w:afterAutospacing="1"/>
              <w:ind w:right="-40"/>
              <w:jc w:val="left"/>
              <w:rPr>
                <w:sz w:val="22"/>
                <w:szCs w:val="22"/>
              </w:rPr>
            </w:pPr>
          </w:p>
        </w:tc>
        <w:tc>
          <w:tcPr>
            <w:tcW w:w="1587" w:type="dxa"/>
          </w:tcPr>
          <w:p w:rsidR="0035429E" w:rsidRDefault="0035429E" w:rsidP="0035429E">
            <w:pPr>
              <w:spacing w:before="100" w:beforeAutospacing="1" w:after="100" w:afterAutospacing="1"/>
              <w:ind w:right="-40"/>
              <w:jc w:val="left"/>
              <w:rPr>
                <w:sz w:val="22"/>
                <w:szCs w:val="22"/>
              </w:rPr>
            </w:pPr>
            <w:r>
              <w:rPr>
                <w:sz w:val="22"/>
                <w:szCs w:val="22"/>
              </w:rPr>
              <w:t>Griet</w:t>
            </w:r>
          </w:p>
        </w:tc>
        <w:tc>
          <w:tcPr>
            <w:tcW w:w="1605" w:type="dxa"/>
          </w:tcPr>
          <w:p w:rsidR="0035429E" w:rsidRDefault="0035429E" w:rsidP="0035429E">
            <w:pPr>
              <w:spacing w:before="100" w:beforeAutospacing="1" w:after="100" w:afterAutospacing="1"/>
              <w:ind w:right="-40"/>
              <w:jc w:val="left"/>
              <w:rPr>
                <w:sz w:val="22"/>
                <w:szCs w:val="22"/>
              </w:rPr>
            </w:pPr>
            <w:r>
              <w:rPr>
                <w:sz w:val="22"/>
                <w:szCs w:val="22"/>
              </w:rPr>
              <w:t>Maria Thins</w:t>
            </w:r>
          </w:p>
        </w:tc>
        <w:tc>
          <w:tcPr>
            <w:tcW w:w="1666" w:type="dxa"/>
          </w:tcPr>
          <w:p w:rsidR="0035429E" w:rsidRDefault="0035429E" w:rsidP="0035429E">
            <w:pPr>
              <w:spacing w:before="100" w:beforeAutospacing="1" w:after="100" w:afterAutospacing="1"/>
              <w:ind w:right="-40"/>
              <w:jc w:val="left"/>
              <w:rPr>
                <w:sz w:val="22"/>
                <w:szCs w:val="22"/>
              </w:rPr>
            </w:pPr>
            <w:r>
              <w:rPr>
                <w:sz w:val="22"/>
                <w:szCs w:val="22"/>
              </w:rPr>
              <w:t>Vermeer</w:t>
            </w:r>
          </w:p>
        </w:tc>
        <w:tc>
          <w:tcPr>
            <w:tcW w:w="1688" w:type="dxa"/>
          </w:tcPr>
          <w:p w:rsidR="0035429E" w:rsidRDefault="0035429E" w:rsidP="0035429E">
            <w:pPr>
              <w:spacing w:before="100" w:beforeAutospacing="1" w:after="100" w:afterAutospacing="1"/>
              <w:ind w:right="-40"/>
              <w:jc w:val="left"/>
              <w:rPr>
                <w:sz w:val="22"/>
                <w:szCs w:val="22"/>
              </w:rPr>
            </w:pPr>
            <w:r>
              <w:rPr>
                <w:sz w:val="22"/>
                <w:szCs w:val="22"/>
              </w:rPr>
              <w:t>Catharina</w:t>
            </w:r>
          </w:p>
        </w:tc>
        <w:tc>
          <w:tcPr>
            <w:tcW w:w="1490" w:type="dxa"/>
          </w:tcPr>
          <w:p w:rsidR="0035429E" w:rsidRDefault="0035429E" w:rsidP="0035429E">
            <w:pPr>
              <w:spacing w:before="100" w:beforeAutospacing="1" w:after="100" w:afterAutospacing="1"/>
              <w:ind w:right="-40"/>
              <w:jc w:val="left"/>
              <w:rPr>
                <w:sz w:val="22"/>
                <w:szCs w:val="22"/>
              </w:rPr>
            </w:pPr>
            <w:r>
              <w:rPr>
                <w:sz w:val="22"/>
                <w:szCs w:val="22"/>
              </w:rPr>
              <w:t>Tanneke</w:t>
            </w:r>
          </w:p>
        </w:tc>
      </w:tr>
      <w:tr w:rsidR="0035429E">
        <w:tc>
          <w:tcPr>
            <w:tcW w:w="1490" w:type="dxa"/>
          </w:tcPr>
          <w:p w:rsidR="0035429E" w:rsidRDefault="0035429E" w:rsidP="0035429E">
            <w:pPr>
              <w:spacing w:before="100" w:beforeAutospacing="1" w:after="100" w:afterAutospacing="1"/>
              <w:ind w:right="-40"/>
              <w:jc w:val="left"/>
              <w:rPr>
                <w:sz w:val="22"/>
                <w:szCs w:val="22"/>
              </w:rPr>
            </w:pPr>
            <w:r>
              <w:rPr>
                <w:sz w:val="22"/>
                <w:szCs w:val="22"/>
              </w:rPr>
              <w:lastRenderedPageBreak/>
              <w:t>Griet</w:t>
            </w:r>
          </w:p>
          <w:p w:rsidR="0035429E" w:rsidRDefault="0035429E" w:rsidP="0035429E">
            <w:pPr>
              <w:spacing w:before="100" w:beforeAutospacing="1" w:after="100" w:afterAutospacing="1"/>
              <w:ind w:right="-40"/>
              <w:jc w:val="left"/>
              <w:rPr>
                <w:sz w:val="22"/>
                <w:szCs w:val="22"/>
              </w:rPr>
            </w:pPr>
          </w:p>
        </w:tc>
        <w:tc>
          <w:tcPr>
            <w:tcW w:w="1587" w:type="dxa"/>
          </w:tcPr>
          <w:p w:rsidR="0035429E" w:rsidRDefault="0035429E" w:rsidP="0035429E">
            <w:pPr>
              <w:spacing w:before="100" w:beforeAutospacing="1" w:after="100" w:afterAutospacing="1"/>
              <w:ind w:right="-40"/>
              <w:jc w:val="left"/>
              <w:rPr>
                <w:sz w:val="22"/>
                <w:szCs w:val="22"/>
              </w:rPr>
            </w:pPr>
          </w:p>
        </w:tc>
        <w:tc>
          <w:tcPr>
            <w:tcW w:w="1605" w:type="dxa"/>
          </w:tcPr>
          <w:p w:rsidR="0035429E" w:rsidRDefault="0035429E" w:rsidP="0035429E">
            <w:pPr>
              <w:spacing w:before="100" w:beforeAutospacing="1" w:after="100" w:afterAutospacing="1"/>
              <w:ind w:right="-40"/>
              <w:jc w:val="left"/>
              <w:rPr>
                <w:sz w:val="22"/>
                <w:szCs w:val="22"/>
              </w:rPr>
            </w:pPr>
          </w:p>
        </w:tc>
        <w:tc>
          <w:tcPr>
            <w:tcW w:w="1666" w:type="dxa"/>
          </w:tcPr>
          <w:p w:rsidR="0035429E" w:rsidRDefault="0035429E" w:rsidP="0035429E">
            <w:pPr>
              <w:spacing w:before="100" w:beforeAutospacing="1" w:after="100" w:afterAutospacing="1"/>
              <w:ind w:right="-40"/>
              <w:jc w:val="left"/>
              <w:rPr>
                <w:sz w:val="22"/>
                <w:szCs w:val="22"/>
              </w:rPr>
            </w:pPr>
          </w:p>
        </w:tc>
        <w:tc>
          <w:tcPr>
            <w:tcW w:w="1688" w:type="dxa"/>
          </w:tcPr>
          <w:p w:rsidR="0035429E" w:rsidRDefault="0035429E" w:rsidP="0035429E">
            <w:pPr>
              <w:spacing w:before="100" w:beforeAutospacing="1" w:after="100" w:afterAutospacing="1"/>
              <w:ind w:right="-40"/>
              <w:jc w:val="left"/>
              <w:rPr>
                <w:sz w:val="22"/>
                <w:szCs w:val="22"/>
              </w:rPr>
            </w:pPr>
          </w:p>
        </w:tc>
        <w:tc>
          <w:tcPr>
            <w:tcW w:w="1490" w:type="dxa"/>
          </w:tcPr>
          <w:p w:rsidR="0035429E" w:rsidRDefault="0035429E" w:rsidP="0035429E">
            <w:pPr>
              <w:spacing w:before="100" w:beforeAutospacing="1" w:after="100" w:afterAutospacing="1"/>
              <w:ind w:right="-40"/>
              <w:jc w:val="left"/>
              <w:rPr>
                <w:sz w:val="22"/>
                <w:szCs w:val="22"/>
              </w:rPr>
            </w:pPr>
          </w:p>
        </w:tc>
      </w:tr>
      <w:tr w:rsidR="0035429E">
        <w:tc>
          <w:tcPr>
            <w:tcW w:w="1490" w:type="dxa"/>
          </w:tcPr>
          <w:p w:rsidR="0035429E" w:rsidRDefault="0035429E" w:rsidP="0035429E">
            <w:pPr>
              <w:spacing w:before="100" w:beforeAutospacing="1" w:after="100" w:afterAutospacing="1"/>
              <w:ind w:right="-40"/>
              <w:jc w:val="left"/>
              <w:rPr>
                <w:sz w:val="22"/>
                <w:szCs w:val="22"/>
              </w:rPr>
            </w:pPr>
            <w:r>
              <w:rPr>
                <w:sz w:val="22"/>
                <w:szCs w:val="22"/>
              </w:rPr>
              <w:t>Marie Thins</w:t>
            </w:r>
          </w:p>
          <w:p w:rsidR="0035429E" w:rsidRDefault="0035429E" w:rsidP="0035429E">
            <w:pPr>
              <w:spacing w:before="100" w:beforeAutospacing="1" w:after="100" w:afterAutospacing="1"/>
              <w:ind w:right="-40"/>
              <w:jc w:val="left"/>
              <w:rPr>
                <w:sz w:val="22"/>
                <w:szCs w:val="22"/>
              </w:rPr>
            </w:pPr>
          </w:p>
        </w:tc>
        <w:tc>
          <w:tcPr>
            <w:tcW w:w="1587" w:type="dxa"/>
          </w:tcPr>
          <w:p w:rsidR="0035429E" w:rsidRDefault="0035429E" w:rsidP="0035429E">
            <w:pPr>
              <w:spacing w:before="100" w:beforeAutospacing="1" w:after="100" w:afterAutospacing="1"/>
              <w:ind w:right="-40"/>
              <w:jc w:val="left"/>
              <w:rPr>
                <w:sz w:val="22"/>
                <w:szCs w:val="22"/>
              </w:rPr>
            </w:pPr>
          </w:p>
        </w:tc>
        <w:tc>
          <w:tcPr>
            <w:tcW w:w="1605" w:type="dxa"/>
          </w:tcPr>
          <w:p w:rsidR="0035429E" w:rsidRDefault="0035429E" w:rsidP="0035429E">
            <w:pPr>
              <w:spacing w:before="100" w:beforeAutospacing="1" w:after="100" w:afterAutospacing="1"/>
              <w:ind w:right="-40"/>
              <w:jc w:val="left"/>
              <w:rPr>
                <w:sz w:val="22"/>
                <w:szCs w:val="22"/>
              </w:rPr>
            </w:pPr>
          </w:p>
        </w:tc>
        <w:tc>
          <w:tcPr>
            <w:tcW w:w="1666" w:type="dxa"/>
          </w:tcPr>
          <w:p w:rsidR="0035429E" w:rsidRDefault="0035429E" w:rsidP="0035429E">
            <w:pPr>
              <w:spacing w:before="100" w:beforeAutospacing="1" w:after="100" w:afterAutospacing="1"/>
              <w:ind w:right="-40"/>
              <w:jc w:val="left"/>
              <w:rPr>
                <w:sz w:val="22"/>
                <w:szCs w:val="22"/>
              </w:rPr>
            </w:pPr>
          </w:p>
        </w:tc>
        <w:tc>
          <w:tcPr>
            <w:tcW w:w="1688" w:type="dxa"/>
          </w:tcPr>
          <w:p w:rsidR="0035429E" w:rsidRDefault="0035429E" w:rsidP="0035429E">
            <w:pPr>
              <w:spacing w:before="100" w:beforeAutospacing="1" w:after="100" w:afterAutospacing="1"/>
              <w:ind w:right="-40"/>
              <w:jc w:val="left"/>
              <w:rPr>
                <w:sz w:val="22"/>
                <w:szCs w:val="22"/>
              </w:rPr>
            </w:pPr>
          </w:p>
        </w:tc>
        <w:tc>
          <w:tcPr>
            <w:tcW w:w="1490" w:type="dxa"/>
          </w:tcPr>
          <w:p w:rsidR="0035429E" w:rsidRDefault="0035429E" w:rsidP="0035429E">
            <w:pPr>
              <w:spacing w:before="100" w:beforeAutospacing="1" w:after="100" w:afterAutospacing="1"/>
              <w:ind w:right="-40"/>
              <w:jc w:val="left"/>
              <w:rPr>
                <w:sz w:val="22"/>
                <w:szCs w:val="22"/>
              </w:rPr>
            </w:pPr>
          </w:p>
        </w:tc>
      </w:tr>
      <w:tr w:rsidR="0035429E">
        <w:tc>
          <w:tcPr>
            <w:tcW w:w="1490" w:type="dxa"/>
          </w:tcPr>
          <w:p w:rsidR="0035429E" w:rsidRDefault="0035429E" w:rsidP="0035429E">
            <w:pPr>
              <w:spacing w:before="100" w:beforeAutospacing="1" w:after="100" w:afterAutospacing="1"/>
              <w:ind w:right="-40"/>
              <w:jc w:val="left"/>
              <w:rPr>
                <w:sz w:val="22"/>
                <w:szCs w:val="22"/>
              </w:rPr>
            </w:pPr>
            <w:r>
              <w:rPr>
                <w:sz w:val="22"/>
                <w:szCs w:val="22"/>
              </w:rPr>
              <w:t>Vermeer</w:t>
            </w:r>
          </w:p>
          <w:p w:rsidR="0035429E" w:rsidRDefault="0035429E" w:rsidP="0035429E">
            <w:pPr>
              <w:spacing w:before="100" w:beforeAutospacing="1" w:after="100" w:afterAutospacing="1"/>
              <w:ind w:right="-40"/>
              <w:jc w:val="left"/>
              <w:rPr>
                <w:sz w:val="22"/>
                <w:szCs w:val="22"/>
              </w:rPr>
            </w:pPr>
          </w:p>
        </w:tc>
        <w:tc>
          <w:tcPr>
            <w:tcW w:w="1587" w:type="dxa"/>
          </w:tcPr>
          <w:p w:rsidR="0035429E" w:rsidRDefault="0035429E" w:rsidP="0035429E">
            <w:pPr>
              <w:spacing w:before="100" w:beforeAutospacing="1" w:after="100" w:afterAutospacing="1"/>
              <w:ind w:right="-40"/>
              <w:jc w:val="left"/>
              <w:rPr>
                <w:sz w:val="22"/>
                <w:szCs w:val="22"/>
              </w:rPr>
            </w:pPr>
          </w:p>
        </w:tc>
        <w:tc>
          <w:tcPr>
            <w:tcW w:w="1605" w:type="dxa"/>
          </w:tcPr>
          <w:p w:rsidR="0035429E" w:rsidRDefault="0035429E" w:rsidP="0035429E">
            <w:pPr>
              <w:spacing w:before="100" w:beforeAutospacing="1" w:after="100" w:afterAutospacing="1"/>
              <w:ind w:right="-40"/>
              <w:jc w:val="left"/>
              <w:rPr>
                <w:sz w:val="22"/>
                <w:szCs w:val="22"/>
              </w:rPr>
            </w:pPr>
          </w:p>
        </w:tc>
        <w:tc>
          <w:tcPr>
            <w:tcW w:w="1666" w:type="dxa"/>
          </w:tcPr>
          <w:p w:rsidR="0035429E" w:rsidRDefault="0035429E" w:rsidP="0035429E">
            <w:pPr>
              <w:spacing w:before="100" w:beforeAutospacing="1" w:after="100" w:afterAutospacing="1"/>
              <w:ind w:right="-40"/>
              <w:jc w:val="left"/>
              <w:rPr>
                <w:sz w:val="22"/>
                <w:szCs w:val="22"/>
              </w:rPr>
            </w:pPr>
          </w:p>
        </w:tc>
        <w:tc>
          <w:tcPr>
            <w:tcW w:w="1688" w:type="dxa"/>
          </w:tcPr>
          <w:p w:rsidR="0035429E" w:rsidRDefault="0035429E" w:rsidP="0035429E">
            <w:pPr>
              <w:spacing w:before="100" w:beforeAutospacing="1" w:after="100" w:afterAutospacing="1"/>
              <w:ind w:right="-40"/>
              <w:jc w:val="left"/>
              <w:rPr>
                <w:sz w:val="22"/>
                <w:szCs w:val="22"/>
              </w:rPr>
            </w:pPr>
          </w:p>
        </w:tc>
        <w:tc>
          <w:tcPr>
            <w:tcW w:w="1490" w:type="dxa"/>
          </w:tcPr>
          <w:p w:rsidR="0035429E" w:rsidRDefault="0035429E" w:rsidP="0035429E">
            <w:pPr>
              <w:spacing w:before="100" w:beforeAutospacing="1" w:after="100" w:afterAutospacing="1"/>
              <w:ind w:right="-40"/>
              <w:jc w:val="left"/>
              <w:rPr>
                <w:sz w:val="22"/>
                <w:szCs w:val="22"/>
              </w:rPr>
            </w:pPr>
          </w:p>
        </w:tc>
      </w:tr>
      <w:tr w:rsidR="0035429E">
        <w:tc>
          <w:tcPr>
            <w:tcW w:w="1490" w:type="dxa"/>
          </w:tcPr>
          <w:p w:rsidR="0035429E" w:rsidRDefault="0035429E" w:rsidP="0035429E">
            <w:pPr>
              <w:spacing w:before="100" w:beforeAutospacing="1" w:after="100" w:afterAutospacing="1"/>
              <w:ind w:right="-40"/>
              <w:jc w:val="left"/>
              <w:rPr>
                <w:sz w:val="22"/>
                <w:szCs w:val="22"/>
              </w:rPr>
            </w:pPr>
            <w:r>
              <w:rPr>
                <w:sz w:val="22"/>
                <w:szCs w:val="22"/>
              </w:rPr>
              <w:t>Catharina</w:t>
            </w:r>
          </w:p>
          <w:p w:rsidR="0035429E" w:rsidRDefault="0035429E" w:rsidP="0035429E">
            <w:pPr>
              <w:spacing w:before="100" w:beforeAutospacing="1" w:after="100" w:afterAutospacing="1"/>
              <w:ind w:right="-40"/>
              <w:jc w:val="left"/>
              <w:rPr>
                <w:sz w:val="22"/>
                <w:szCs w:val="22"/>
              </w:rPr>
            </w:pPr>
          </w:p>
        </w:tc>
        <w:tc>
          <w:tcPr>
            <w:tcW w:w="1587" w:type="dxa"/>
          </w:tcPr>
          <w:p w:rsidR="0035429E" w:rsidRDefault="0035429E" w:rsidP="0035429E">
            <w:pPr>
              <w:spacing w:before="100" w:beforeAutospacing="1" w:after="100" w:afterAutospacing="1"/>
              <w:ind w:right="-40"/>
              <w:jc w:val="left"/>
              <w:rPr>
                <w:sz w:val="22"/>
                <w:szCs w:val="22"/>
              </w:rPr>
            </w:pPr>
          </w:p>
        </w:tc>
        <w:tc>
          <w:tcPr>
            <w:tcW w:w="1605" w:type="dxa"/>
          </w:tcPr>
          <w:p w:rsidR="0035429E" w:rsidRDefault="0035429E" w:rsidP="0035429E">
            <w:pPr>
              <w:spacing w:before="100" w:beforeAutospacing="1" w:after="100" w:afterAutospacing="1"/>
              <w:ind w:right="-40"/>
              <w:jc w:val="left"/>
              <w:rPr>
                <w:sz w:val="22"/>
                <w:szCs w:val="22"/>
              </w:rPr>
            </w:pPr>
          </w:p>
        </w:tc>
        <w:tc>
          <w:tcPr>
            <w:tcW w:w="1666" w:type="dxa"/>
          </w:tcPr>
          <w:p w:rsidR="0035429E" w:rsidRDefault="0035429E" w:rsidP="0035429E">
            <w:pPr>
              <w:spacing w:before="100" w:beforeAutospacing="1" w:after="100" w:afterAutospacing="1"/>
              <w:ind w:right="-40"/>
              <w:jc w:val="left"/>
              <w:rPr>
                <w:sz w:val="22"/>
                <w:szCs w:val="22"/>
              </w:rPr>
            </w:pPr>
          </w:p>
        </w:tc>
        <w:tc>
          <w:tcPr>
            <w:tcW w:w="1688" w:type="dxa"/>
          </w:tcPr>
          <w:p w:rsidR="0035429E" w:rsidRDefault="0035429E" w:rsidP="0035429E">
            <w:pPr>
              <w:spacing w:before="100" w:beforeAutospacing="1" w:after="100" w:afterAutospacing="1"/>
              <w:ind w:right="-40"/>
              <w:jc w:val="left"/>
              <w:rPr>
                <w:sz w:val="22"/>
                <w:szCs w:val="22"/>
              </w:rPr>
            </w:pPr>
          </w:p>
        </w:tc>
        <w:tc>
          <w:tcPr>
            <w:tcW w:w="1490" w:type="dxa"/>
          </w:tcPr>
          <w:p w:rsidR="0035429E" w:rsidRDefault="0035429E" w:rsidP="0035429E">
            <w:pPr>
              <w:spacing w:before="100" w:beforeAutospacing="1" w:after="100" w:afterAutospacing="1"/>
              <w:ind w:right="-40"/>
              <w:jc w:val="left"/>
              <w:rPr>
                <w:sz w:val="22"/>
                <w:szCs w:val="22"/>
              </w:rPr>
            </w:pPr>
          </w:p>
        </w:tc>
      </w:tr>
      <w:tr w:rsidR="0035429E">
        <w:tc>
          <w:tcPr>
            <w:tcW w:w="1490" w:type="dxa"/>
          </w:tcPr>
          <w:p w:rsidR="0035429E" w:rsidRDefault="0035429E" w:rsidP="0035429E">
            <w:pPr>
              <w:spacing w:before="100" w:beforeAutospacing="1" w:after="100" w:afterAutospacing="1"/>
              <w:ind w:right="-40"/>
              <w:jc w:val="left"/>
              <w:rPr>
                <w:sz w:val="22"/>
                <w:szCs w:val="22"/>
              </w:rPr>
            </w:pPr>
            <w:r>
              <w:rPr>
                <w:sz w:val="22"/>
                <w:szCs w:val="22"/>
              </w:rPr>
              <w:t>Tanneke</w:t>
            </w:r>
          </w:p>
        </w:tc>
        <w:tc>
          <w:tcPr>
            <w:tcW w:w="1587" w:type="dxa"/>
          </w:tcPr>
          <w:p w:rsidR="0035429E" w:rsidRDefault="0035429E" w:rsidP="0035429E">
            <w:pPr>
              <w:spacing w:before="100" w:beforeAutospacing="1" w:after="100" w:afterAutospacing="1"/>
              <w:ind w:right="-40"/>
              <w:jc w:val="left"/>
              <w:rPr>
                <w:sz w:val="22"/>
                <w:szCs w:val="22"/>
              </w:rPr>
            </w:pPr>
          </w:p>
        </w:tc>
        <w:tc>
          <w:tcPr>
            <w:tcW w:w="1605" w:type="dxa"/>
          </w:tcPr>
          <w:p w:rsidR="0035429E" w:rsidRDefault="0035429E" w:rsidP="0035429E">
            <w:pPr>
              <w:spacing w:before="100" w:beforeAutospacing="1" w:after="100" w:afterAutospacing="1"/>
              <w:ind w:right="-40"/>
              <w:jc w:val="left"/>
              <w:rPr>
                <w:sz w:val="22"/>
                <w:szCs w:val="22"/>
              </w:rPr>
            </w:pPr>
          </w:p>
        </w:tc>
        <w:tc>
          <w:tcPr>
            <w:tcW w:w="1666" w:type="dxa"/>
          </w:tcPr>
          <w:p w:rsidR="0035429E" w:rsidRDefault="0035429E" w:rsidP="0035429E">
            <w:pPr>
              <w:spacing w:before="100" w:beforeAutospacing="1" w:after="100" w:afterAutospacing="1"/>
              <w:ind w:right="-40"/>
              <w:jc w:val="left"/>
              <w:rPr>
                <w:sz w:val="22"/>
                <w:szCs w:val="22"/>
              </w:rPr>
            </w:pPr>
          </w:p>
        </w:tc>
        <w:tc>
          <w:tcPr>
            <w:tcW w:w="1688" w:type="dxa"/>
          </w:tcPr>
          <w:p w:rsidR="0035429E" w:rsidRDefault="0035429E" w:rsidP="0035429E">
            <w:pPr>
              <w:spacing w:before="100" w:beforeAutospacing="1" w:after="100" w:afterAutospacing="1"/>
              <w:ind w:right="-40"/>
              <w:jc w:val="left"/>
              <w:rPr>
                <w:sz w:val="22"/>
                <w:szCs w:val="22"/>
              </w:rPr>
            </w:pPr>
          </w:p>
        </w:tc>
        <w:tc>
          <w:tcPr>
            <w:tcW w:w="1490" w:type="dxa"/>
          </w:tcPr>
          <w:p w:rsidR="0035429E" w:rsidRDefault="0035429E" w:rsidP="0035429E">
            <w:pPr>
              <w:spacing w:before="100" w:beforeAutospacing="1" w:after="100" w:afterAutospacing="1"/>
              <w:ind w:right="-40"/>
              <w:jc w:val="left"/>
              <w:rPr>
                <w:sz w:val="22"/>
                <w:szCs w:val="22"/>
              </w:rPr>
            </w:pPr>
          </w:p>
        </w:tc>
      </w:tr>
    </w:tbl>
    <w:p w:rsidR="00125F54" w:rsidRPr="00300C79" w:rsidRDefault="00125F54" w:rsidP="00125F54">
      <w:pPr>
        <w:spacing w:before="100" w:beforeAutospacing="1" w:after="100" w:afterAutospacing="1"/>
        <w:rPr>
          <w:b/>
          <w:bCs/>
          <w:color w:val="336699"/>
        </w:rPr>
      </w:pPr>
      <w:r w:rsidRPr="00300C79">
        <w:rPr>
          <w:b/>
          <w:bCs/>
          <w:color w:val="336699"/>
        </w:rPr>
        <w:t>Explaining the Symbolism in the Novel:</w:t>
      </w:r>
    </w:p>
    <w:p w:rsidR="003039D6" w:rsidRPr="00300C79" w:rsidRDefault="003039D6" w:rsidP="00125F54">
      <w:pPr>
        <w:numPr>
          <w:ilvl w:val="0"/>
          <w:numId w:val="1"/>
        </w:numPr>
        <w:spacing w:before="100" w:beforeAutospacing="1" w:after="100" w:afterAutospacing="1"/>
        <w:ind w:right="-40" w:hanging="533"/>
        <w:jc w:val="left"/>
      </w:pPr>
      <w:r w:rsidRPr="00300C79">
        <w:t xml:space="preserve">The issue of “seeing” is central in the novel. Griet tries form much of the novel to manipulate all that she sees into a sort of harmony, beginning with the soup vegetables she so carefully arranges so that they will not “fight when they are side by side.” Likewise, Vermeer’s art relies upon his ability to see the universal in even the most prosaic settings. Griet’s father cannot see at all, and not coincidentally, he is perhaps the novel’s most tragic and impotent figure. What does “seeing” mean to the novel’s other characters? </w:t>
      </w:r>
      <w:r w:rsidR="0035429E" w:rsidRPr="00300C79">
        <w:t>Which of the characters “see” a lot? What do they “see”?</w:t>
      </w:r>
    </w:p>
    <w:p w:rsidR="003039D6" w:rsidRPr="00300C79" w:rsidRDefault="003039D6" w:rsidP="00BB1D48">
      <w:pPr>
        <w:numPr>
          <w:ilvl w:val="0"/>
          <w:numId w:val="1"/>
        </w:numPr>
        <w:spacing w:before="100" w:beforeAutospacing="1" w:after="100" w:afterAutospacing="1"/>
        <w:ind w:right="-40" w:hanging="533"/>
        <w:jc w:val="left"/>
      </w:pPr>
      <w:r w:rsidRPr="00300C79">
        <w:t>Explain the significance of the camera obscura in the novel? Reread the passages where Vermeer explains how he uses his new invention.</w:t>
      </w:r>
      <w:r w:rsidR="00BB1D48" w:rsidRPr="00300C79">
        <w:t xml:space="preserve"> In what way does Chevalier’s novel achieve a similar </w:t>
      </w:r>
      <w:proofErr w:type="gramStart"/>
      <w:r w:rsidR="00BB1D48" w:rsidRPr="00300C79">
        <w:t>effect.</w:t>
      </w:r>
      <w:proofErr w:type="gramEnd"/>
    </w:p>
    <w:p w:rsidR="00125F54" w:rsidRPr="00300C79" w:rsidRDefault="00125F54" w:rsidP="00BB1D48">
      <w:pPr>
        <w:numPr>
          <w:ilvl w:val="0"/>
          <w:numId w:val="1"/>
        </w:numPr>
        <w:spacing w:before="100" w:beforeAutospacing="1" w:after="100" w:afterAutospacing="1"/>
        <w:ind w:right="-40" w:hanging="533"/>
        <w:jc w:val="left"/>
      </w:pPr>
      <w:r w:rsidRPr="00300C79">
        <w:t>Explain the significance of the 8-pointed star in the Market place.</w:t>
      </w:r>
    </w:p>
    <w:p w:rsidR="00125F54" w:rsidRPr="00300C79" w:rsidRDefault="00125F54" w:rsidP="00BB1D48">
      <w:pPr>
        <w:numPr>
          <w:ilvl w:val="0"/>
          <w:numId w:val="1"/>
        </w:numPr>
        <w:spacing w:before="100" w:beforeAutospacing="1" w:after="100" w:afterAutospacing="1"/>
        <w:ind w:right="-40" w:hanging="533"/>
        <w:jc w:val="left"/>
      </w:pPr>
      <w:r w:rsidRPr="00300C79">
        <w:t>Griet always covers her hair carefully with her cap. She doesn’t want anyone to see her wild hair, not even Pieter or Vermeer. What is she hiding? What changes in her life when Vermeer accidentally sees her hair?</w:t>
      </w:r>
    </w:p>
    <w:p w:rsidR="00125F54" w:rsidRPr="00300C79" w:rsidRDefault="00125F54" w:rsidP="00BB1D48">
      <w:pPr>
        <w:numPr>
          <w:ilvl w:val="0"/>
          <w:numId w:val="1"/>
        </w:numPr>
        <w:spacing w:before="100" w:beforeAutospacing="1" w:after="100" w:afterAutospacing="1"/>
        <w:ind w:right="-40" w:hanging="533"/>
        <w:jc w:val="left"/>
      </w:pPr>
      <w:r w:rsidRPr="00300C79">
        <w:t xml:space="preserve">What is the significance of the pearl in the novel and in the painting? Would the girl be the same without the pearl earring? Try to cover it up in the painting and look. </w:t>
      </w:r>
    </w:p>
    <w:p w:rsidR="00723749" w:rsidRPr="00300C79" w:rsidRDefault="00723749" w:rsidP="00723749">
      <w:pPr>
        <w:spacing w:before="100" w:beforeAutospacing="1" w:after="100" w:afterAutospacing="1"/>
        <w:rPr>
          <w:b/>
          <w:bCs/>
          <w:color w:val="336699"/>
        </w:rPr>
      </w:pPr>
      <w:r w:rsidRPr="00300C79">
        <w:rPr>
          <w:b/>
          <w:bCs/>
          <w:color w:val="336699"/>
        </w:rPr>
        <w:t>The Painting and the Novel:</w:t>
      </w:r>
    </w:p>
    <w:p w:rsidR="003039D6" w:rsidRPr="00300C79" w:rsidRDefault="003039D6" w:rsidP="00BB1D48">
      <w:pPr>
        <w:numPr>
          <w:ilvl w:val="0"/>
          <w:numId w:val="1"/>
        </w:numPr>
        <w:spacing w:before="100" w:beforeAutospacing="1" w:after="100" w:afterAutospacing="1"/>
        <w:ind w:right="-40" w:hanging="533"/>
        <w:jc w:val="left"/>
      </w:pPr>
      <w:r w:rsidRPr="00300C79">
        <w:t xml:space="preserve">Find out more about Vermeer and the painting that inspired the novel. Search the internet. </w:t>
      </w:r>
    </w:p>
    <w:p w:rsidR="00817527" w:rsidRPr="00300C79" w:rsidRDefault="003039D6" w:rsidP="00BB1D48">
      <w:pPr>
        <w:numPr>
          <w:ilvl w:val="0"/>
          <w:numId w:val="1"/>
        </w:numPr>
        <w:spacing w:before="100" w:beforeAutospacing="1" w:after="100" w:afterAutospacing="1"/>
        <w:ind w:right="-40" w:hanging="533"/>
        <w:jc w:val="left"/>
      </w:pPr>
      <w:r w:rsidRPr="00300C79">
        <w:t>Look again at Vermeer’s painting, “Girl with a Pearl Earring”. In what ways has your perception of the painting changed as a result of reading the novel? Are you more likely to attach particular emotions to the girl’s ambiguous expression? Does the girl look more explicitly melancholy now? More amorous? Explain.</w:t>
      </w:r>
    </w:p>
    <w:p w:rsidR="00723749" w:rsidRPr="00300C79" w:rsidRDefault="00723749" w:rsidP="00723749">
      <w:pPr>
        <w:spacing w:before="100" w:beforeAutospacing="1" w:after="100" w:afterAutospacing="1"/>
      </w:pPr>
      <w:r w:rsidRPr="00300C79">
        <w:rPr>
          <w:b/>
          <w:bCs/>
          <w:color w:val="336699"/>
        </w:rPr>
        <w:t>The Role of Women:</w:t>
      </w:r>
    </w:p>
    <w:p w:rsidR="0035429E" w:rsidRPr="00300C79" w:rsidRDefault="0035429E" w:rsidP="00BB1D48">
      <w:pPr>
        <w:numPr>
          <w:ilvl w:val="0"/>
          <w:numId w:val="1"/>
        </w:numPr>
        <w:spacing w:before="100" w:beforeAutospacing="1" w:after="100" w:afterAutospacing="1"/>
        <w:ind w:right="-40" w:hanging="533"/>
        <w:jc w:val="left"/>
      </w:pPr>
      <w:r w:rsidRPr="00300C79">
        <w:t xml:space="preserve">Read the short extract from </w:t>
      </w:r>
      <w:r w:rsidRPr="00300C79">
        <w:rPr>
          <w:i/>
        </w:rPr>
        <w:t>A Room of One’s Own</w:t>
      </w:r>
      <w:r w:rsidRPr="00300C79">
        <w:t xml:space="preserve"> where Virginia Woolf writes about Shakespeare’s imaginary sister Judith. Discuss the role of women at that time. What were their options? What was expected of them? How has the situation changed? </w:t>
      </w:r>
      <w:r w:rsidRPr="00300C79">
        <w:rPr>
          <w:b/>
        </w:rPr>
        <w:t>Write a 5§ essay</w:t>
      </w:r>
      <w:r w:rsidRPr="00300C79">
        <w:t xml:space="preserve"> comparing the lives and times of Griet, Judith and young women in the 21</w:t>
      </w:r>
      <w:r w:rsidRPr="00300C79">
        <w:rPr>
          <w:vertAlign w:val="superscript"/>
        </w:rPr>
        <w:t>st</w:t>
      </w:r>
      <w:r w:rsidRPr="00300C79">
        <w:t xml:space="preserve"> century.</w:t>
      </w:r>
    </w:p>
    <w:tbl>
      <w:tblPr>
        <w:tblW w:w="5000" w:type="pct"/>
        <w:tblCellSpacing w:w="0" w:type="dxa"/>
        <w:tblCellMar>
          <w:top w:w="150" w:type="dxa"/>
          <w:left w:w="150" w:type="dxa"/>
          <w:bottom w:w="150" w:type="dxa"/>
          <w:right w:w="150" w:type="dxa"/>
        </w:tblCellMar>
        <w:tblLook w:val="0000" w:firstRow="0" w:lastRow="0" w:firstColumn="0" w:lastColumn="0" w:noHBand="0" w:noVBand="0"/>
      </w:tblPr>
      <w:tblGrid>
        <w:gridCol w:w="9726"/>
      </w:tblGrid>
      <w:tr w:rsidR="00640523" w:rsidRPr="00300C79">
        <w:trPr>
          <w:tblCellSpacing w:w="0" w:type="dxa"/>
        </w:trPr>
        <w:tc>
          <w:tcPr>
            <w:tcW w:w="0" w:type="auto"/>
            <w:shd w:val="clear" w:color="auto" w:fill="auto"/>
            <w:vAlign w:val="center"/>
          </w:tcPr>
          <w:p w:rsidR="00640523" w:rsidRPr="00300C79" w:rsidRDefault="00640523" w:rsidP="00817527">
            <w:pPr>
              <w:jc w:val="left"/>
            </w:pPr>
          </w:p>
        </w:tc>
      </w:tr>
    </w:tbl>
    <w:p w:rsidR="00300C79" w:rsidRDefault="00300C79" w:rsidP="00300C79">
      <w:pPr>
        <w:spacing w:before="100" w:beforeAutospacing="1" w:after="100" w:afterAutospacing="1"/>
        <w:rPr>
          <w:b/>
          <w:sz w:val="32"/>
          <w:szCs w:val="32"/>
        </w:rPr>
      </w:pPr>
      <w:r w:rsidRPr="00300C79">
        <w:rPr>
          <w:b/>
          <w:sz w:val="32"/>
          <w:szCs w:val="32"/>
        </w:rPr>
        <w:t xml:space="preserve">An Excerpt from Virginia Woolf’s </w:t>
      </w:r>
      <w:r w:rsidRPr="00300C79">
        <w:rPr>
          <w:b/>
          <w:i/>
          <w:iCs/>
          <w:sz w:val="32"/>
          <w:szCs w:val="32"/>
        </w:rPr>
        <w:t>A Room of One’s</w:t>
      </w:r>
      <w:r w:rsidRPr="00300C79">
        <w:rPr>
          <w:b/>
          <w:sz w:val="32"/>
          <w:szCs w:val="32"/>
        </w:rPr>
        <w:t xml:space="preserve"> Own, </w:t>
      </w:r>
    </w:p>
    <w:p w:rsidR="00300C79" w:rsidRPr="00300C79" w:rsidRDefault="00300C79" w:rsidP="00300C79">
      <w:pPr>
        <w:spacing w:before="100" w:beforeAutospacing="1" w:after="100" w:afterAutospacing="1"/>
        <w:rPr>
          <w:b/>
          <w:sz w:val="32"/>
          <w:szCs w:val="32"/>
        </w:rPr>
      </w:pPr>
      <w:r w:rsidRPr="00300C79">
        <w:rPr>
          <w:b/>
          <w:sz w:val="32"/>
          <w:szCs w:val="32"/>
        </w:rPr>
        <w:lastRenderedPageBreak/>
        <w:t>Chapter 3</w:t>
      </w:r>
    </w:p>
    <w:p w:rsidR="00300C79" w:rsidRDefault="00300C79" w:rsidP="00300C79">
      <w:pPr>
        <w:spacing w:before="240" w:after="100" w:afterAutospacing="1"/>
        <w:jc w:val="left"/>
      </w:pPr>
      <w:r>
        <w:t xml:space="preserve">Be that as it may, I could not help thinking, as I looked at the works of Shakespeare on the shelf, that the bishop was right at least in this; it would have been impossible, completely and entirely, for any woman to have written the plays of Shakespeare in the age of Shakespeare. Let me imagine, since facts are so hard to come by, what would have happened had Shakespeare had a wonderfully gifted sister, called Judith, let us say. Shakespeare himself went, very probably,—his mother was an heiress—to the grammar school, where he may have learnt Latin—Ovid, Virgil and Horace—and the elements of grammar and logic. He was, it is well known, a wild boy who poached rabbits, perhaps shot a deer, and had, rather sooner than he should have done, to marry a woman in the neighbourhood, who bore him a child rather quicker than was right. That escapade sent him to seek his fortune in </w:t>
      </w:r>
      <w:smartTag w:uri="urn:schemas-microsoft-com:office:smarttags" w:element="City">
        <w:smartTag w:uri="urn:schemas-microsoft-com:office:smarttags" w:element="place">
          <w:r>
            <w:t>London</w:t>
          </w:r>
        </w:smartTag>
      </w:smartTag>
      <w:r>
        <w:t xml:space="preserve">. He had, it seemed, a taste for the theatre; he began by holding horses at the stage door. </w:t>
      </w:r>
    </w:p>
    <w:p w:rsidR="00300C79" w:rsidRDefault="00300C79" w:rsidP="00300C79">
      <w:pPr>
        <w:spacing w:before="240" w:after="100" w:afterAutospacing="1"/>
        <w:jc w:val="left"/>
      </w:pPr>
      <w:r>
        <w:t xml:space="preserve">Very soon he got work in the theatre, became a successful actor, and lived at the hub of the universe, meeting everybody, knowing everybody, practising his art on the boards, exercising his wits in the streets, and even getting access to the palace of the queen. Meanwhile his extraordinarily gifted sister, let us suppose, remained at home. She was as adventurous, as imaginative, as agog to see the world as he was. But she was not sent to school. She had no chance of learning grammar and logic, let alone of reading Horace and Virgil. She picked up a book now and then, one of her brother’s perhaps, and read a few pages. But then her parents came in and told her to mend the stockings or mind the stew and not moon about with books and papers. They would have spoken sharply but kindly, for they were substantial people who knew the conditions of life for a woman and loved their daughter—indeed, more likely than not she was the apple of her father’s eye. Perhaps she scribbled some pages up in an apple loft on the sly but was careful to hide them or set do not go to heaven. Women cannot write the plays of fire to them. </w:t>
      </w:r>
    </w:p>
    <w:p w:rsidR="00300C79" w:rsidRDefault="00300C79" w:rsidP="00300C79">
      <w:pPr>
        <w:spacing w:before="240" w:after="100" w:afterAutospacing="1"/>
        <w:jc w:val="left"/>
      </w:pPr>
      <w:r>
        <w:t xml:space="preserve">Soon, however, before she was out of her teens, she was to be betrothed to the son of a neighbouring woolstapler. She cried out that marriage was hateful to her, and for that she was severely beaten by her father. Then he ceased to scold her. He begged her instead not to hurt him, not to shame him in this matter of her marriage. He would give her a chain of beads or a fine petticoat, he said; and there were tears in his eyes. How could she disobey him? How could she break his heart? The force of her own gift alone drove her to it. She made up a small parcel of her belongings, let herself down by a rope one summer’s night and took the road to </w:t>
      </w:r>
      <w:smartTag w:uri="urn:schemas-microsoft-com:office:smarttags" w:element="City">
        <w:smartTag w:uri="urn:schemas-microsoft-com:office:smarttags" w:element="place">
          <w:r>
            <w:t>London</w:t>
          </w:r>
        </w:smartTag>
      </w:smartTag>
      <w:r>
        <w:t xml:space="preserve">. </w:t>
      </w:r>
    </w:p>
    <w:p w:rsidR="00300C79" w:rsidRDefault="00300C79" w:rsidP="00300C79">
      <w:pPr>
        <w:spacing w:before="240" w:after="100" w:afterAutospacing="1"/>
        <w:jc w:val="left"/>
      </w:pPr>
      <w:r>
        <w:t xml:space="preserve">She was not seventeen. The birds that sang in the hedge were not more musical than she was. She had the quickest fancy, a gift like her brother’s, for the tune of words. Like him, she had a taste for the theatre. She stood at the stage door; she wanted to act, she said. Men laughed in her face. The manager—a fat, looselipped man—guffawed. He bellowed something about poodles dancing and women acting—no woman, he said, could possibly be an actress. He hinted—you can imagine what. She could get no training in her craft. Could she even seek her dinner in a tavern or roam the streets at </w:t>
      </w:r>
      <w:smartTag w:uri="urn:schemas-microsoft-com:office:smarttags" w:element="time">
        <w:smartTagPr>
          <w:attr w:name="Hour" w:val="0"/>
          <w:attr w:name="Minute" w:val="0"/>
        </w:smartTagPr>
        <w:r>
          <w:t>midnight</w:t>
        </w:r>
      </w:smartTag>
      <w:r>
        <w:t>? Yet her genius was for fiction and lusted to feed abundantly upon the lives of men and women and the study of their ways. At last—for she was very young, oddly like Shakespeare the poet in her face, with the same grey eyes and rounded brows—at last Nick Greene the actormanager took pity on her; she found herself with child by that gentleman and so—who shall measure the heat and violence of the poet’s heart when caught and tangled in a woman’s body?—killed herself one winter’s night and lies buried at some cross–roads where the omnibuses now stop outside the Elephant and Castle.</w:t>
      </w:r>
    </w:p>
    <w:p w:rsidR="00300C79" w:rsidRDefault="00300C79" w:rsidP="00300C79">
      <w:pPr>
        <w:spacing w:before="100" w:beforeAutospacing="1" w:after="100" w:afterAutospacing="1"/>
        <w:jc w:val="left"/>
      </w:pPr>
      <w:r>
        <w:t>That, more or less, is how the story would run, I think</w:t>
      </w:r>
      <w:proofErr w:type="gramStart"/>
      <w:r>
        <w:t>,</w:t>
      </w:r>
      <w:proofErr w:type="gramEnd"/>
      <w:r>
        <w:t xml:space="preserve"> if a woman in Shakespeare’s day had had Shakespeare’s genius. But for my part, I agree with the deceased bishop, if such he was—it is </w:t>
      </w:r>
      <w:r>
        <w:lastRenderedPageBreak/>
        <w:t xml:space="preserve">unthinkable that any woman in Shakespeare’s day should have had Shakespeare’s genius. For genius like Shakespeare’s is not born among labouring, uneducated, servile people. It was not born in </w:t>
      </w:r>
      <w:smartTag w:uri="urn:schemas-microsoft-com:office:smarttags" w:element="country-region">
        <w:smartTag w:uri="urn:schemas-microsoft-com:office:smarttags" w:element="place">
          <w:r>
            <w:t>England</w:t>
          </w:r>
        </w:smartTag>
      </w:smartTag>
      <w:r>
        <w:t xml:space="preserve"> among the Saxons and the Britons. It is not born to–day among the working classes. How, then, could it have been born among women whose work began, according to Professor Trevelyan, almost before they were out of the nursery, who were forced to it by their parents and held to it by all the power of law and custom? Yet genius of a sort must have existed among women as it must have existed among the working classes. Now and again an Emily Brontë or a Robert Burns blazes out and proves its presence. But certainly it never got itself on to paper. When, however, one reads of a witch being ducked, of a woman possessed by devils, of a wise woman selling herbs, or even of a very remarkable man who had a mother, then I think we are on the track of a lost novelist, a suppressed poet, of some mute and inglorious Jane Austen, some Emily Brontë who dashed her brains out on the moor or mopped and mowed about the highways crazed with the torture that her gift had put her to. Indeed, I would venture to guess that Anon, who wrote so many poems without singing them, was often a woman. It was a woman Edward Fitzgerald, I think, suggested who made the ballads and the folk–songs, crooning them to her children, beguiling her spinning with them, or the length of the winter’s night.</w:t>
      </w:r>
    </w:p>
    <w:p w:rsidR="00300C79" w:rsidRDefault="00300C79" w:rsidP="00300C79">
      <w:pPr>
        <w:spacing w:before="100" w:beforeAutospacing="1" w:after="100" w:afterAutospacing="1"/>
        <w:jc w:val="left"/>
      </w:pPr>
      <w:r>
        <w:t xml:space="preserve">This may be true or it may be false—who can say?—but what is true in it, so it seemed to me, reviewing the story of Shakespeare’s sister as I had made it, is that any woman born with a great gift in the sixteenth century would certainly have gone crazed, shot herself, or ended her days in some lonely cottage outside the village, half witch, half wizard, feared and mocked at. For it needs little skill in psychology to be sure that a highly gifted girl who had tried to use her gift for poetry would have been so thwarted and hindered by other people, so tortured and pulled asunder by her own contrary instincts, that she must have lost her health and sanity to a certainty. No girl could have walked to London and stood at a stage door and forced her way into the presence of actor–managers without doing herself a violence and suffering an anguish which may have been irrational—for chastity may be a fetish invented by certain societies for unknown reasons—but were none the less inevitable. Chastity had then, it has even now, a religious importance in a woman’s life, and has so wrapped itself round with nerves and instincts that to cut it free and bring it to the light of day demands courage of the rarest. </w:t>
      </w:r>
    </w:p>
    <w:p w:rsidR="00300C79" w:rsidRDefault="00300C79" w:rsidP="00300C79">
      <w:pPr>
        <w:spacing w:before="100" w:beforeAutospacing="1" w:after="100" w:afterAutospacing="1"/>
        <w:jc w:val="left"/>
      </w:pPr>
      <w:r>
        <w:t xml:space="preserve">To have lived a free life in </w:t>
      </w:r>
      <w:smartTag w:uri="urn:schemas-microsoft-com:office:smarttags" w:element="City">
        <w:smartTag w:uri="urn:schemas-microsoft-com:office:smarttags" w:element="place">
          <w:r>
            <w:t>London</w:t>
          </w:r>
        </w:smartTag>
      </w:smartTag>
      <w:r>
        <w:t xml:space="preserve"> in the sixteenth century would have meant for a woman who was poet and playwright a nervous stress and dilemma which might well have killed her. Had she survived, whatever she had written would have been twisted and deformed, issuing from a strained and morbid imagination. And undoubtedly, I thought, looking at the shelf where there are no plays by women, her work would have gone unsigned. That refuge she would have sought certainly. It was the relic of the sense of chastity that dictated anonymity to women even so late as the nineteenth century. Currer Bell, George Eliot, George Sand, all the victims of inner strife as their writings prove, sought ineffectively to veil themselves by using the name of a man. Thus they did homage to the convention, which if not implanted by the other sex was liberally encouraged by them (the chief glory of a woman is not to be talked of, said Pericles, himself a much–talked–of man) that publicity in women is detestable. Anonymity runs in their blood. </w:t>
      </w:r>
    </w:p>
    <w:p w:rsidR="00300C79" w:rsidRPr="00D2047C" w:rsidRDefault="00300C79" w:rsidP="00300C79">
      <w:pPr>
        <w:spacing w:before="100" w:beforeAutospacing="1" w:after="100" w:afterAutospacing="1"/>
        <w:rPr>
          <w:b/>
          <w:bCs/>
          <w:color w:val="336699"/>
        </w:rPr>
      </w:pPr>
    </w:p>
    <w:p w:rsidR="00941D5B" w:rsidRDefault="00941D5B">
      <w:pPr>
        <w:jc w:val="left"/>
      </w:pPr>
      <w:r>
        <w:br w:type="page"/>
      </w:r>
    </w:p>
    <w:p w:rsidR="00941D5B" w:rsidRDefault="00941D5B" w:rsidP="00941D5B">
      <w:pPr>
        <w:spacing w:before="100" w:beforeAutospacing="1" w:after="100" w:afterAutospacing="1"/>
        <w:jc w:val="left"/>
      </w:pPr>
      <w:r w:rsidRPr="008E68E6">
        <w:rPr>
          <w:b/>
          <w:bCs/>
        </w:rPr>
        <w:lastRenderedPageBreak/>
        <w:t xml:space="preserve">GIRL WITH A </w:t>
      </w:r>
      <w:smartTag w:uri="urn:schemas-microsoft-com:office:smarttags" w:element="place">
        <w:r w:rsidRPr="008E68E6">
          <w:rPr>
            <w:b/>
            <w:bCs/>
          </w:rPr>
          <w:t>PEARL</w:t>
        </w:r>
      </w:smartTag>
      <w:r w:rsidRPr="008E68E6">
        <w:rPr>
          <w:b/>
          <w:bCs/>
        </w:rPr>
        <w:t xml:space="preserve"> EARRING</w:t>
      </w:r>
      <w:r>
        <w:br/>
        <w:t xml:space="preserve">by Tracy Chevalier </w:t>
      </w:r>
      <w:r>
        <w:br/>
        <w:t xml:space="preserve"> </w:t>
      </w:r>
    </w:p>
    <w:p w:rsidR="00941D5B" w:rsidRDefault="00941D5B" w:rsidP="00941D5B">
      <w:pPr>
        <w:spacing w:before="100" w:beforeAutospacing="1" w:after="100" w:afterAutospacing="1"/>
      </w:pPr>
      <w:bookmarkStart w:id="1" w:name="intro"/>
      <w:bookmarkEnd w:id="1"/>
      <w:r w:rsidRPr="008E68E6">
        <w:rPr>
          <w:b/>
          <w:bCs/>
          <w:color w:val="336699"/>
        </w:rPr>
        <w:t>INTRODUCTION</w:t>
      </w:r>
      <w:r>
        <w:t xml:space="preserve"> </w:t>
      </w:r>
    </w:p>
    <w:p w:rsidR="00941D5B" w:rsidRDefault="00941D5B" w:rsidP="00941D5B">
      <w:pPr>
        <w:spacing w:before="100" w:beforeAutospacing="1" w:after="100" w:afterAutospacing="1"/>
      </w:pPr>
      <w:r>
        <w:t>In mid-career, the renowned 17th century Baroque artist Johannes Vermeer painted "</w:t>
      </w:r>
      <w:r w:rsidRPr="008E68E6">
        <w:rPr>
          <w:b/>
          <w:bCs/>
        </w:rPr>
        <w:t>Girl with a Pearl Earring</w:t>
      </w:r>
      <w:r>
        <w:t xml:space="preserve">," which has been called the Dutch Mona Lisa. </w:t>
      </w:r>
      <w:r w:rsidRPr="008E68E6">
        <w:rPr>
          <w:b/>
          <w:bCs/>
        </w:rPr>
        <w:t>Girl with a Pearl Earring</w:t>
      </w:r>
      <w:r>
        <w:t xml:space="preserve"> tells the story behind the advent of this famous painting, all the while depicting life in 17th century </w:t>
      </w:r>
      <w:smartTag w:uri="urn:schemas-microsoft-com:office:smarttags" w:element="City">
        <w:smartTag w:uri="urn:schemas-microsoft-com:office:smarttags" w:element="place">
          <w:r>
            <w:t>Delft</w:t>
          </w:r>
        </w:smartTag>
      </w:smartTag>
      <w:r>
        <w:t xml:space="preserve">, a small Dutch city with a burgeoning art community. </w:t>
      </w:r>
    </w:p>
    <w:p w:rsidR="00941D5B" w:rsidRDefault="00941D5B" w:rsidP="00941D5B">
      <w:pPr>
        <w:spacing w:before="100" w:beforeAutospacing="1" w:after="100" w:afterAutospacing="1"/>
      </w:pPr>
      <w:r>
        <w:t xml:space="preserve">The novel centers on Griet, the Protestant daughter of a </w:t>
      </w:r>
      <w:smartTag w:uri="urn:schemas-microsoft-com:office:smarttags" w:element="City">
        <w:smartTag w:uri="urn:schemas-microsoft-com:office:smarttags" w:element="place">
          <w:r>
            <w:t>Delft</w:t>
          </w:r>
        </w:smartTag>
      </w:smartTag>
      <w:r>
        <w:t xml:space="preserve"> tile painter who lost his sight in a kiln accident. In order to bring income to her struggling family, Griet must work as a maid for a more financially sound family. When Jan Vermeer and his wife approve of Griet as a maid for their growing Catholic household, she leaves home and quickly enters adult life. The Vermeer household, with its five children, grandmother and long-time servant, is ready to make Griet's working life difficult. Though her help is sorely needed, her beauty and innocence are both coveted and resented. Vermeer's wife Catharina, long banished from her husband's studio for her clumsiness and lack of genuine interest in art, is immediately wary of Griet, a visually talented girl who exhibits signs of artistic promise. Taneke, the faithful servant to the grandmother, proves her protective loyalty by keeping a close eye on Griet's every move. </w:t>
      </w:r>
    </w:p>
    <w:p w:rsidR="00941D5B" w:rsidRDefault="00941D5B" w:rsidP="00941D5B">
      <w:pPr>
        <w:spacing w:before="100" w:beforeAutospacing="1" w:after="100" w:afterAutospacing="1"/>
      </w:pPr>
      <w:r>
        <w:t xml:space="preserve">The artist himself, however, holds another view entirely of the young maid. Recognizing Griet's talents, Vermeer takes her on as his studio assistant and surreptitiously teaches her to grind paints and develop color palettes in the remote attic. Though reluctant to overstep her boundaries in the cagey Vermeer household, Griet is overjoyed both to work with her intriguing master and to lend some breath to her natural inclinations—colors and composition—neither of which she had ever been able to develop. Together, Vermeer and Griet conceal the apprenticeship from the family until Vermeer's most prominent patron demands that the lovely maid be the subject of his next commissioned work. Vermeer must paint Griet—an awkward, charged situation for them both. </w:t>
      </w:r>
    </w:p>
    <w:p w:rsidR="00941D5B" w:rsidRDefault="00941D5B" w:rsidP="00941D5B">
      <w:pPr>
        <w:spacing w:before="100" w:beforeAutospacing="1" w:after="100" w:afterAutospacing="1"/>
      </w:pPr>
      <w:r>
        <w:t xml:space="preserve">Chevalier's account of the artistic process—from the grinding of paints to the inclusion and removal of background objects—lay at the core of the novel. Her inventive portrayal of this tumultuous time, when Protestantism began to dominate Catholicism and the growing bourgeoisie took the place of the Church as patrons of the arts, draws the reader into a lively, if little known, time and place in history. </w:t>
      </w:r>
    </w:p>
    <w:p w:rsidR="00941D5B" w:rsidRDefault="00941D5B" w:rsidP="00941D5B">
      <w:pPr>
        <w:spacing w:before="100" w:beforeAutospacing="1" w:after="100" w:afterAutospacing="1"/>
      </w:pPr>
      <w:r w:rsidRPr="008E68E6">
        <w:rPr>
          <w:b/>
          <w:bCs/>
        </w:rPr>
        <w:t>A Little Background</w:t>
      </w:r>
      <w:r>
        <w:t xml:space="preserve"> </w:t>
      </w:r>
    </w:p>
    <w:p w:rsidR="00941D5B" w:rsidRDefault="00941D5B" w:rsidP="00941D5B">
      <w:pPr>
        <w:spacing w:before="100" w:beforeAutospacing="1" w:after="100" w:afterAutospacing="1"/>
      </w:pPr>
      <w:r>
        <w:t xml:space="preserve">The Baroque period is remembered less by one specific style of art than as a period of time. Derived from the Portuguese "barocco" for "irregular pearl," Baroque was comprised of many diversions from Biblically based Renaissance painting. The Protestant Reformation unleashed artists from rote depictions of scenes from the Bible and allowed them to venture into increasingly more interesting domestic domains. Ladies of the day would pose before silent musical instruments in rooms adorned with the trappings of success, like maps of newly explored territories and shelves with expensive volumes of books. As the merchant class gained monetary status in the community, so did their desire to be painted, just as royalty was just a few decades earlier. </w:t>
      </w:r>
    </w:p>
    <w:p w:rsidR="00941D5B" w:rsidRDefault="00941D5B" w:rsidP="00941D5B">
      <w:pPr>
        <w:spacing w:before="100" w:beforeAutospacing="1" w:after="100" w:afterAutospacing="1"/>
      </w:pPr>
      <w:r>
        <w:t xml:space="preserve">Jan Vermeer (1632-1675), a native of </w:t>
      </w:r>
      <w:smartTag w:uri="urn:schemas-microsoft-com:office:smarttags" w:element="City">
        <w:smartTag w:uri="urn:schemas-microsoft-com:office:smarttags" w:element="place">
          <w:r>
            <w:t>Delft</w:t>
          </w:r>
        </w:smartTag>
      </w:smartTag>
      <w:r>
        <w:t xml:space="preserve"> who never left the small city, relied on the bourgeoisie for his living. A converted Catholic for his wedding day, Vermeer struggled to support a large family. Many of his paintings depict the wives or daughters of his Protestant </w:t>
      </w:r>
      <w:r>
        <w:lastRenderedPageBreak/>
        <w:t xml:space="preserve">patrons caught in the middle of common household actions—pouring a pitcher of water, writing a letter, or playing an instrument. He strove for realism, going so far as to blend sand in his paints to create an accurate texture of bricks in the famous portrait of his hometown, "View of Delft." </w:t>
      </w:r>
    </w:p>
    <w:p w:rsidR="00941D5B" w:rsidRDefault="00941D5B" w:rsidP="00941D5B">
      <w:pPr>
        <w:spacing w:before="100" w:beforeAutospacing="1" w:after="100" w:afterAutospacing="1"/>
      </w:pPr>
      <w:r>
        <w:t>The most well known departure from Vermeer's calculated paintings is the intriguing, mysterious subject of "</w:t>
      </w:r>
      <w:r w:rsidRPr="008E68E6">
        <w:rPr>
          <w:b/>
          <w:bCs/>
        </w:rPr>
        <w:t>Girl with a Pearl Earring</w:t>
      </w:r>
      <w:r>
        <w:t xml:space="preserve">," thought to be painted in 1665. In the painting, a young woman, adorned in an unusual head wrap and wearing a prominent pearl-drop earring, turns to face the painter over her left shoulder—eyes sympathetic and slightly lowered, mouth demurely parted. The moment captured by the painting is captivating—sexually charged yet undeniably innocent. This is the subject of Chevalier's novel, </w:t>
      </w:r>
      <w:r w:rsidRPr="008E68E6">
        <w:rPr>
          <w:b/>
          <w:bCs/>
        </w:rPr>
        <w:t>Girl with a Pearl Earring</w:t>
      </w:r>
      <w:r>
        <w:t xml:space="preserve">. The novel both recognizes the painting's historic and artistic intensity and monopolizes on that intensity to create a fascinating story of a young girl in a small city during a unique period of time. Few authors could make the leaps necessary to enliven a centuries-old painting for modern readers. Tracy Chevalier achieves all this and more, keeping her audience wondering what the novel's outcome will bring as well as what facts their art history texts hold. Readers and art lovers alike will find this novel engaging, evocative, and insightful. </w:t>
      </w:r>
    </w:p>
    <w:p w:rsidR="00941D5B" w:rsidRDefault="00941D5B" w:rsidP="00941D5B">
      <w:pPr>
        <w:spacing w:before="100" w:beforeAutospacing="1" w:after="100" w:afterAutospacing="1"/>
      </w:pPr>
      <w:r>
        <w:t xml:space="preserve">  </w:t>
      </w:r>
    </w:p>
    <w:p w:rsidR="00941D5B" w:rsidRDefault="00941D5B" w:rsidP="00941D5B">
      <w:pPr>
        <w:spacing w:before="100" w:beforeAutospacing="1" w:after="100" w:afterAutospacing="1"/>
      </w:pPr>
      <w:bookmarkStart w:id="2" w:name="author"/>
      <w:bookmarkEnd w:id="2"/>
      <w:r w:rsidRPr="008E68E6">
        <w:rPr>
          <w:b/>
          <w:bCs/>
          <w:color w:val="336699"/>
        </w:rPr>
        <w:t>ABOUT TRACY CHEVALIER</w:t>
      </w:r>
      <w:r>
        <w:t xml:space="preserve"> </w:t>
      </w:r>
    </w:p>
    <w:p w:rsidR="00941D5B" w:rsidRDefault="00941D5B" w:rsidP="00941D5B">
      <w:pPr>
        <w:spacing w:before="100" w:beforeAutospacing="1" w:after="100" w:afterAutospacing="1"/>
      </w:pPr>
      <w:r>
        <w:t xml:space="preserve">Raised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Tracy Chevalier moved to </w:t>
      </w:r>
      <w:smartTag w:uri="urn:schemas-microsoft-com:office:smarttags" w:element="country-region">
        <w:smartTag w:uri="urn:schemas-microsoft-com:office:smarttags" w:element="place">
          <w:r>
            <w:t>England</w:t>
          </w:r>
        </w:smartTag>
      </w:smartTag>
      <w:r>
        <w:t xml:space="preserve"> in 1984 after graduating from </w:t>
      </w:r>
      <w:smartTag w:uri="urn:schemas-microsoft-com:office:smarttags" w:element="place">
        <w:smartTag w:uri="urn:schemas-microsoft-com:office:smarttags" w:element="PlaceName">
          <w:r>
            <w:t>Oberlin</w:t>
          </w:r>
        </w:smartTag>
        <w:r>
          <w:t xml:space="preserve"> </w:t>
        </w:r>
        <w:smartTag w:uri="urn:schemas-microsoft-com:office:smarttags" w:element="PlaceType">
          <w:r>
            <w:t>College</w:t>
          </w:r>
        </w:smartTag>
      </w:smartTag>
      <w:r>
        <w:t xml:space="preserve"> in </w:t>
      </w:r>
      <w:smartTag w:uri="urn:schemas-microsoft-com:office:smarttags" w:element="State">
        <w:smartTag w:uri="urn:schemas-microsoft-com:office:smarttags" w:element="place">
          <w:r>
            <w:t>Ohio</w:t>
          </w:r>
        </w:smartTag>
      </w:smartTag>
      <w:r>
        <w:t xml:space="preserve">. Initially intending to attend one semester abroad, she studied for a semester and never returned. After working as a literary editor for several years, Chevalier chose to pursue her own writing career and in 1994, she graduated with a degree in creative writing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East Anglia</w:t>
          </w:r>
        </w:smartTag>
      </w:smartTag>
      <w:r>
        <w:t xml:space="preserve">. Her first novel, The Virgin Blue, was chosen by W. H. Smith for its Fresh Talent promotion in 1997. She lives in </w:t>
      </w:r>
      <w:smartTag w:uri="urn:schemas-microsoft-com:office:smarttags" w:element="City">
        <w:smartTag w:uri="urn:schemas-microsoft-com:office:smarttags" w:element="place">
          <w:r>
            <w:t>London</w:t>
          </w:r>
        </w:smartTag>
      </w:smartTag>
      <w:r>
        <w:t xml:space="preserve"> with her husband and son and hopes to see all of Vermeer's thirty-five known paintings in her lifetime (thus far, she's seen twenty-eight of them). </w:t>
      </w:r>
    </w:p>
    <w:p w:rsidR="00941D5B" w:rsidRDefault="00941D5B" w:rsidP="00941D5B">
      <w:pPr>
        <w:spacing w:before="100" w:beforeAutospacing="1" w:after="100" w:afterAutospacing="1"/>
      </w:pPr>
      <w:r>
        <w:t xml:space="preserve">  </w:t>
      </w:r>
    </w:p>
    <w:p w:rsidR="00941D5B" w:rsidRDefault="00941D5B" w:rsidP="00941D5B">
      <w:pPr>
        <w:spacing w:before="100" w:beforeAutospacing="1" w:after="100" w:afterAutospacing="1"/>
      </w:pPr>
      <w:bookmarkStart w:id="3" w:name="INTERVIEW"/>
      <w:bookmarkEnd w:id="3"/>
      <w:r w:rsidRPr="008E68E6">
        <w:rPr>
          <w:b/>
          <w:bCs/>
          <w:color w:val="336699"/>
        </w:rPr>
        <w:t>AN INTERVIEW WITH TRACY CHEVALIER</w:t>
      </w:r>
      <w:r>
        <w:t xml:space="preserve"> </w:t>
      </w:r>
    </w:p>
    <w:p w:rsidR="00941D5B" w:rsidRDefault="00941D5B" w:rsidP="00941D5B">
      <w:pPr>
        <w:spacing w:before="100" w:beforeAutospacing="1" w:after="100" w:afterAutospacing="1"/>
      </w:pPr>
      <w:r w:rsidRPr="008E68E6">
        <w:rPr>
          <w:b/>
          <w:bCs/>
        </w:rPr>
        <w:t xml:space="preserve">Everyday life in 17th century </w:t>
      </w:r>
      <w:smartTag w:uri="urn:schemas-microsoft-com:office:smarttags" w:element="City">
        <w:smartTag w:uri="urn:schemas-microsoft-com:office:smarttags" w:element="place">
          <w:r w:rsidRPr="008E68E6">
            <w:rPr>
              <w:b/>
              <w:bCs/>
            </w:rPr>
            <w:t>Delft</w:t>
          </w:r>
        </w:smartTag>
      </w:smartTag>
      <w:r w:rsidRPr="008E68E6">
        <w:rPr>
          <w:b/>
          <w:bCs/>
        </w:rPr>
        <w:t xml:space="preserve"> is so vivid in </w:t>
      </w:r>
      <w:r w:rsidRPr="008E68E6">
        <w:rPr>
          <w:b/>
          <w:bCs/>
          <w:i/>
          <w:iCs/>
        </w:rPr>
        <w:t>Girl with a Pearl Earring</w:t>
      </w:r>
      <w:r w:rsidRPr="008E68E6">
        <w:rPr>
          <w:b/>
          <w:bCs/>
        </w:rPr>
        <w:t xml:space="preserve">. How did you conduct your research? Where? </w:t>
      </w:r>
    </w:p>
    <w:p w:rsidR="00941D5B" w:rsidRDefault="00941D5B" w:rsidP="00941D5B">
      <w:pPr>
        <w:spacing w:before="100" w:beforeAutospacing="1" w:after="100" w:afterAutospacing="1"/>
      </w:pPr>
      <w:r>
        <w:t xml:space="preserve">Most of it, I confess, was done in my armchair. I read a lot (especially Simon Schama's The Embarrassment </w:t>
      </w:r>
      <w:proofErr w:type="gramStart"/>
      <w:r>
        <w:t>Of</w:t>
      </w:r>
      <w:proofErr w:type="gramEnd"/>
      <w:r>
        <w:t xml:space="preserve"> Riches: An Interpretation of Dutch Culture in The Golden Age) and looked at a lot of paintings. Luckily 17th-century Dutch paintings are mainly scenes from everyday life and so it was easy to see what houses looked like inside and how they were run. I also went to </w:t>
      </w:r>
      <w:smartTag w:uri="urn:schemas-microsoft-com:office:smarttags" w:element="City">
        <w:smartTag w:uri="urn:schemas-microsoft-com:office:smarttags" w:element="place">
          <w:r>
            <w:t>Delft</w:t>
          </w:r>
        </w:smartTag>
      </w:smartTag>
      <w:r>
        <w:t xml:space="preserve"> for four days and just wandered around, taking it in. Vermeer's house no longer exists, but there are plenty of 17th-century buildings still left, as well as the </w:t>
      </w:r>
      <w:smartTag w:uri="urn:schemas-microsoft-com:office:smarttags" w:element="Street">
        <w:smartTag w:uri="urn:schemas-microsoft-com:office:smarttags" w:element="address">
          <w:r>
            <w:t>Market Square</w:t>
          </w:r>
        </w:smartTag>
      </w:smartTag>
      <w:r>
        <w:t xml:space="preserve">, the Meat Hall, the canals and bridges. It's not hard to get an idea of what it was like then. </w:t>
      </w:r>
    </w:p>
    <w:p w:rsidR="00941D5B" w:rsidRDefault="00941D5B" w:rsidP="00941D5B">
      <w:pPr>
        <w:spacing w:before="100" w:beforeAutospacing="1" w:after="100" w:afterAutospacing="1"/>
      </w:pPr>
      <w:r w:rsidRPr="008E68E6">
        <w:rPr>
          <w:b/>
          <w:bCs/>
        </w:rPr>
        <w:t xml:space="preserve">Little is known of Vermeer's life—at least compared with other Baroque painters like Rembrandt. Why did you choose Vermeer's work to write about? </w:t>
      </w:r>
    </w:p>
    <w:p w:rsidR="00941D5B" w:rsidRDefault="00941D5B" w:rsidP="00941D5B">
      <w:pPr>
        <w:spacing w:before="100" w:beforeAutospacing="1" w:after="100" w:afterAutospacing="1"/>
      </w:pPr>
      <w:r>
        <w:t xml:space="preserve">I chose Vermeer's work because it is so beautiful and so mysterious. In his paintings, the solitary </w:t>
      </w:r>
      <w:proofErr w:type="gramStart"/>
      <w:r>
        <w:t>women going</w:t>
      </w:r>
      <w:proofErr w:type="gramEnd"/>
      <w:r>
        <w:t xml:space="preserve"> about their domestic tasks—pouring milk, reading letters, weighing gold, putting on a necklace—inhabit a world that we are getting a secret glimpse at. And because it feels secret—the women don't seem to know we're looking at them—it seems also that something else </w:t>
      </w:r>
      <w:r>
        <w:lastRenderedPageBreak/>
        <w:t xml:space="preserve">is going on underneath, something mysterious we can't quite grasp. The fact that so little is known about Vermeer was happenstance—happily so, as it turned out, for it meant I could make up a lot without worrying about things being "true" or not. </w:t>
      </w:r>
    </w:p>
    <w:p w:rsidR="00941D5B" w:rsidRDefault="00941D5B" w:rsidP="00941D5B">
      <w:pPr>
        <w:spacing w:before="100" w:beforeAutospacing="1" w:after="100" w:afterAutospacing="1"/>
      </w:pPr>
      <w:r w:rsidRPr="008E68E6">
        <w:rPr>
          <w:b/>
          <w:bCs/>
        </w:rPr>
        <w:t xml:space="preserve">Were you inspired by this particular painting or by Vermeer's work in general? </w:t>
      </w:r>
    </w:p>
    <w:p w:rsidR="00941D5B" w:rsidRDefault="00941D5B" w:rsidP="00941D5B">
      <w:pPr>
        <w:spacing w:before="100" w:beforeAutospacing="1" w:after="100" w:afterAutospacing="1"/>
      </w:pPr>
      <w:r>
        <w:t xml:space="preserve">I was inspired specifically by this particular painting, though I know his other work as well. A poster of this painting has hung on the wall of my bedroom since I was nineteen and I often lie in bed and look at it and wonder about it. It's such an open painting. I'm never sure what the girl is thinking or what her expression is. Sometimes she seems sad, other times seductive. So, one morning a couple years ago I was lying in bed worrying about what I was going to write next, and I looked up at the painting and wondered what Vermeer did or said to the model to get her to look like that. And right then I made up the story. </w:t>
      </w:r>
    </w:p>
    <w:p w:rsidR="00941D5B" w:rsidRDefault="00941D5B" w:rsidP="00941D5B">
      <w:pPr>
        <w:spacing w:before="100" w:beforeAutospacing="1" w:after="100" w:afterAutospacing="1"/>
      </w:pPr>
      <w:r w:rsidRPr="008E68E6">
        <w:rPr>
          <w:b/>
          <w:bCs/>
        </w:rPr>
        <w:t xml:space="preserve">Is </w:t>
      </w:r>
      <w:r w:rsidRPr="008E68E6">
        <w:rPr>
          <w:b/>
          <w:bCs/>
          <w:i/>
          <w:iCs/>
        </w:rPr>
        <w:t>Girl with a Pearl Earring</w:t>
      </w:r>
      <w:r w:rsidRPr="008E68E6">
        <w:rPr>
          <w:b/>
          <w:bCs/>
        </w:rPr>
        <w:t xml:space="preserve"> a true story? To what extent is it based in fact? </w:t>
      </w:r>
    </w:p>
    <w:p w:rsidR="00941D5B" w:rsidRDefault="00941D5B" w:rsidP="00941D5B">
      <w:pPr>
        <w:spacing w:before="100" w:beforeAutospacing="1" w:after="100" w:afterAutospacing="1"/>
      </w:pPr>
      <w:r>
        <w:t xml:space="preserve">It isn't a true story. No one knows who the girl is, or in fact who any of the people in his paintings are. Very little is known about Vermeer—he left no writings, not even any drawings, just 35 paintings. The few known facts are based on legal documents—his baptism, his marriage, the births of his children, his will. I was careful to be true to the known facts; for instance, he married Catharina Bolnes and they had eleven surviving children. Other facts are not so clear-cut and I had to make choices: he may or may not have lived in the house of his mother-in-law (I decided he did); he converted to Catholicism at the time of his marriage but not necessarily because Catharina was Catholic (I decided he did); he may have been friends with the scientist Antony van Leeuwenhoek, who invented the microscope (I decided he was). But there was a lot I simply made up. </w:t>
      </w:r>
    </w:p>
    <w:p w:rsidR="00941D5B" w:rsidRDefault="00941D5B" w:rsidP="00941D5B">
      <w:pPr>
        <w:spacing w:before="100" w:beforeAutospacing="1" w:after="100" w:afterAutospacing="1"/>
      </w:pPr>
      <w:r w:rsidRPr="008E68E6">
        <w:rPr>
          <w:b/>
          <w:bCs/>
        </w:rPr>
        <w:t xml:space="preserve">You chose to give your novel the same title as the painting. Is there a greater purpose for this? What sort of a relationship do you see the novel and the painting having? </w:t>
      </w:r>
    </w:p>
    <w:p w:rsidR="00941D5B" w:rsidRDefault="00941D5B" w:rsidP="00941D5B">
      <w:pPr>
        <w:spacing w:before="100" w:beforeAutospacing="1" w:after="100" w:afterAutospacing="1"/>
      </w:pPr>
      <w:r>
        <w:t xml:space="preserve">The novel has the same name as the painting because the painting is the culmination of the story; its creation is what the story is leading up to. It also points up the earring, which is important as a symbol because it represents the world Griet gets drawn into and ultimately rejected from. The novel could not exist without the painting. I would never have written it, and I don't think it would have the same resonance with readers if the painting didn't exist. </w:t>
      </w:r>
    </w:p>
    <w:p w:rsidR="00941D5B" w:rsidRDefault="00941D5B" w:rsidP="00941D5B">
      <w:pPr>
        <w:spacing w:before="100" w:beforeAutospacing="1" w:after="100" w:afterAutospacing="1"/>
      </w:pPr>
      <w:r w:rsidRPr="008E68E6">
        <w:rPr>
          <w:b/>
          <w:bCs/>
        </w:rPr>
        <w:t xml:space="preserve">Do you paint? If not, how did you learn about the process and tools? </w:t>
      </w:r>
    </w:p>
    <w:p w:rsidR="00941D5B" w:rsidRDefault="00941D5B" w:rsidP="00941D5B">
      <w:pPr>
        <w:spacing w:before="100" w:beforeAutospacing="1" w:after="100" w:afterAutospacing="1"/>
      </w:pPr>
      <w:r>
        <w:t xml:space="preserve">I don't paint, though I did take a painting class while writing this book so I could find out a little about how it's done. I was absolutely awful at it, but I learned a lot. I also read about Vermeer's painting technique, and spoke with the woman who restored the painting for the 1996 Vermeer exhibition. She was able to explain to me some of the finer details of how he painted. As for the paints and how they were made, I found some old books about making paints and learned from them. I also bought some linseed oil (which is mixed with pigment to make paint) and left the bottle open as I was writing so that I could smell what they would have smelled. </w:t>
      </w:r>
    </w:p>
    <w:p w:rsidR="00941D5B" w:rsidRDefault="00941D5B" w:rsidP="00941D5B">
      <w:pPr>
        <w:spacing w:before="100" w:beforeAutospacing="1" w:after="100" w:afterAutospacing="1"/>
      </w:pPr>
      <w:r w:rsidRPr="008E68E6">
        <w:rPr>
          <w:b/>
          <w:bCs/>
        </w:rPr>
        <w:t xml:space="preserve">17th century literature reflected religious and social changes just like 17th century painting. </w:t>
      </w:r>
      <w:smartTag w:uri="urn:schemas-microsoft-com:office:smarttags" w:element="City">
        <w:smartTag w:uri="urn:schemas-microsoft-com:office:smarttags" w:element="place">
          <w:r w:rsidRPr="008E68E6">
            <w:rPr>
              <w:b/>
              <w:bCs/>
            </w:rPr>
            <w:t>Milton</w:t>
          </w:r>
        </w:smartTag>
      </w:smartTag>
      <w:r w:rsidRPr="008E68E6">
        <w:rPr>
          <w:b/>
          <w:bCs/>
        </w:rPr>
        <w:t xml:space="preserve">'s radical </w:t>
      </w:r>
      <w:r w:rsidRPr="008E68E6">
        <w:rPr>
          <w:b/>
          <w:bCs/>
          <w:i/>
          <w:iCs/>
        </w:rPr>
        <w:t>Paradise Lost</w:t>
      </w:r>
      <w:r w:rsidRPr="008E68E6">
        <w:rPr>
          <w:b/>
          <w:bCs/>
        </w:rPr>
        <w:t xml:space="preserve"> was published during this time. Did you consider this sort of thing when writing an historical novel? </w:t>
      </w:r>
    </w:p>
    <w:p w:rsidR="00941D5B" w:rsidRDefault="00941D5B" w:rsidP="00941D5B">
      <w:pPr>
        <w:spacing w:before="100" w:beforeAutospacing="1" w:after="100" w:afterAutospacing="1"/>
      </w:pPr>
      <w:r>
        <w:t xml:space="preserve">I didn't consider Paradise Lost, but clearly religious change in the </w:t>
      </w:r>
      <w:smartTag w:uri="urn:schemas-microsoft-com:office:smarttags" w:element="country-region">
        <w:smartTag w:uri="urn:schemas-microsoft-com:office:smarttags" w:element="place">
          <w:r>
            <w:t>Netherlands</w:t>
          </w:r>
        </w:smartTag>
      </w:smartTag>
      <w:r>
        <w:t xml:space="preserve"> at the time was a very important issue. The Dutch had just thrown off the rule of the Catholic Spanish and were </w:t>
      </w:r>
      <w:r>
        <w:lastRenderedPageBreak/>
        <w:t xml:space="preserve">keen to distance themselves from Catholicism. Protestantism suited their natures. The Dutch Catholics were tolerated but were seen as slightly outside the system, which is fascinating when you consider that Vermeer actually converted to Catholicism, and so chose to be a maverick. You have to consider religious and social change when writing historical novels. They are essential to the push and pull of the story. In fact, all my novels are historical and set during periods of great social change. My first novel, The Virgin Blue (published in Britain), is set during the 16th century Reformation in France, and the novel I'm working on now is set in England at the beginning of the 20th century and up through World War I. </w:t>
      </w:r>
    </w:p>
    <w:p w:rsidR="00941D5B" w:rsidRDefault="00941D5B" w:rsidP="00941D5B">
      <w:pPr>
        <w:spacing w:before="100" w:beforeAutospacing="1" w:after="100" w:afterAutospacing="1"/>
      </w:pPr>
      <w:r w:rsidRPr="008E68E6">
        <w:rPr>
          <w:b/>
          <w:bCs/>
        </w:rPr>
        <w:t xml:space="preserve">While reading the novel, I couldn't help examining and re-examining the painting every few pages. Did you write the novel with the painting at hand? </w:t>
      </w:r>
    </w:p>
    <w:p w:rsidR="00941D5B" w:rsidRDefault="00941D5B" w:rsidP="00941D5B">
      <w:pPr>
        <w:spacing w:before="100" w:beforeAutospacing="1" w:after="100" w:afterAutospacing="1"/>
      </w:pPr>
      <w:r>
        <w:t xml:space="preserve">Oh yes. </w:t>
      </w:r>
      <w:proofErr w:type="gramStart"/>
      <w:r>
        <w:t>With all his paintings, in fact.</w:t>
      </w:r>
      <w:proofErr w:type="gramEnd"/>
      <w:r>
        <w:t xml:space="preserve"> I kept the catalogue from the 1996 Vermeer exhibition almost permanently open. Most of the characters' looks are based on people in his other paintings. In fact, if you want to see which paintings link to which people, check out the book's website at www.pearlearring.com. </w:t>
      </w:r>
    </w:p>
    <w:p w:rsidR="00941D5B" w:rsidRDefault="00941D5B" w:rsidP="00941D5B">
      <w:pPr>
        <w:spacing w:before="100" w:beforeAutospacing="1" w:after="100" w:afterAutospacing="1"/>
      </w:pPr>
      <w:r w:rsidRPr="008E68E6">
        <w:rPr>
          <w:b/>
          <w:bCs/>
        </w:rPr>
        <w:t xml:space="preserve">Did you know how the story ended before you started writing? </w:t>
      </w:r>
    </w:p>
    <w:p w:rsidR="00941D5B" w:rsidRDefault="00941D5B" w:rsidP="00941D5B">
      <w:pPr>
        <w:spacing w:before="100" w:beforeAutospacing="1" w:after="100" w:afterAutospacing="1"/>
      </w:pPr>
      <w:r>
        <w:t xml:space="preserve">Yes. I had the whole story worked out (except for the odd detail) before I started writing. This is unusual for me. Often I know only some of the story before I start writing. This book was a dream to write because of that and because the style is so spare. </w:t>
      </w:r>
    </w:p>
    <w:p w:rsidR="00941D5B" w:rsidRDefault="00941D5B" w:rsidP="00941D5B">
      <w:pPr>
        <w:spacing w:before="100" w:beforeAutospacing="1" w:after="100" w:afterAutospacing="1"/>
      </w:pPr>
      <w:r w:rsidRPr="008E68E6">
        <w:rPr>
          <w:b/>
          <w:bCs/>
        </w:rPr>
        <w:t xml:space="preserve">Why the camera obscura*? It plays such an important part, lending all sorts of ideas about technology and foreshadowing what's to come. </w:t>
      </w:r>
    </w:p>
    <w:p w:rsidR="00941D5B" w:rsidRDefault="00941D5B" w:rsidP="00941D5B">
      <w:pPr>
        <w:spacing w:before="100" w:beforeAutospacing="1" w:after="100" w:afterAutospacing="1"/>
      </w:pPr>
      <w:r w:rsidRPr="008E68E6">
        <w:rPr>
          <w:b/>
          <w:bCs/>
        </w:rPr>
        <w:t xml:space="preserve">*For more information on the camera obscura, visit the book's website at www.pearlearring.com. </w:t>
      </w:r>
    </w:p>
    <w:p w:rsidR="00941D5B" w:rsidRDefault="00941D5B" w:rsidP="00941D5B">
      <w:pPr>
        <w:spacing w:before="100" w:beforeAutospacing="1" w:after="100" w:afterAutospacing="1"/>
      </w:pPr>
      <w:r>
        <w:t xml:space="preserve">The camera obscura is a tangible representation of a different way of looking. Griet has the capacity to look in a different way, but she needs Vermeer to show her how. He does that partly with the help of the camera obscura. It also reminds us that in order to see clearly you have to focus, shut out the world and look at one corner of a room. That is what Vermeer's paintings do—they reveal the world in a room. That is also what the novel tries to do—it is deliberately narrow and focused, and in it is a whole world. </w:t>
      </w:r>
    </w:p>
    <w:p w:rsidR="00941D5B" w:rsidRDefault="00941D5B" w:rsidP="00941D5B">
      <w:pPr>
        <w:spacing w:before="100" w:beforeAutospacing="1" w:after="100" w:afterAutospacing="1"/>
      </w:pPr>
      <w:r>
        <w:t xml:space="preserve">  </w:t>
      </w:r>
    </w:p>
    <w:p w:rsidR="00941D5B" w:rsidRDefault="00941D5B" w:rsidP="00941D5B">
      <w:pPr>
        <w:spacing w:before="100" w:beforeAutospacing="1" w:after="100" w:afterAutospacing="1"/>
      </w:pPr>
    </w:p>
    <w:p w:rsidR="009401E4" w:rsidRDefault="009401E4" w:rsidP="00817527">
      <w:bookmarkStart w:id="4" w:name="_GoBack"/>
      <w:bookmarkEnd w:id="4"/>
    </w:p>
    <w:sectPr w:rsidR="009401E4" w:rsidSect="00300C79">
      <w:footerReference w:type="default" r:id="rId9"/>
      <w:pgSz w:w="11909" w:h="16834" w:code="9"/>
      <w:pgMar w:top="1134" w:right="1134" w:bottom="1134" w:left="1349" w:header="720" w:footer="907"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FE5" w:rsidRDefault="009D6FE5">
      <w:r>
        <w:separator/>
      </w:r>
    </w:p>
  </w:endnote>
  <w:endnote w:type="continuationSeparator" w:id="0">
    <w:p w:rsidR="009D6FE5" w:rsidRDefault="009D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5C8" w:rsidRDefault="000055C8">
    <w:pPr>
      <w:pStyle w:val="Footer"/>
      <w:tabs>
        <w:tab w:val="clear" w:pos="4320"/>
        <w:tab w:val="clear" w:pos="8640"/>
        <w:tab w:val="right" w:pos="9163"/>
      </w:tabs>
    </w:pPr>
    <w:smartTag w:uri="urn:schemas-microsoft-com:office:smarttags" w:element="place">
      <w:r>
        <w:rPr>
          <w:i/>
        </w:rPr>
        <w:t>E. Pölzleitner</w:t>
      </w:r>
    </w:smartTag>
    <w:r>
      <w:rPr>
        <w:i/>
      </w:rPr>
      <w:tab/>
    </w:r>
    <w:r>
      <w:rPr>
        <w:i/>
      </w:rPr>
      <w:fldChar w:fldCharType="begin"/>
    </w:r>
    <w:r>
      <w:rPr>
        <w:i/>
      </w:rPr>
      <w:instrText xml:space="preserve"> filename </w:instrText>
    </w:r>
    <w:r>
      <w:rPr>
        <w:i/>
      </w:rPr>
      <w:fldChar w:fldCharType="separate"/>
    </w:r>
    <w:r w:rsidR="00611AAB">
      <w:rPr>
        <w:i/>
        <w:noProof/>
      </w:rPr>
      <w:t>GIRL WITH A PEARL EARRING</w:t>
    </w:r>
    <w:r>
      <w:rPr>
        <w:i/>
      </w:rPr>
      <w:fldChar w:fldCharType="end"/>
    </w:r>
    <w:r>
      <w:rPr>
        <w:i/>
      </w:rPr>
      <w:t xml:space="preserve"> / </w:t>
    </w:r>
    <w:r>
      <w:rPr>
        <w:i/>
      </w:rPr>
      <w:fldChar w:fldCharType="begin"/>
    </w:r>
    <w:r>
      <w:rPr>
        <w:i/>
      </w:rPr>
      <w:instrText xml:space="preserve"> date \@yyyy-MM-dd </w:instrText>
    </w:r>
    <w:r>
      <w:rPr>
        <w:i/>
      </w:rPr>
      <w:fldChar w:fldCharType="separate"/>
    </w:r>
    <w:r w:rsidR="00EF0053">
      <w:rPr>
        <w:i/>
        <w:noProof/>
      </w:rPr>
      <w:t>2011-12-05</w:t>
    </w:r>
    <w:r>
      <w:rPr>
        <w:i/>
      </w:rPr>
      <w:fldChar w:fldCharType="end"/>
    </w:r>
    <w:r>
      <w:rPr>
        <w:i/>
      </w:rPr>
      <w:t xml:space="preserve"> / Page </w:t>
    </w:r>
    <w:r>
      <w:rPr>
        <w:i/>
      </w:rPr>
      <w:fldChar w:fldCharType="begin"/>
    </w:r>
    <w:r>
      <w:rPr>
        <w:i/>
      </w:rPr>
      <w:instrText xml:space="preserve"> page </w:instrText>
    </w:r>
    <w:r>
      <w:rPr>
        <w:i/>
      </w:rPr>
      <w:fldChar w:fldCharType="separate"/>
    </w:r>
    <w:r w:rsidR="00941D5B">
      <w:rPr>
        <w:i/>
        <w:noProof/>
      </w:rPr>
      <w:t>8</w:t>
    </w:r>
    <w:r>
      <w:rPr>
        <w:i/>
      </w:rPr>
      <w:fldChar w:fldCharType="end"/>
    </w:r>
    <w:r>
      <w:rPr>
        <w:i/>
      </w:rPr>
      <w:t xml:space="preserve"> of </w:t>
    </w:r>
    <w:r>
      <w:rPr>
        <w:i/>
      </w:rPr>
      <w:fldChar w:fldCharType="begin"/>
    </w:r>
    <w:r>
      <w:rPr>
        <w:i/>
      </w:rPr>
      <w:instrText xml:space="preserve"> numpages </w:instrText>
    </w:r>
    <w:r>
      <w:rPr>
        <w:i/>
      </w:rPr>
      <w:fldChar w:fldCharType="separate"/>
    </w:r>
    <w:r w:rsidR="00941D5B">
      <w:rPr>
        <w:i/>
        <w:noProof/>
      </w:rPr>
      <w:t>8</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FE5" w:rsidRDefault="009D6FE5">
      <w:r>
        <w:separator/>
      </w:r>
    </w:p>
  </w:footnote>
  <w:footnote w:type="continuationSeparator" w:id="0">
    <w:p w:rsidR="009D6FE5" w:rsidRDefault="009D6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4232"/>
    <w:multiLevelType w:val="multilevel"/>
    <w:tmpl w:val="AF5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366EA0"/>
    <w:multiLevelType w:val="multilevel"/>
    <w:tmpl w:val="AF5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C7526"/>
    <w:multiLevelType w:val="multilevel"/>
    <w:tmpl w:val="AF5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0E0F47"/>
    <w:multiLevelType w:val="multilevel"/>
    <w:tmpl w:val="AF5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95"/>
    <w:rsid w:val="000055C8"/>
    <w:rsid w:val="00125F54"/>
    <w:rsid w:val="001973EB"/>
    <w:rsid w:val="00210DBF"/>
    <w:rsid w:val="00300C79"/>
    <w:rsid w:val="003039D6"/>
    <w:rsid w:val="0035429E"/>
    <w:rsid w:val="004855F5"/>
    <w:rsid w:val="00490D95"/>
    <w:rsid w:val="004C4A9E"/>
    <w:rsid w:val="00611AAB"/>
    <w:rsid w:val="00640523"/>
    <w:rsid w:val="00723749"/>
    <w:rsid w:val="00750BF6"/>
    <w:rsid w:val="00817527"/>
    <w:rsid w:val="008E68E6"/>
    <w:rsid w:val="009401E4"/>
    <w:rsid w:val="00941D5B"/>
    <w:rsid w:val="009448CC"/>
    <w:rsid w:val="009C5498"/>
    <w:rsid w:val="009D6FE5"/>
    <w:rsid w:val="00BB1D48"/>
    <w:rsid w:val="00BE6458"/>
    <w:rsid w:val="00D2047C"/>
    <w:rsid w:val="00EC150F"/>
    <w:rsid w:val="00EF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ti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640523"/>
    <w:pPr>
      <w:spacing w:before="100" w:beforeAutospacing="1" w:after="100" w:afterAutospacing="1"/>
      <w:jc w:val="left"/>
    </w:pPr>
  </w:style>
  <w:style w:type="character" w:styleId="Hyperlink">
    <w:name w:val="Hyperlink"/>
    <w:basedOn w:val="DefaultParagraphFont"/>
    <w:rsid w:val="008E68E6"/>
    <w:rPr>
      <w:color w:val="0000FF"/>
      <w:u w:val="single"/>
    </w:rPr>
  </w:style>
  <w:style w:type="table" w:styleId="TableGrid">
    <w:name w:val="Table Grid"/>
    <w:basedOn w:val="TableNormal"/>
    <w:rsid w:val="0035429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0053"/>
    <w:rPr>
      <w:rFonts w:ascii="Tahoma" w:hAnsi="Tahoma" w:cs="Tahoma"/>
      <w:sz w:val="16"/>
      <w:szCs w:val="16"/>
    </w:rPr>
  </w:style>
  <w:style w:type="character" w:customStyle="1" w:styleId="BalloonTextChar">
    <w:name w:val="Balloon Text Char"/>
    <w:basedOn w:val="DefaultParagraphFont"/>
    <w:link w:val="BalloonText"/>
    <w:uiPriority w:val="99"/>
    <w:semiHidden/>
    <w:rsid w:val="00EF00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640523"/>
    <w:pPr>
      <w:spacing w:before="100" w:beforeAutospacing="1" w:after="100" w:afterAutospacing="1"/>
      <w:jc w:val="left"/>
    </w:pPr>
  </w:style>
  <w:style w:type="character" w:styleId="Hyperlink">
    <w:name w:val="Hyperlink"/>
    <w:basedOn w:val="DefaultParagraphFont"/>
    <w:rsid w:val="008E68E6"/>
    <w:rPr>
      <w:color w:val="0000FF"/>
      <w:u w:val="single"/>
    </w:rPr>
  </w:style>
  <w:style w:type="table" w:styleId="TableGrid">
    <w:name w:val="Table Grid"/>
    <w:basedOn w:val="TableNormal"/>
    <w:rsid w:val="0035429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0053"/>
    <w:rPr>
      <w:rFonts w:ascii="Tahoma" w:hAnsi="Tahoma" w:cs="Tahoma"/>
      <w:sz w:val="16"/>
      <w:szCs w:val="16"/>
    </w:rPr>
  </w:style>
  <w:style w:type="character" w:customStyle="1" w:styleId="BalloonTextChar">
    <w:name w:val="Balloon Text Char"/>
    <w:basedOn w:val="DefaultParagraphFont"/>
    <w:link w:val="BalloonText"/>
    <w:uiPriority w:val="99"/>
    <w:semiHidden/>
    <w:rsid w:val="00EF0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69775">
      <w:bodyDiv w:val="1"/>
      <w:marLeft w:val="0"/>
      <w:marRight w:val="0"/>
      <w:marTop w:val="0"/>
      <w:marBottom w:val="0"/>
      <w:divBdr>
        <w:top w:val="none" w:sz="0" w:space="0" w:color="auto"/>
        <w:left w:val="none" w:sz="0" w:space="0" w:color="auto"/>
        <w:bottom w:val="none" w:sz="0" w:space="0" w:color="auto"/>
        <w:right w:val="none" w:sz="0" w:space="0" w:color="auto"/>
      </w:divBdr>
      <w:divsChild>
        <w:div w:id="152182840">
          <w:marLeft w:val="0"/>
          <w:marRight w:val="0"/>
          <w:marTop w:val="0"/>
          <w:marBottom w:val="0"/>
          <w:divBdr>
            <w:top w:val="none" w:sz="0" w:space="0" w:color="auto"/>
            <w:left w:val="none" w:sz="0" w:space="0" w:color="auto"/>
            <w:bottom w:val="none" w:sz="0" w:space="0" w:color="auto"/>
            <w:right w:val="none" w:sz="0" w:space="0" w:color="auto"/>
          </w:divBdr>
        </w:div>
      </w:divsChild>
    </w:div>
    <w:div w:id="320425962">
      <w:bodyDiv w:val="1"/>
      <w:marLeft w:val="0"/>
      <w:marRight w:val="0"/>
      <w:marTop w:val="0"/>
      <w:marBottom w:val="0"/>
      <w:divBdr>
        <w:top w:val="none" w:sz="0" w:space="0" w:color="auto"/>
        <w:left w:val="none" w:sz="0" w:space="0" w:color="auto"/>
        <w:bottom w:val="none" w:sz="0" w:space="0" w:color="auto"/>
        <w:right w:val="none" w:sz="0" w:space="0" w:color="auto"/>
      </w:divBdr>
    </w:div>
    <w:div w:id="114793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3701</Words>
  <Characters>21099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GIRL WITH A PEARL EARRING</vt:lpstr>
    </vt:vector>
  </TitlesOfParts>
  <Company/>
  <LinksUpToDate>false</LinksUpToDate>
  <CharactersWithSpaces>24751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GIRL WITH A PEARL EARRING</dc:title>
  <dc:creator>Lis Polzleitner</dc:creator>
  <cp:lastModifiedBy>lp</cp:lastModifiedBy>
  <cp:revision>2</cp:revision>
  <cp:lastPrinted>2005-10-06T15:29:00Z</cp:lastPrinted>
  <dcterms:created xsi:type="dcterms:W3CDTF">2011-12-05T15:06:00Z</dcterms:created>
  <dcterms:modified xsi:type="dcterms:W3CDTF">2011-12-05T15:06:00Z</dcterms:modified>
</cp:coreProperties>
</file>