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BEF" w:rsidRPr="003D25BE" w:rsidRDefault="001347AD">
      <w:pPr>
        <w:rPr>
          <w:b/>
          <w:sz w:val="32"/>
          <w:lang w:val="de-DE"/>
        </w:rPr>
      </w:pPr>
      <w:proofErr w:type="spellStart"/>
      <w:r w:rsidRPr="003D25BE">
        <w:rPr>
          <w:b/>
          <w:sz w:val="32"/>
          <w:lang w:val="de-DE"/>
        </w:rPr>
        <w:t>Newby</w:t>
      </w:r>
      <w:proofErr w:type="spellEnd"/>
      <w:r w:rsidRPr="003D25BE">
        <w:rPr>
          <w:b/>
          <w:sz w:val="32"/>
          <w:lang w:val="de-DE"/>
        </w:rPr>
        <w:t xml:space="preserve">, </w:t>
      </w:r>
      <w:proofErr w:type="spellStart"/>
      <w:r w:rsidRPr="003D25BE">
        <w:rPr>
          <w:b/>
          <w:sz w:val="32"/>
          <w:lang w:val="de-DE"/>
        </w:rPr>
        <w:t>Grammar</w:t>
      </w:r>
      <w:proofErr w:type="spellEnd"/>
      <w:r w:rsidRPr="003D25BE">
        <w:rPr>
          <w:b/>
          <w:sz w:val="32"/>
          <w:lang w:val="de-DE"/>
        </w:rPr>
        <w:t xml:space="preserve"> </w:t>
      </w:r>
      <w:proofErr w:type="spellStart"/>
      <w:r w:rsidRPr="003D25BE">
        <w:rPr>
          <w:b/>
          <w:sz w:val="32"/>
          <w:lang w:val="de-DE"/>
        </w:rPr>
        <w:t>for</w:t>
      </w:r>
      <w:proofErr w:type="spellEnd"/>
      <w:r w:rsidRPr="003D25BE">
        <w:rPr>
          <w:b/>
          <w:sz w:val="32"/>
          <w:lang w:val="de-DE"/>
        </w:rPr>
        <w:t xml:space="preserve"> Communication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1"/>
        <w:gridCol w:w="3081"/>
        <w:gridCol w:w="3081"/>
      </w:tblGrid>
      <w:tr w:rsidR="001347AD" w:rsidTr="00DF797C"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 w:rsidRPr="001347AD">
              <w:rPr>
                <w:sz w:val="32"/>
                <w:lang w:val="de-DE"/>
              </w:rPr>
              <w:t>Present</w:t>
            </w:r>
            <w:proofErr w:type="spellEnd"/>
            <w:r w:rsidRPr="001347AD">
              <w:rPr>
                <w:sz w:val="32"/>
                <w:lang w:val="de-DE"/>
              </w:rPr>
              <w:t xml:space="preserve"> Simple</w:t>
            </w:r>
          </w:p>
        </w:tc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 w:rsidRPr="001347AD">
              <w:rPr>
                <w:sz w:val="32"/>
                <w:lang w:val="de-DE"/>
              </w:rPr>
              <w:t>Present</w:t>
            </w:r>
            <w:proofErr w:type="spellEnd"/>
            <w:r w:rsidRPr="001347AD">
              <w:rPr>
                <w:sz w:val="32"/>
                <w:lang w:val="de-DE"/>
              </w:rPr>
              <w:t xml:space="preserve"> States</w:t>
            </w:r>
          </w:p>
        </w:tc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r w:rsidRPr="001347AD">
              <w:rPr>
                <w:sz w:val="32"/>
                <w:lang w:val="de-DE"/>
              </w:rPr>
              <w:t>69</w:t>
            </w:r>
          </w:p>
        </w:tc>
      </w:tr>
      <w:tr w:rsidR="001347AD" w:rsidTr="00DF797C"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General </w:t>
            </w:r>
            <w:proofErr w:type="spellStart"/>
            <w:r>
              <w:rPr>
                <w:sz w:val="32"/>
                <w:lang w:val="de-DE"/>
              </w:rPr>
              <w:t>Routines</w:t>
            </w:r>
            <w:proofErr w:type="spellEnd"/>
          </w:p>
        </w:tc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70</w:t>
            </w:r>
          </w:p>
        </w:tc>
      </w:tr>
      <w:tr w:rsidR="001347AD" w:rsidTr="00DF797C"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D6E3BC" w:themeFill="accent3" w:themeFillTint="66"/>
          </w:tcPr>
          <w:p w:rsid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Present</w:t>
            </w:r>
            <w:proofErr w:type="spellEnd"/>
            <w:r>
              <w:rPr>
                <w:sz w:val="32"/>
                <w:lang w:val="de-DE"/>
              </w:rPr>
              <w:t xml:space="preserve"> Events</w:t>
            </w:r>
          </w:p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Handlungsabfolgen  (</w:t>
            </w:r>
            <w:proofErr w:type="spellStart"/>
            <w:r>
              <w:rPr>
                <w:sz w:val="32"/>
                <w:lang w:val="de-DE"/>
              </w:rPr>
              <w:t>sports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reporting</w:t>
            </w:r>
            <w:proofErr w:type="spellEnd"/>
            <w:r>
              <w:rPr>
                <w:sz w:val="32"/>
                <w:lang w:val="de-DE"/>
              </w:rPr>
              <w:t>/</w:t>
            </w:r>
            <w:proofErr w:type="spellStart"/>
            <w:r>
              <w:rPr>
                <w:sz w:val="32"/>
                <w:lang w:val="de-DE"/>
              </w:rPr>
              <w:t>recipies</w:t>
            </w:r>
            <w:proofErr w:type="spellEnd"/>
            <w:r>
              <w:rPr>
                <w:sz w:val="32"/>
                <w:lang w:val="de-DE"/>
              </w:rPr>
              <w:t>...)</w:t>
            </w:r>
          </w:p>
        </w:tc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70</w:t>
            </w:r>
          </w:p>
        </w:tc>
      </w:tr>
      <w:tr w:rsidR="001347AD" w:rsidTr="00DF797C"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D6E3BC" w:themeFill="accent3" w:themeFillTint="66"/>
          </w:tcPr>
          <w:p w:rsid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Arranged</w:t>
            </w:r>
            <w:proofErr w:type="spellEnd"/>
            <w:r>
              <w:rPr>
                <w:sz w:val="32"/>
                <w:lang w:val="de-DE"/>
              </w:rPr>
              <w:t xml:space="preserve"> Events</w:t>
            </w:r>
          </w:p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(</w:t>
            </w:r>
            <w:proofErr w:type="spellStart"/>
            <w:r>
              <w:rPr>
                <w:sz w:val="32"/>
                <w:lang w:val="de-DE"/>
              </w:rPr>
              <w:t>trip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schedule</w:t>
            </w:r>
            <w:proofErr w:type="spellEnd"/>
            <w:r>
              <w:rPr>
                <w:sz w:val="32"/>
                <w:lang w:val="de-DE"/>
              </w:rPr>
              <w:t>...)</w:t>
            </w:r>
          </w:p>
        </w:tc>
        <w:tc>
          <w:tcPr>
            <w:tcW w:w="3081" w:type="dxa"/>
            <w:shd w:val="clear" w:color="auto" w:fill="D6E3BC" w:themeFill="accent3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71</w:t>
            </w:r>
          </w:p>
        </w:tc>
      </w:tr>
      <w:tr w:rsidR="001347AD" w:rsidTr="00DF797C"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Present</w:t>
            </w:r>
            <w:proofErr w:type="spellEnd"/>
            <w:r>
              <w:rPr>
                <w:sz w:val="32"/>
                <w:lang w:val="de-DE"/>
              </w:rPr>
              <w:t xml:space="preserve"> Progressive</w:t>
            </w:r>
          </w:p>
        </w:tc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Present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Activity</w:t>
            </w:r>
            <w:proofErr w:type="spellEnd"/>
          </w:p>
        </w:tc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73</w:t>
            </w:r>
          </w:p>
        </w:tc>
      </w:tr>
      <w:tr w:rsidR="001347AD" w:rsidTr="00DF797C"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92D050"/>
          </w:tcPr>
          <w:p w:rsidR="001347AD" w:rsidRPr="001347AD" w:rsidRDefault="001347AD" w:rsidP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Present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Routines</w:t>
            </w:r>
            <w:proofErr w:type="spellEnd"/>
            <w:r>
              <w:rPr>
                <w:sz w:val="32"/>
                <w:lang w:val="de-DE"/>
              </w:rPr>
              <w:t xml:space="preserve"> (</w:t>
            </w:r>
            <w:proofErr w:type="spellStart"/>
            <w:r>
              <w:rPr>
                <w:sz w:val="32"/>
                <w:lang w:val="de-DE"/>
              </w:rPr>
              <w:t>temporary</w:t>
            </w:r>
            <w:proofErr w:type="spellEnd"/>
            <w:r>
              <w:rPr>
                <w:sz w:val="32"/>
                <w:lang w:val="de-DE"/>
              </w:rPr>
              <w:t>)</w:t>
            </w:r>
          </w:p>
        </w:tc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75</w:t>
            </w:r>
          </w:p>
        </w:tc>
      </w:tr>
      <w:tr w:rsidR="001347AD" w:rsidTr="00DF797C"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92D050"/>
          </w:tcPr>
          <w:p w:rsid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Present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Changes</w:t>
            </w:r>
            <w:proofErr w:type="spellEnd"/>
          </w:p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(</w:t>
            </w:r>
            <w:proofErr w:type="spellStart"/>
            <w:r>
              <w:rPr>
                <w:sz w:val="32"/>
                <w:lang w:val="de-DE"/>
              </w:rPr>
              <w:t>developments</w:t>
            </w:r>
            <w:proofErr w:type="spellEnd"/>
            <w:r>
              <w:rPr>
                <w:sz w:val="32"/>
                <w:lang w:val="de-DE"/>
              </w:rPr>
              <w:t>)</w:t>
            </w:r>
          </w:p>
        </w:tc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76</w:t>
            </w:r>
          </w:p>
        </w:tc>
      </w:tr>
      <w:tr w:rsidR="001347AD" w:rsidRPr="001347AD" w:rsidTr="00DF797C"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</w:rPr>
            </w:pPr>
            <w:r w:rsidRPr="001347AD">
              <w:rPr>
                <w:sz w:val="32"/>
              </w:rPr>
              <w:t>Arranged Activities</w:t>
            </w:r>
          </w:p>
          <w:p w:rsidR="001347AD" w:rsidRPr="001347AD" w:rsidRDefault="001347AD">
            <w:pPr>
              <w:rPr>
                <w:sz w:val="32"/>
              </w:rPr>
            </w:pPr>
            <w:r w:rsidRPr="001347AD">
              <w:rPr>
                <w:sz w:val="32"/>
              </w:rPr>
              <w:t>(making a date, arguing)</w:t>
            </w:r>
          </w:p>
        </w:tc>
        <w:tc>
          <w:tcPr>
            <w:tcW w:w="3081" w:type="dxa"/>
            <w:shd w:val="clear" w:color="auto" w:fill="92D050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77</w:t>
            </w:r>
          </w:p>
        </w:tc>
      </w:tr>
      <w:tr w:rsidR="001347AD" w:rsidRPr="001347AD" w:rsidTr="00DF797C">
        <w:tc>
          <w:tcPr>
            <w:tcW w:w="3081" w:type="dxa"/>
            <w:shd w:val="clear" w:color="auto" w:fill="B8CCE4" w:themeFill="accent1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Past</w:t>
            </w:r>
            <w:proofErr w:type="spellEnd"/>
            <w:r>
              <w:rPr>
                <w:sz w:val="32"/>
                <w:lang w:val="de-DE"/>
              </w:rPr>
              <w:t xml:space="preserve"> Simple</w:t>
            </w:r>
          </w:p>
        </w:tc>
        <w:tc>
          <w:tcPr>
            <w:tcW w:w="3081" w:type="dxa"/>
            <w:shd w:val="clear" w:color="auto" w:fill="B8CCE4" w:themeFill="accent1" w:themeFillTint="66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Past Events</w:t>
            </w:r>
          </w:p>
        </w:tc>
        <w:tc>
          <w:tcPr>
            <w:tcW w:w="3081" w:type="dxa"/>
            <w:shd w:val="clear" w:color="auto" w:fill="B8CCE4" w:themeFill="accent1" w:themeFillTint="66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79</w:t>
            </w:r>
          </w:p>
        </w:tc>
      </w:tr>
      <w:tr w:rsidR="001347AD" w:rsidRPr="001347AD" w:rsidTr="00DF797C">
        <w:tc>
          <w:tcPr>
            <w:tcW w:w="3081" w:type="dxa"/>
            <w:shd w:val="clear" w:color="auto" w:fill="B8CCE4" w:themeFill="accent1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B8CCE4" w:themeFill="accent1" w:themeFillTint="66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Past States</w:t>
            </w:r>
          </w:p>
        </w:tc>
        <w:tc>
          <w:tcPr>
            <w:tcW w:w="3081" w:type="dxa"/>
            <w:shd w:val="clear" w:color="auto" w:fill="B8CCE4" w:themeFill="accent1" w:themeFillTint="66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80</w:t>
            </w:r>
          </w:p>
        </w:tc>
      </w:tr>
      <w:tr w:rsidR="001347AD" w:rsidRPr="001347AD" w:rsidTr="00DF797C">
        <w:tc>
          <w:tcPr>
            <w:tcW w:w="3081" w:type="dxa"/>
            <w:shd w:val="clear" w:color="auto" w:fill="00B0F0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Past</w:t>
            </w:r>
            <w:proofErr w:type="spellEnd"/>
            <w:r>
              <w:rPr>
                <w:sz w:val="32"/>
                <w:lang w:val="de-DE"/>
              </w:rPr>
              <w:t xml:space="preserve"> Progressive</w:t>
            </w:r>
          </w:p>
        </w:tc>
        <w:tc>
          <w:tcPr>
            <w:tcW w:w="3081" w:type="dxa"/>
            <w:shd w:val="clear" w:color="auto" w:fill="00B0F0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Circumstances</w:t>
            </w:r>
          </w:p>
        </w:tc>
        <w:tc>
          <w:tcPr>
            <w:tcW w:w="3081" w:type="dxa"/>
            <w:shd w:val="clear" w:color="auto" w:fill="00B0F0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81</w:t>
            </w:r>
          </w:p>
        </w:tc>
      </w:tr>
      <w:tr w:rsidR="001347AD" w:rsidRPr="001347AD" w:rsidTr="00DF797C">
        <w:tc>
          <w:tcPr>
            <w:tcW w:w="3081" w:type="dxa"/>
            <w:shd w:val="clear" w:color="auto" w:fill="00B0F0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00B0F0"/>
          </w:tcPr>
          <w:p w:rsidR="001347AD" w:rsidRPr="001347AD" w:rsidRDefault="001347AD">
            <w:pPr>
              <w:rPr>
                <w:sz w:val="32"/>
              </w:rPr>
            </w:pPr>
          </w:p>
        </w:tc>
        <w:tc>
          <w:tcPr>
            <w:tcW w:w="3081" w:type="dxa"/>
            <w:shd w:val="clear" w:color="auto" w:fill="00B0F0"/>
          </w:tcPr>
          <w:p w:rsidR="001347AD" w:rsidRDefault="001347AD">
            <w:pPr>
              <w:rPr>
                <w:sz w:val="32"/>
              </w:rPr>
            </w:pPr>
          </w:p>
        </w:tc>
      </w:tr>
      <w:tr w:rsidR="001347AD" w:rsidRPr="001347AD" w:rsidTr="00A609C4">
        <w:tc>
          <w:tcPr>
            <w:tcW w:w="3081" w:type="dxa"/>
            <w:shd w:val="clear" w:color="auto" w:fill="E5B8B7" w:themeFill="accent2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Present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Perfect</w:t>
            </w:r>
            <w:proofErr w:type="spellEnd"/>
            <w:r>
              <w:rPr>
                <w:sz w:val="32"/>
                <w:lang w:val="de-DE"/>
              </w:rPr>
              <w:t xml:space="preserve"> Simple</w:t>
            </w:r>
          </w:p>
        </w:tc>
        <w:tc>
          <w:tcPr>
            <w:tcW w:w="3081" w:type="dxa"/>
            <w:shd w:val="clear" w:color="auto" w:fill="E5B8B7" w:themeFill="accent2" w:themeFillTint="66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Experience</w:t>
            </w:r>
          </w:p>
        </w:tc>
        <w:tc>
          <w:tcPr>
            <w:tcW w:w="3081" w:type="dxa"/>
            <w:shd w:val="clear" w:color="auto" w:fill="E5B8B7" w:themeFill="accent2" w:themeFillTint="66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84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E5B8B7" w:themeFill="accent2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E5B8B7" w:themeFill="accent2" w:themeFillTint="66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Changes and Completion</w:t>
            </w:r>
          </w:p>
        </w:tc>
        <w:tc>
          <w:tcPr>
            <w:tcW w:w="3081" w:type="dxa"/>
            <w:shd w:val="clear" w:color="auto" w:fill="E5B8B7" w:themeFill="accent2" w:themeFillTint="66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85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E5B8B7" w:themeFill="accent2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E5B8B7" w:themeFill="accent2" w:themeFillTint="66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Duration of a State</w:t>
            </w:r>
          </w:p>
        </w:tc>
        <w:tc>
          <w:tcPr>
            <w:tcW w:w="3081" w:type="dxa"/>
            <w:shd w:val="clear" w:color="auto" w:fill="E5B8B7" w:themeFill="accent2" w:themeFillTint="66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86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E5B8B7" w:themeFill="accent2" w:themeFillTint="66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E5B8B7" w:themeFill="accent2" w:themeFillTint="66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Recent Events (news)</w:t>
            </w:r>
          </w:p>
        </w:tc>
        <w:tc>
          <w:tcPr>
            <w:tcW w:w="3081" w:type="dxa"/>
            <w:shd w:val="clear" w:color="auto" w:fill="E5B8B7" w:themeFill="accent2" w:themeFillTint="66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87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D99594" w:themeFill="accent2" w:themeFillTint="99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Present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Perfect</w:t>
            </w:r>
            <w:proofErr w:type="spellEnd"/>
            <w:r>
              <w:rPr>
                <w:sz w:val="32"/>
                <w:lang w:val="de-DE"/>
              </w:rPr>
              <w:t xml:space="preserve"> Progressive</w:t>
            </w:r>
          </w:p>
        </w:tc>
        <w:tc>
          <w:tcPr>
            <w:tcW w:w="3081" w:type="dxa"/>
            <w:shd w:val="clear" w:color="auto" w:fill="D99594" w:themeFill="accent2" w:themeFillTint="99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Duration of an Activity</w:t>
            </w:r>
          </w:p>
        </w:tc>
        <w:tc>
          <w:tcPr>
            <w:tcW w:w="3081" w:type="dxa"/>
            <w:shd w:val="clear" w:color="auto" w:fill="D99594" w:themeFill="accent2" w:themeFillTint="99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88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D99594" w:themeFill="accent2" w:themeFillTint="99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D99594" w:themeFill="accent2" w:themeFillTint="99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Recent Activities</w:t>
            </w:r>
          </w:p>
        </w:tc>
        <w:tc>
          <w:tcPr>
            <w:tcW w:w="3081" w:type="dxa"/>
            <w:shd w:val="clear" w:color="auto" w:fill="D99594" w:themeFill="accent2" w:themeFillTint="99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89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FABF8F" w:themeFill="accent6" w:themeFillTint="99"/>
          </w:tcPr>
          <w:p w:rsidR="001347AD" w:rsidRPr="001347AD" w:rsidRDefault="001347AD">
            <w:pPr>
              <w:rPr>
                <w:sz w:val="32"/>
                <w:lang w:val="de-DE"/>
              </w:rPr>
            </w:pPr>
            <w:proofErr w:type="spellStart"/>
            <w:r>
              <w:rPr>
                <w:sz w:val="32"/>
                <w:lang w:val="de-DE"/>
              </w:rPr>
              <w:t>Past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Perfect</w:t>
            </w:r>
            <w:proofErr w:type="spellEnd"/>
          </w:p>
        </w:tc>
        <w:tc>
          <w:tcPr>
            <w:tcW w:w="3081" w:type="dxa"/>
            <w:shd w:val="clear" w:color="auto" w:fill="FABF8F" w:themeFill="accent6" w:themeFillTint="99"/>
          </w:tcPr>
          <w:p w:rsidR="001347AD" w:rsidRPr="001347AD" w:rsidRDefault="001347AD">
            <w:pPr>
              <w:rPr>
                <w:sz w:val="32"/>
              </w:rPr>
            </w:pPr>
          </w:p>
        </w:tc>
        <w:tc>
          <w:tcPr>
            <w:tcW w:w="3081" w:type="dxa"/>
            <w:shd w:val="clear" w:color="auto" w:fill="FABF8F" w:themeFill="accent6" w:themeFillTint="99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91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FABF8F" w:themeFill="accent6" w:themeFillTint="99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FABF8F" w:themeFill="accent6" w:themeFillTint="99"/>
          </w:tcPr>
          <w:p w:rsidR="001347AD" w:rsidRPr="001347AD" w:rsidRDefault="001347AD">
            <w:pPr>
              <w:rPr>
                <w:sz w:val="32"/>
              </w:rPr>
            </w:pPr>
          </w:p>
        </w:tc>
        <w:tc>
          <w:tcPr>
            <w:tcW w:w="3081" w:type="dxa"/>
            <w:shd w:val="clear" w:color="auto" w:fill="FABF8F" w:themeFill="accent6" w:themeFillTint="99"/>
          </w:tcPr>
          <w:p w:rsidR="001347AD" w:rsidRDefault="001347AD">
            <w:pPr>
              <w:rPr>
                <w:sz w:val="32"/>
              </w:rPr>
            </w:pPr>
          </w:p>
        </w:tc>
      </w:tr>
      <w:tr w:rsidR="001347AD" w:rsidRPr="001347AD" w:rsidTr="00A609C4">
        <w:tc>
          <w:tcPr>
            <w:tcW w:w="3081" w:type="dxa"/>
            <w:shd w:val="clear" w:color="auto" w:fill="DAEEF3" w:themeFill="accent5" w:themeFillTint="33"/>
          </w:tcPr>
          <w:p w:rsid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The Future</w:t>
            </w:r>
          </w:p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(</w:t>
            </w:r>
            <w:proofErr w:type="spellStart"/>
            <w:r>
              <w:rPr>
                <w:sz w:val="32"/>
                <w:lang w:val="de-DE"/>
              </w:rPr>
              <w:t>weak</w:t>
            </w:r>
            <w:proofErr w:type="spellEnd"/>
            <w:r>
              <w:rPr>
                <w:sz w:val="32"/>
                <w:lang w:val="de-DE"/>
              </w:rPr>
              <w:t xml:space="preserve"> </w:t>
            </w:r>
            <w:proofErr w:type="spellStart"/>
            <w:r>
              <w:rPr>
                <w:sz w:val="32"/>
                <w:lang w:val="de-DE"/>
              </w:rPr>
              <w:t>attitude</w:t>
            </w:r>
            <w:proofErr w:type="spellEnd"/>
            <w:r>
              <w:rPr>
                <w:sz w:val="32"/>
                <w:lang w:val="de-DE"/>
              </w:rPr>
              <w:t>)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>Predictions and Expectations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93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DAEEF3" w:themeFill="accent5" w:themeFillTint="33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DAEEF3" w:themeFill="accent5" w:themeFillTint="33"/>
          </w:tcPr>
          <w:p w:rsidR="001347AD" w:rsidRPr="001347AD" w:rsidRDefault="001347AD">
            <w:pPr>
              <w:rPr>
                <w:sz w:val="32"/>
              </w:rPr>
            </w:pPr>
            <w:r>
              <w:rPr>
                <w:sz w:val="32"/>
              </w:rPr>
              <w:t xml:space="preserve">Formal </w:t>
            </w:r>
            <w:r>
              <w:rPr>
                <w:sz w:val="32"/>
              </w:rPr>
              <w:lastRenderedPageBreak/>
              <w:t>Announcements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lastRenderedPageBreak/>
              <w:t>95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DAEEF3" w:themeFill="accent5" w:themeFillTint="33"/>
          </w:tcPr>
          <w:p w:rsidR="001347AD" w:rsidRPr="001347AD" w:rsidRDefault="001347AD">
            <w:pPr>
              <w:rPr>
                <w:sz w:val="32"/>
                <w:lang w:val="de-DE"/>
              </w:rPr>
            </w:pPr>
          </w:p>
        </w:tc>
        <w:tc>
          <w:tcPr>
            <w:tcW w:w="3081" w:type="dxa"/>
            <w:shd w:val="clear" w:color="auto" w:fill="DAEEF3" w:themeFill="accent5" w:themeFillTint="33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Deciding</w:t>
            </w:r>
          </w:p>
        </w:tc>
        <w:tc>
          <w:tcPr>
            <w:tcW w:w="3081" w:type="dxa"/>
            <w:shd w:val="clear" w:color="auto" w:fill="DAEEF3" w:themeFill="accent5" w:themeFillTint="33"/>
          </w:tcPr>
          <w:p w:rsidR="001347AD" w:rsidRDefault="001347AD">
            <w:pPr>
              <w:rPr>
                <w:sz w:val="32"/>
              </w:rPr>
            </w:pPr>
            <w:r>
              <w:rPr>
                <w:sz w:val="32"/>
              </w:rPr>
              <w:t>92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92CDDC" w:themeFill="accent5" w:themeFillTint="99"/>
          </w:tcPr>
          <w:p w:rsid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>The Future</w:t>
            </w:r>
          </w:p>
          <w:p w:rsidR="001347AD" w:rsidRPr="001347AD" w:rsidRDefault="001347AD">
            <w:pPr>
              <w:rPr>
                <w:sz w:val="32"/>
                <w:lang w:val="de-DE"/>
              </w:rPr>
            </w:pPr>
            <w:r>
              <w:rPr>
                <w:sz w:val="32"/>
                <w:lang w:val="de-DE"/>
              </w:rPr>
              <w:t xml:space="preserve">(strong </w:t>
            </w:r>
            <w:proofErr w:type="spellStart"/>
            <w:r>
              <w:rPr>
                <w:sz w:val="32"/>
                <w:lang w:val="de-DE"/>
              </w:rPr>
              <w:t>attitude</w:t>
            </w:r>
            <w:proofErr w:type="spellEnd"/>
            <w:r>
              <w:rPr>
                <w:sz w:val="32"/>
                <w:lang w:val="de-DE"/>
              </w:rPr>
              <w:t>)</w:t>
            </w:r>
          </w:p>
        </w:tc>
        <w:tc>
          <w:tcPr>
            <w:tcW w:w="3081" w:type="dxa"/>
            <w:shd w:val="clear" w:color="auto" w:fill="92CDDC" w:themeFill="accent5" w:themeFillTint="99"/>
          </w:tcPr>
          <w:p w:rsidR="001347AD" w:rsidRDefault="00DF797C">
            <w:pPr>
              <w:rPr>
                <w:sz w:val="32"/>
              </w:rPr>
            </w:pPr>
            <w:r>
              <w:rPr>
                <w:sz w:val="32"/>
              </w:rPr>
              <w:t>Intentions and Plans</w:t>
            </w:r>
          </w:p>
          <w:p w:rsidR="00DF797C" w:rsidRDefault="00DF797C">
            <w:pPr>
              <w:rPr>
                <w:sz w:val="32"/>
              </w:rPr>
            </w:pPr>
            <w:r>
              <w:rPr>
                <w:sz w:val="32"/>
              </w:rPr>
              <w:t>(going to)</w:t>
            </w:r>
          </w:p>
        </w:tc>
        <w:tc>
          <w:tcPr>
            <w:tcW w:w="3081" w:type="dxa"/>
            <w:shd w:val="clear" w:color="auto" w:fill="92CDDC" w:themeFill="accent5" w:themeFillTint="99"/>
          </w:tcPr>
          <w:p w:rsidR="001347AD" w:rsidRDefault="00DF797C">
            <w:pPr>
              <w:rPr>
                <w:sz w:val="32"/>
              </w:rPr>
            </w:pPr>
            <w:r>
              <w:rPr>
                <w:sz w:val="32"/>
              </w:rPr>
              <w:t>97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92CDDC" w:themeFill="accent5" w:themeFillTint="99"/>
          </w:tcPr>
          <w:p w:rsidR="001347AD" w:rsidRPr="00DF797C" w:rsidRDefault="001347AD">
            <w:pPr>
              <w:rPr>
                <w:sz w:val="32"/>
              </w:rPr>
            </w:pPr>
          </w:p>
        </w:tc>
        <w:tc>
          <w:tcPr>
            <w:tcW w:w="3081" w:type="dxa"/>
            <w:shd w:val="clear" w:color="auto" w:fill="92CDDC" w:themeFill="accent5" w:themeFillTint="99"/>
          </w:tcPr>
          <w:p w:rsidR="001347AD" w:rsidRDefault="00DF797C">
            <w:pPr>
              <w:rPr>
                <w:sz w:val="32"/>
              </w:rPr>
            </w:pPr>
            <w:r>
              <w:rPr>
                <w:sz w:val="32"/>
              </w:rPr>
              <w:t>Interpreting Signs</w:t>
            </w:r>
          </w:p>
        </w:tc>
        <w:tc>
          <w:tcPr>
            <w:tcW w:w="3081" w:type="dxa"/>
            <w:shd w:val="clear" w:color="auto" w:fill="92CDDC" w:themeFill="accent5" w:themeFillTint="99"/>
          </w:tcPr>
          <w:p w:rsidR="001347AD" w:rsidRDefault="00DF797C">
            <w:pPr>
              <w:rPr>
                <w:sz w:val="32"/>
              </w:rPr>
            </w:pPr>
            <w:r>
              <w:rPr>
                <w:sz w:val="32"/>
              </w:rPr>
              <w:t>98</w:t>
            </w:r>
          </w:p>
        </w:tc>
      </w:tr>
      <w:tr w:rsidR="001347AD" w:rsidRPr="001347AD" w:rsidTr="00A609C4">
        <w:tc>
          <w:tcPr>
            <w:tcW w:w="3081" w:type="dxa"/>
            <w:shd w:val="clear" w:color="auto" w:fill="F2DBDB" w:themeFill="accent2" w:themeFillTint="33"/>
          </w:tcPr>
          <w:p w:rsidR="001347AD" w:rsidRPr="00DF797C" w:rsidRDefault="00DF797C">
            <w:pPr>
              <w:rPr>
                <w:sz w:val="32"/>
              </w:rPr>
            </w:pPr>
            <w:r>
              <w:rPr>
                <w:sz w:val="32"/>
              </w:rPr>
              <w:t>Conditional</w:t>
            </w:r>
          </w:p>
        </w:tc>
        <w:tc>
          <w:tcPr>
            <w:tcW w:w="3081" w:type="dxa"/>
            <w:shd w:val="clear" w:color="auto" w:fill="F2DBDB" w:themeFill="accent2" w:themeFillTint="33"/>
          </w:tcPr>
          <w:p w:rsidR="001347AD" w:rsidRDefault="001347AD">
            <w:pPr>
              <w:rPr>
                <w:sz w:val="32"/>
              </w:rPr>
            </w:pPr>
          </w:p>
        </w:tc>
        <w:tc>
          <w:tcPr>
            <w:tcW w:w="3081" w:type="dxa"/>
            <w:shd w:val="clear" w:color="auto" w:fill="F2DBDB" w:themeFill="accent2" w:themeFillTint="33"/>
          </w:tcPr>
          <w:p w:rsidR="001347AD" w:rsidRDefault="00DF797C">
            <w:pPr>
              <w:rPr>
                <w:sz w:val="32"/>
              </w:rPr>
            </w:pPr>
            <w:r>
              <w:rPr>
                <w:sz w:val="32"/>
              </w:rPr>
              <w:t>100 -102</w:t>
            </w:r>
          </w:p>
        </w:tc>
      </w:tr>
      <w:tr w:rsidR="00DF797C" w:rsidRPr="001347AD" w:rsidTr="00A609C4">
        <w:tc>
          <w:tcPr>
            <w:tcW w:w="3081" w:type="dxa"/>
            <w:shd w:val="clear" w:color="auto" w:fill="D9D9D9" w:themeFill="background1" w:themeFillShade="D9"/>
          </w:tcPr>
          <w:p w:rsidR="00DF797C" w:rsidRPr="00DF797C" w:rsidRDefault="00DF797C">
            <w:pPr>
              <w:rPr>
                <w:sz w:val="32"/>
              </w:rPr>
            </w:pPr>
            <w:r>
              <w:rPr>
                <w:sz w:val="32"/>
              </w:rPr>
              <w:t>Passive</w:t>
            </w:r>
          </w:p>
        </w:tc>
        <w:tc>
          <w:tcPr>
            <w:tcW w:w="3081" w:type="dxa"/>
            <w:shd w:val="clear" w:color="auto" w:fill="D9D9D9" w:themeFill="background1" w:themeFillShade="D9"/>
          </w:tcPr>
          <w:p w:rsid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  <w:shd w:val="clear" w:color="auto" w:fill="D9D9D9" w:themeFill="background1" w:themeFillShade="D9"/>
          </w:tcPr>
          <w:p w:rsidR="00DF797C" w:rsidRDefault="00DF797C">
            <w:pPr>
              <w:rPr>
                <w:sz w:val="32"/>
              </w:rPr>
            </w:pPr>
            <w:r>
              <w:rPr>
                <w:sz w:val="32"/>
              </w:rPr>
              <w:t>123</w:t>
            </w:r>
          </w:p>
        </w:tc>
      </w:tr>
      <w:tr w:rsidR="00DF797C" w:rsidRPr="001347AD" w:rsidTr="00A609C4">
        <w:tc>
          <w:tcPr>
            <w:tcW w:w="3081" w:type="dxa"/>
            <w:shd w:val="clear" w:color="auto" w:fill="FFC000"/>
          </w:tcPr>
          <w:p w:rsidR="00DF797C" w:rsidRPr="00DF797C" w:rsidRDefault="00DF797C" w:rsidP="00A81C09">
            <w:pPr>
              <w:rPr>
                <w:sz w:val="32"/>
              </w:rPr>
            </w:pPr>
            <w:r>
              <w:rPr>
                <w:sz w:val="32"/>
              </w:rPr>
              <w:t>Reporting</w:t>
            </w:r>
          </w:p>
        </w:tc>
        <w:tc>
          <w:tcPr>
            <w:tcW w:w="3081" w:type="dxa"/>
            <w:shd w:val="clear" w:color="auto" w:fill="FFC000"/>
          </w:tcPr>
          <w:p w:rsidR="00DF797C" w:rsidRDefault="00DF797C" w:rsidP="00A81C09">
            <w:pPr>
              <w:rPr>
                <w:sz w:val="32"/>
              </w:rPr>
            </w:pPr>
          </w:p>
        </w:tc>
        <w:tc>
          <w:tcPr>
            <w:tcW w:w="3081" w:type="dxa"/>
            <w:shd w:val="clear" w:color="auto" w:fill="FFC000"/>
          </w:tcPr>
          <w:p w:rsidR="00DF797C" w:rsidRDefault="00DF797C" w:rsidP="00DF797C">
            <w:pPr>
              <w:rPr>
                <w:sz w:val="32"/>
              </w:rPr>
            </w:pPr>
            <w:r>
              <w:rPr>
                <w:sz w:val="32"/>
              </w:rPr>
              <w:t>126 -131</w:t>
            </w:r>
          </w:p>
        </w:tc>
      </w:tr>
      <w:tr w:rsidR="00DF797C" w:rsidRPr="001347AD" w:rsidTr="001347AD">
        <w:tc>
          <w:tcPr>
            <w:tcW w:w="3081" w:type="dxa"/>
          </w:tcPr>
          <w:p w:rsidR="00DF797C" w:rsidRP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</w:tcPr>
          <w:p w:rsid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</w:tcPr>
          <w:p w:rsidR="00DF797C" w:rsidRDefault="00DF797C">
            <w:pPr>
              <w:rPr>
                <w:sz w:val="32"/>
              </w:rPr>
            </w:pPr>
          </w:p>
        </w:tc>
      </w:tr>
      <w:tr w:rsidR="00DF797C" w:rsidRPr="001347AD" w:rsidTr="001347AD">
        <w:tc>
          <w:tcPr>
            <w:tcW w:w="3081" w:type="dxa"/>
          </w:tcPr>
          <w:p w:rsidR="00DF797C" w:rsidRP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</w:tcPr>
          <w:p w:rsid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</w:tcPr>
          <w:p w:rsidR="00DF797C" w:rsidRDefault="00DF797C">
            <w:pPr>
              <w:rPr>
                <w:sz w:val="32"/>
              </w:rPr>
            </w:pPr>
          </w:p>
        </w:tc>
      </w:tr>
      <w:tr w:rsidR="00DF797C" w:rsidRPr="001347AD" w:rsidTr="001347AD">
        <w:tc>
          <w:tcPr>
            <w:tcW w:w="3081" w:type="dxa"/>
          </w:tcPr>
          <w:p w:rsidR="00DF797C" w:rsidRP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</w:tcPr>
          <w:p w:rsid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</w:tcPr>
          <w:p w:rsidR="00DF797C" w:rsidRDefault="00DF797C">
            <w:pPr>
              <w:rPr>
                <w:sz w:val="32"/>
              </w:rPr>
            </w:pPr>
          </w:p>
        </w:tc>
      </w:tr>
      <w:tr w:rsidR="00DF797C" w:rsidRPr="001347AD" w:rsidTr="001347AD">
        <w:tc>
          <w:tcPr>
            <w:tcW w:w="3081" w:type="dxa"/>
          </w:tcPr>
          <w:p w:rsidR="00DF797C" w:rsidRP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</w:tcPr>
          <w:p w:rsidR="00DF797C" w:rsidRDefault="00DF797C">
            <w:pPr>
              <w:rPr>
                <w:sz w:val="32"/>
              </w:rPr>
            </w:pPr>
          </w:p>
        </w:tc>
        <w:tc>
          <w:tcPr>
            <w:tcW w:w="3081" w:type="dxa"/>
          </w:tcPr>
          <w:p w:rsidR="00DF797C" w:rsidRDefault="00DF797C">
            <w:pPr>
              <w:rPr>
                <w:sz w:val="32"/>
              </w:rPr>
            </w:pPr>
          </w:p>
        </w:tc>
      </w:tr>
    </w:tbl>
    <w:p w:rsidR="001347AD" w:rsidRDefault="001347AD"/>
    <w:p w:rsidR="00A609C4" w:rsidRPr="00AB49C0" w:rsidRDefault="00AB49C0" w:rsidP="00AB49C0">
      <w:pPr>
        <w:shd w:val="clear" w:color="auto" w:fill="FFC000"/>
        <w:rPr>
          <w:sz w:val="32"/>
        </w:rPr>
      </w:pPr>
      <w:r w:rsidRPr="00AB49C0">
        <w:rPr>
          <w:sz w:val="32"/>
        </w:rPr>
        <w:t xml:space="preserve">Grammar Girl: Quick and Dirty Tips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0"/>
        <w:gridCol w:w="4943"/>
      </w:tblGrid>
      <w:tr w:rsidR="00A609C4" w:rsidTr="00A609C4">
        <w:tc>
          <w:tcPr>
            <w:tcW w:w="4786" w:type="dxa"/>
          </w:tcPr>
          <w:p w:rsidR="00A609C4" w:rsidRDefault="00A609C4">
            <w:r>
              <w:t>which versus that</w:t>
            </w:r>
          </w:p>
        </w:tc>
        <w:tc>
          <w:tcPr>
            <w:tcW w:w="4457" w:type="dxa"/>
          </w:tcPr>
          <w:p w:rsidR="00A609C4" w:rsidRDefault="00A609C4">
            <w:r w:rsidRPr="00A609C4">
              <w:t>http://grammar.quickanddirtytips.com/which-versus-that.aspx</w:t>
            </w:r>
          </w:p>
        </w:tc>
      </w:tr>
      <w:tr w:rsidR="00A609C4" w:rsidTr="00A609C4">
        <w:tc>
          <w:tcPr>
            <w:tcW w:w="4786" w:type="dxa"/>
          </w:tcPr>
          <w:p w:rsidR="00A609C4" w:rsidRDefault="00A609C4">
            <w:r>
              <w:t>adverbs</w:t>
            </w:r>
          </w:p>
        </w:tc>
        <w:tc>
          <w:tcPr>
            <w:tcW w:w="4457" w:type="dxa"/>
          </w:tcPr>
          <w:p w:rsidR="00A609C4" w:rsidRDefault="00A609C4">
            <w:r w:rsidRPr="00A609C4">
              <w:t>http://grammar.quickanddirtytips.com/adverbs.aspx</w:t>
            </w:r>
          </w:p>
        </w:tc>
      </w:tr>
      <w:tr w:rsidR="00A609C4" w:rsidTr="00A609C4">
        <w:tc>
          <w:tcPr>
            <w:tcW w:w="4786" w:type="dxa"/>
          </w:tcPr>
          <w:p w:rsidR="00A609C4" w:rsidRDefault="00A609C4">
            <w:r>
              <w:t>affect versus effect</w:t>
            </w:r>
          </w:p>
        </w:tc>
        <w:tc>
          <w:tcPr>
            <w:tcW w:w="4457" w:type="dxa"/>
          </w:tcPr>
          <w:p w:rsidR="00A609C4" w:rsidRDefault="00A609C4">
            <w:r w:rsidRPr="00A609C4">
              <w:t>http://grammar.quickanddirtytips.com/affect-versus-effect.aspx</w:t>
            </w:r>
          </w:p>
        </w:tc>
      </w:tr>
      <w:tr w:rsidR="00A609C4" w:rsidTr="00A609C4">
        <w:tc>
          <w:tcPr>
            <w:tcW w:w="4786" w:type="dxa"/>
          </w:tcPr>
          <w:p w:rsidR="00A609C4" w:rsidRDefault="00A609C4">
            <w:r>
              <w:t>lay versus lie</w:t>
            </w:r>
          </w:p>
        </w:tc>
        <w:tc>
          <w:tcPr>
            <w:tcW w:w="4457" w:type="dxa"/>
          </w:tcPr>
          <w:p w:rsidR="00A609C4" w:rsidRDefault="00A609C4">
            <w:r w:rsidRPr="00A609C4">
              <w:t>http://grammar.quickanddirtytips.com/lay-versus-lie.aspx</w:t>
            </w:r>
          </w:p>
        </w:tc>
      </w:tr>
      <w:tr w:rsidR="00A609C4" w:rsidTr="00A609C4">
        <w:tc>
          <w:tcPr>
            <w:tcW w:w="4786" w:type="dxa"/>
          </w:tcPr>
          <w:p w:rsidR="00A609C4" w:rsidRDefault="00A609C4">
            <w:r>
              <w:t>further versus farther</w:t>
            </w:r>
          </w:p>
        </w:tc>
        <w:tc>
          <w:tcPr>
            <w:tcW w:w="4457" w:type="dxa"/>
          </w:tcPr>
          <w:p w:rsidR="00A609C4" w:rsidRDefault="00A609C4">
            <w:r w:rsidRPr="00A609C4">
              <w:t>http://grammar.quickanddirtytips.com/further-versus-farther.aspx</w:t>
            </w:r>
          </w:p>
        </w:tc>
      </w:tr>
      <w:tr w:rsidR="00A609C4" w:rsidTr="00A609C4">
        <w:tc>
          <w:tcPr>
            <w:tcW w:w="4786" w:type="dxa"/>
          </w:tcPr>
          <w:p w:rsidR="00A609C4" w:rsidRDefault="00A609C4">
            <w:r>
              <w:t xml:space="preserve">he or she – or they </w:t>
            </w:r>
            <w:r w:rsidR="00AB49C0">
              <w:t>as a generic pronoun</w:t>
            </w:r>
          </w:p>
        </w:tc>
        <w:tc>
          <w:tcPr>
            <w:tcW w:w="4457" w:type="dxa"/>
          </w:tcPr>
          <w:p w:rsidR="00A609C4" w:rsidRDefault="00A609C4">
            <w:r w:rsidRPr="00A609C4">
              <w:t>http://grammar.quickanddirtytips.com/he-they-generic-personal-pronoun.aspx</w:t>
            </w:r>
          </w:p>
        </w:tc>
      </w:tr>
      <w:tr w:rsidR="00A609C4" w:rsidTr="00A609C4">
        <w:tc>
          <w:tcPr>
            <w:tcW w:w="4786" w:type="dxa"/>
          </w:tcPr>
          <w:p w:rsidR="00A609C4" w:rsidRDefault="00AB49C0">
            <w:r>
              <w:t>`s or of for possession</w:t>
            </w:r>
          </w:p>
        </w:tc>
        <w:tc>
          <w:tcPr>
            <w:tcW w:w="4457" w:type="dxa"/>
          </w:tcPr>
          <w:p w:rsidR="00A609C4" w:rsidRDefault="00AB49C0">
            <w:r w:rsidRPr="00AB49C0">
              <w:t>http://grammar.quickanddirtytips.com/possession-inanimate-objects.aspx</w:t>
            </w:r>
          </w:p>
        </w:tc>
      </w:tr>
      <w:tr w:rsidR="00A609C4" w:rsidTr="00A609C4">
        <w:tc>
          <w:tcPr>
            <w:tcW w:w="4786" w:type="dxa"/>
          </w:tcPr>
          <w:p w:rsidR="00A609C4" w:rsidRDefault="00AB49C0">
            <w:r>
              <w:t>hyphens</w:t>
            </w:r>
          </w:p>
        </w:tc>
        <w:tc>
          <w:tcPr>
            <w:tcW w:w="4457" w:type="dxa"/>
          </w:tcPr>
          <w:p w:rsidR="00A609C4" w:rsidRDefault="00AB49C0">
            <w:r w:rsidRPr="00AB49C0">
              <w:t>http://grammar.quickanddirtytips.com/is-it-previously-explained-goal.aspx</w:t>
            </w:r>
          </w:p>
        </w:tc>
      </w:tr>
    </w:tbl>
    <w:p w:rsidR="00A609C4" w:rsidRDefault="00A609C4"/>
    <w:p w:rsidR="000727E4" w:rsidRDefault="000727E4"/>
    <w:p w:rsidR="000727E4" w:rsidRPr="001347AD" w:rsidRDefault="000727E4">
      <w:r>
        <w:t>File: Marking-help.docx</w:t>
      </w:r>
      <w:bookmarkStart w:id="0" w:name="_GoBack"/>
      <w:bookmarkEnd w:id="0"/>
    </w:p>
    <w:sectPr w:rsidR="000727E4" w:rsidRPr="001347AD" w:rsidSect="0096337A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7AD"/>
    <w:rsid w:val="000727E4"/>
    <w:rsid w:val="001347AD"/>
    <w:rsid w:val="003D25BE"/>
    <w:rsid w:val="004E6E5E"/>
    <w:rsid w:val="0096337A"/>
    <w:rsid w:val="00A609C4"/>
    <w:rsid w:val="00AB49C0"/>
    <w:rsid w:val="00C52624"/>
    <w:rsid w:val="00DF797C"/>
    <w:rsid w:val="00EE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Elisabeth Pölzleitner</cp:lastModifiedBy>
  <cp:revision>3</cp:revision>
  <dcterms:created xsi:type="dcterms:W3CDTF">2011-10-22T17:08:00Z</dcterms:created>
  <dcterms:modified xsi:type="dcterms:W3CDTF">2013-10-10T08:28:00Z</dcterms:modified>
</cp:coreProperties>
</file>