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E6141" w14:textId="11808AF7" w:rsidR="00F80C62" w:rsidRDefault="00B3697E" w:rsidP="00B3697E">
      <w:pPr>
        <w:pStyle w:val="Name"/>
      </w:pPr>
      <w:bookmarkStart w:id="0" w:name="_GoBack"/>
      <w:bookmarkEnd w:id="0"/>
      <w:r>
        <w:tab/>
      </w:r>
      <w:r>
        <w:tab/>
      </w:r>
      <w:r w:rsidR="005E40C8">
        <w:t>MYSTY</w:t>
      </w:r>
      <w:r w:rsidRPr="00565410">
        <w:rPr>
          <w:noProof/>
          <w:lang w:eastAsia="en-US"/>
        </w:rPr>
        <w:drawing>
          <wp:inline distT="0" distB="0" distL="0" distR="0" wp14:anchorId="4E787800" wp14:editId="7EA078E1">
            <wp:extent cx="1390725" cy="396240"/>
            <wp:effectExtent l="0" t="0" r="6350" b="10160"/>
            <wp:docPr id="3" name="Picture 3" descr="erasmus+logo_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logo_m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47" cy="40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ED7">
        <w:rPr>
          <w:noProof/>
          <w:lang w:eastAsia="en-US"/>
        </w:rPr>
        <w:drawing>
          <wp:inline distT="0" distB="0" distL="0" distR="0" wp14:anchorId="0B5FDC0F" wp14:editId="7789D302">
            <wp:extent cx="649224" cy="758952"/>
            <wp:effectExtent l="0" t="0" r="1143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" cy="75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E217" w14:textId="77777777" w:rsidR="005E40C8" w:rsidRDefault="005E40C8" w:rsidP="005E40C8">
      <w:pPr>
        <w:pStyle w:val="Heading1"/>
      </w:pPr>
      <w:r>
        <w:t>My Story Digital Storytelling Project</w:t>
      </w:r>
      <w:r w:rsidRPr="005E40C8">
        <w:t xml:space="preserve"> </w:t>
      </w:r>
      <w:r>
        <w:t>FEEDBACK FORM</w:t>
      </w:r>
    </w:p>
    <w:p w14:paraId="426F605A" w14:textId="77777777" w:rsidR="005E40C8" w:rsidRPr="005E40C8" w:rsidRDefault="005E40C8" w:rsidP="005E40C8"/>
    <w:p w14:paraId="45D027EC" w14:textId="77777777" w:rsidR="00F80C62" w:rsidRDefault="005E40C8">
      <w:pPr>
        <w:pStyle w:val="Heading1"/>
      </w:pPr>
      <w:r>
        <w:t>TELL US ABOUT YOUR EXPERIENCE OF BEING INVOLVED ON MYSTY</w:t>
      </w:r>
    </w:p>
    <w:p w14:paraId="5D9870A9" w14:textId="77777777" w:rsidR="00F80C62" w:rsidRPr="005E40C8" w:rsidRDefault="005E40C8">
      <w:pPr>
        <w:pStyle w:val="ListBullet"/>
        <w:rPr>
          <w:color w:val="000000" w:themeColor="text1"/>
        </w:rPr>
      </w:pPr>
      <w:r w:rsidRPr="005E40C8">
        <w:rPr>
          <w:color w:val="000000" w:themeColor="text1"/>
        </w:rPr>
        <w:t>Are you a 1) pupil or 2) parent or 3) staff member (delete as applicable)</w:t>
      </w:r>
    </w:p>
    <w:p w14:paraId="3C26DAC3" w14:textId="77777777" w:rsidR="00F80C62" w:rsidRDefault="005E40C8" w:rsidP="005E40C8">
      <w:pPr>
        <w:pStyle w:val="Heading1"/>
      </w:pPr>
      <w:r>
        <w:t>WHAT HAVE YOU LEARNT on this project?</w:t>
      </w:r>
    </w:p>
    <w:p w14:paraId="39A33CBD" w14:textId="77777777" w:rsidR="005E40C8" w:rsidRDefault="005E40C8" w:rsidP="005E40C8"/>
    <w:p w14:paraId="3EC45E29" w14:textId="77777777" w:rsidR="00DC0FEA" w:rsidRDefault="00DC0FEA" w:rsidP="005E40C8"/>
    <w:p w14:paraId="0E5D32F9" w14:textId="77777777" w:rsidR="00DC0FEA" w:rsidRDefault="00DC0FEA" w:rsidP="005E40C8"/>
    <w:p w14:paraId="465DE697" w14:textId="77777777" w:rsidR="005E40C8" w:rsidRPr="005E40C8" w:rsidRDefault="005E40C8" w:rsidP="005E40C8"/>
    <w:p w14:paraId="1B641715" w14:textId="77777777" w:rsidR="00F80C62" w:rsidRDefault="005E40C8">
      <w:pPr>
        <w:pStyle w:val="Heading1"/>
      </w:pPr>
      <w:r>
        <w:t>HAS BEING INVOLVED IN THIS PROJEcT HAD ANY IMPACT ON YOU?</w:t>
      </w:r>
    </w:p>
    <w:p w14:paraId="69D64D81" w14:textId="73DD6E41" w:rsidR="00F80C62" w:rsidRDefault="00B3697E" w:rsidP="005E40C8">
      <w:pPr>
        <w:pStyle w:val="ListBullet"/>
        <w:rPr>
          <w:color w:val="000000" w:themeColor="text1"/>
        </w:rPr>
      </w:pPr>
      <w:r>
        <w:rPr>
          <w:color w:val="000000" w:themeColor="text1"/>
        </w:rPr>
        <w:t>I.e.</w:t>
      </w:r>
      <w:r w:rsidR="00DC0FEA">
        <w:rPr>
          <w:color w:val="000000" w:themeColor="text1"/>
        </w:rPr>
        <w:t xml:space="preserve">: </w:t>
      </w:r>
      <w:r w:rsidR="005E40C8" w:rsidRPr="005E40C8">
        <w:rPr>
          <w:color w:val="000000" w:themeColor="text1"/>
        </w:rPr>
        <w:t>Have you thought about your family (or other families) in a different way than before the project?</w:t>
      </w:r>
    </w:p>
    <w:p w14:paraId="5D6835A3" w14:textId="77777777" w:rsidR="005E40C8" w:rsidRDefault="005E40C8" w:rsidP="005E40C8">
      <w:pPr>
        <w:pStyle w:val="ListBullet"/>
        <w:rPr>
          <w:color w:val="000000" w:themeColor="text1"/>
        </w:rPr>
      </w:pPr>
      <w:r w:rsidRPr="005E40C8">
        <w:rPr>
          <w:color w:val="000000" w:themeColor="text1"/>
        </w:rPr>
        <w:t>Is there anything that you have learnt about other people either by being involved in the project or by seeing the digital stories at the St Edwards’ Mysty Oscars Event?</w:t>
      </w:r>
    </w:p>
    <w:p w14:paraId="01DE9E03" w14:textId="77777777" w:rsidR="005E40C8" w:rsidRPr="005E40C8" w:rsidRDefault="005E40C8" w:rsidP="005E40C8">
      <w:pPr>
        <w:pStyle w:val="ListBullet"/>
        <w:rPr>
          <w:color w:val="000000" w:themeColor="text1"/>
        </w:rPr>
      </w:pPr>
      <w:r w:rsidRPr="005E40C8">
        <w:rPr>
          <w:color w:val="000000" w:themeColor="text1"/>
        </w:rPr>
        <w:t>Is there anything else you would like to say about the project?</w:t>
      </w:r>
    </w:p>
    <w:p w14:paraId="1708E7D6" w14:textId="1DF2FCF2" w:rsidR="005E40C8" w:rsidRDefault="005E40C8" w:rsidP="005E40C8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 w:rsidRPr="005E40C8">
        <w:rPr>
          <w:color w:val="000000" w:themeColor="text1"/>
        </w:rPr>
        <w:t xml:space="preserve">. </w:t>
      </w:r>
    </w:p>
    <w:p w14:paraId="6C4959CC" w14:textId="77777777" w:rsidR="00DC0FEA" w:rsidRDefault="00DC0FEA" w:rsidP="005E40C8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</w:p>
    <w:p w14:paraId="4F264773" w14:textId="77777777" w:rsidR="00DC0FEA" w:rsidRDefault="00DC0FEA" w:rsidP="005E40C8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  <w:r>
        <w:rPr>
          <w:color w:val="000000" w:themeColor="text1"/>
        </w:rPr>
        <w:tab/>
      </w:r>
    </w:p>
    <w:p w14:paraId="5506C84A" w14:textId="7D70F054" w:rsidR="00DC0FEA" w:rsidRDefault="00DC0FEA" w:rsidP="00B3697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color w:val="000000" w:themeColor="text1"/>
        </w:rPr>
      </w:pPr>
      <w:r>
        <w:rPr>
          <w:color w:val="000000" w:themeColor="text1"/>
        </w:rPr>
        <w:tab/>
        <w:t>Please email your answers to Dr</w:t>
      </w:r>
      <w:r w:rsidR="00B3697E">
        <w:rPr>
          <w:color w:val="000000" w:themeColor="text1"/>
        </w:rPr>
        <w:t>.</w:t>
      </w:r>
      <w:r>
        <w:rPr>
          <w:color w:val="000000" w:themeColor="text1"/>
        </w:rPr>
        <w:t xml:space="preserve"> Abigail Gardner at </w:t>
      </w:r>
      <w:hyperlink r:id="rId10" w:history="1">
        <w:r w:rsidRPr="00D22F38">
          <w:rPr>
            <w:rStyle w:val="Hyperlink"/>
          </w:rPr>
          <w:t>agardner@glos.ac.uk</w:t>
        </w:r>
      </w:hyperlink>
      <w:r>
        <w:rPr>
          <w:color w:val="000000" w:themeColor="text1"/>
        </w:rPr>
        <w:t xml:space="preserve">  by end of January 2018.</w:t>
      </w:r>
    </w:p>
    <w:p w14:paraId="003EAF5B" w14:textId="11E68CEB" w:rsidR="00DC0FEA" w:rsidRDefault="00DC0FEA" w:rsidP="00B3697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color w:val="000000" w:themeColor="text1"/>
        </w:rPr>
      </w:pPr>
      <w:r>
        <w:rPr>
          <w:color w:val="000000" w:themeColor="text1"/>
        </w:rPr>
        <w:tab/>
        <w:t>You can use this form by return or a answer via a simple email.</w:t>
      </w:r>
    </w:p>
    <w:p w14:paraId="712E72B2" w14:textId="0FE621AC" w:rsidR="00DC0FEA" w:rsidRDefault="00DC0FEA" w:rsidP="00B3697E">
      <w:pPr>
        <w:pStyle w:val="ListBullet"/>
        <w:numPr>
          <w:ilvl w:val="0"/>
          <w:numId w:val="0"/>
        </w:numPr>
        <w:spacing w:line="240" w:lineRule="auto"/>
        <w:ind w:left="216" w:hanging="216"/>
        <w:rPr>
          <w:color w:val="000000" w:themeColor="text1"/>
        </w:rPr>
      </w:pPr>
      <w:r>
        <w:rPr>
          <w:color w:val="000000" w:themeColor="text1"/>
        </w:rPr>
        <w:tab/>
      </w:r>
      <w:r w:rsidRPr="005E40C8">
        <w:rPr>
          <w:color w:val="000000" w:themeColor="text1"/>
        </w:rPr>
        <w:t xml:space="preserve">All answers will be anonymized and will be used as data in the report on </w:t>
      </w:r>
      <w:r>
        <w:rPr>
          <w:color w:val="000000" w:themeColor="text1"/>
        </w:rPr>
        <w:t xml:space="preserve">Mysty that will be delivered in </w:t>
      </w:r>
      <w:r w:rsidRPr="005E40C8">
        <w:rPr>
          <w:color w:val="000000" w:themeColor="text1"/>
        </w:rPr>
        <w:t xml:space="preserve">October 2018 and in an academic paper that will be published tbc. </w:t>
      </w:r>
    </w:p>
    <w:p w14:paraId="660F0BEF" w14:textId="2BB85F4C" w:rsidR="00B3697E" w:rsidRDefault="00B3697E" w:rsidP="00B3697E">
      <w:pPr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     </w:t>
      </w:r>
    </w:p>
    <w:p w14:paraId="6B7B385F" w14:textId="77777777" w:rsidR="00DC0FEA" w:rsidRDefault="00DC0FEA" w:rsidP="005E40C8">
      <w:pPr>
        <w:pStyle w:val="ListBullet"/>
        <w:numPr>
          <w:ilvl w:val="0"/>
          <w:numId w:val="0"/>
        </w:numPr>
        <w:ind w:left="216" w:hanging="216"/>
        <w:rPr>
          <w:color w:val="000000" w:themeColor="text1"/>
        </w:rPr>
      </w:pPr>
    </w:p>
    <w:sectPr w:rsidR="00DC0FEA">
      <w:headerReference w:type="default" r:id="rId11"/>
      <w:footerReference w:type="default" r:id="rId12"/>
      <w:headerReference w:type="first" r:id="rId13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04552" w14:textId="77777777" w:rsidR="00E706AE" w:rsidRDefault="00E706AE">
      <w:r>
        <w:separator/>
      </w:r>
    </w:p>
  </w:endnote>
  <w:endnote w:type="continuationSeparator" w:id="0">
    <w:p w14:paraId="1E13CFE6" w14:textId="77777777" w:rsidR="00E706AE" w:rsidRDefault="00E7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B391" w14:textId="77777777" w:rsidR="00F80C62" w:rsidRDefault="00E706A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3697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86C36" w14:textId="77777777" w:rsidR="00E706AE" w:rsidRDefault="00E706AE">
      <w:r>
        <w:separator/>
      </w:r>
    </w:p>
  </w:footnote>
  <w:footnote w:type="continuationSeparator" w:id="0">
    <w:p w14:paraId="09DAF590" w14:textId="77777777" w:rsidR="00E706AE" w:rsidRDefault="00E7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56B1" w14:textId="77777777" w:rsidR="00F80C62" w:rsidRDefault="00E706AE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6B96E9E" wp14:editId="72D5881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4C1303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B0B3" w14:textId="77777777" w:rsidR="00F80C62" w:rsidRDefault="00E706AE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4D32C15" wp14:editId="344EE4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B3A310" w14:textId="77777777" w:rsidR="00F80C62" w:rsidRDefault="00F80C6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4D32C15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51B3A310" w14:textId="77777777" w:rsidR="00F80C62" w:rsidRDefault="00F80C6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C8"/>
    <w:rsid w:val="002452D7"/>
    <w:rsid w:val="005E40C8"/>
    <w:rsid w:val="00B3697E"/>
    <w:rsid w:val="00DC0FEA"/>
    <w:rsid w:val="00E001A6"/>
    <w:rsid w:val="00E706AE"/>
    <w:rsid w:val="00F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E07B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DC0FEA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agardner@glos.ac.uk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2101272/Library/Containers/com.microsoft.Word/Data/Library/Caches/1033/TM10002074/Bold%20Resume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47DD-E897-A749-B330-8A98E0909A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Bold%20Resume.dotx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Gardner</dc:creator>
  <cp:keywords/>
  <dc:description/>
  <cp:lastModifiedBy>Lis Polzleitner</cp:lastModifiedBy>
  <cp:revision>2</cp:revision>
  <cp:lastPrinted>2017-11-23T12:54:00Z</cp:lastPrinted>
  <dcterms:created xsi:type="dcterms:W3CDTF">2018-04-20T09:13:00Z</dcterms:created>
  <dcterms:modified xsi:type="dcterms:W3CDTF">2018-04-20T09:13:00Z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