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47" w:rsidRPr="00D50F37" w:rsidRDefault="00D50F37" w:rsidP="00D50F37">
      <w:pPr>
        <w:pStyle w:val="Title"/>
      </w:pPr>
      <w:r w:rsidRPr="00D50F37">
        <w:t xml:space="preserve">Programm für das IBSCA Professional Development Workshop in Oxford </w:t>
      </w:r>
    </w:p>
    <w:p w:rsidR="00D50F37" w:rsidRDefault="00D50F37"/>
    <w:p w:rsidR="00D50F37" w:rsidRDefault="00D50F37">
      <w:r>
        <w:t>Mo 4. April bis Mi 6. April 2016</w:t>
      </w:r>
    </w:p>
    <w:p w:rsidR="00D50F37" w:rsidRDefault="00D50F37">
      <w:r>
        <w:t xml:space="preserve">Dr. Elisabeth </w:t>
      </w:r>
      <w:proofErr w:type="spellStart"/>
      <w:r>
        <w:t>Pölzleitner</w:t>
      </w:r>
      <w:proofErr w:type="spellEnd"/>
      <w:r>
        <w:t xml:space="preserve"> und Mag. Peter </w:t>
      </w:r>
      <w:proofErr w:type="spellStart"/>
      <w:r>
        <w:t>Hois</w:t>
      </w:r>
      <w:bookmarkStart w:id="0" w:name="_GoBack"/>
      <w:bookmarkEnd w:id="0"/>
      <w:proofErr w:type="spellEnd"/>
    </w:p>
    <w:p w:rsidR="00D50F37" w:rsidRDefault="00D50F37"/>
    <w:p w:rsidR="00D50F37" w:rsidRDefault="00D50F37"/>
    <w:p w:rsidR="00D50F37" w:rsidRDefault="00D50F37">
      <w:r>
        <w:rPr>
          <w:noProof/>
          <w:lang w:val="en-US"/>
        </w:rPr>
        <w:drawing>
          <wp:inline distT="0" distB="0" distL="0" distR="0" wp14:anchorId="51367907" wp14:editId="67946DBF">
            <wp:extent cx="5943600" cy="5017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1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0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37"/>
    <w:rsid w:val="00701847"/>
    <w:rsid w:val="00D5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5046E-ABFA-4E36-ACB8-48E98FBB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F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F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D50F3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50F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F3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2016-02-22T15:35:00Z</dcterms:created>
  <dcterms:modified xsi:type="dcterms:W3CDTF">2016-02-22T15:38:00Z</dcterms:modified>
</cp:coreProperties>
</file>