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D468A" w14:textId="77777777" w:rsidR="00866019" w:rsidRPr="00BF25D3" w:rsidRDefault="00866019" w:rsidP="00866019">
      <w:pPr>
        <w:pStyle w:val="Heading3"/>
        <w:spacing w:before="0" w:after="120"/>
        <w:rPr>
          <w:b/>
          <w:bCs/>
          <w:color w:val="auto"/>
          <w:lang w:val="en-US"/>
        </w:rPr>
      </w:pPr>
      <w:bookmarkStart w:id="0" w:name="_GoBack"/>
      <w:bookmarkEnd w:id="0"/>
      <w:r w:rsidRPr="00BF25D3">
        <w:rPr>
          <w:b/>
          <w:bCs/>
          <w:color w:val="auto"/>
          <w:lang w:val="en-US"/>
        </w:rPr>
        <w:t>How Lego Bricks are made</w:t>
      </w:r>
    </w:p>
    <w:p w14:paraId="71C7FED0" w14:textId="77777777" w:rsidR="00866019" w:rsidRPr="0062718F" w:rsidRDefault="00866019" w:rsidP="00866019">
      <w:pPr>
        <w:spacing w:line="240" w:lineRule="auto"/>
        <w:rPr>
          <w:b/>
          <w:bCs/>
          <w:sz w:val="18"/>
          <w:szCs w:val="18"/>
          <w:lang w:val="en-US"/>
        </w:rPr>
      </w:pPr>
      <w:r w:rsidRPr="0062718F">
        <w:rPr>
          <w:b/>
          <w:bCs/>
          <w:sz w:val="18"/>
          <w:szCs w:val="18"/>
          <w:lang w:val="en-US"/>
        </w:rPr>
        <w:t xml:space="preserve">Trucks </w:t>
      </w:r>
      <w:proofErr w:type="gramStart"/>
      <w:r w:rsidRPr="0062718F">
        <w:rPr>
          <w:b/>
          <w:bCs/>
          <w:sz w:val="18"/>
          <w:szCs w:val="18"/>
          <w:lang w:val="en-US"/>
        </w:rPr>
        <w:t>arrive</w:t>
      </w:r>
      <w:proofErr w:type="gramEnd"/>
    </w:p>
    <w:p w14:paraId="208753DF" w14:textId="77777777" w:rsidR="00866019" w:rsidRPr="0062718F" w:rsidRDefault="00866019" w:rsidP="00866019">
      <w:pPr>
        <w:spacing w:line="240" w:lineRule="auto"/>
        <w:rPr>
          <w:sz w:val="18"/>
          <w:szCs w:val="18"/>
          <w:lang w:val="en-US"/>
        </w:rPr>
      </w:pPr>
      <w:r w:rsidRPr="0062718F">
        <w:rPr>
          <w:sz w:val="18"/>
          <w:szCs w:val="18"/>
          <w:lang w:val="en-US"/>
        </w:rPr>
        <w:t xml:space="preserve">It all starts with tiny plastic grains* called granules which come in a bunch of different colors. Trucks filled with granules drive up to one of the </w:t>
      </w:r>
      <w:proofErr w:type="gramStart"/>
      <w:r w:rsidRPr="0062718F">
        <w:rPr>
          <w:sz w:val="18"/>
          <w:szCs w:val="18"/>
          <w:lang w:val="en-US"/>
        </w:rPr>
        <w:t>LEGO</w:t>
      </w:r>
      <w:proofErr w:type="gramEnd"/>
      <w:r w:rsidRPr="0062718F">
        <w:rPr>
          <w:sz w:val="18"/>
          <w:szCs w:val="18"/>
          <w:lang w:val="en-US"/>
        </w:rPr>
        <w:t xml:space="preserve">® factories all around the world, where giant hoses* suck up the granules and then dump them into three-story high metal silos. There are 14 silos and each one can hold up to 33 tons of granules. From the silos, the plastic granules* </w:t>
      </w:r>
      <w:r w:rsidRPr="0062718F">
        <w:rPr>
          <w:sz w:val="18"/>
          <w:szCs w:val="18"/>
          <w:highlight w:val="yellow"/>
          <w:lang w:val="en-US"/>
        </w:rPr>
        <w:t>are fed down</w:t>
      </w:r>
      <w:r w:rsidRPr="0062718F">
        <w:rPr>
          <w:sz w:val="18"/>
          <w:szCs w:val="18"/>
          <w:lang w:val="en-US"/>
        </w:rPr>
        <w:t xml:space="preserve"> pipes to the molding* machines.</w:t>
      </w:r>
    </w:p>
    <w:p w14:paraId="02A9517B" w14:textId="77777777" w:rsidR="00866019" w:rsidRPr="0062718F" w:rsidRDefault="00866019" w:rsidP="00866019">
      <w:pPr>
        <w:spacing w:line="240" w:lineRule="auto"/>
        <w:rPr>
          <w:b/>
          <w:bCs/>
          <w:sz w:val="18"/>
          <w:szCs w:val="18"/>
          <w:lang w:val="en-US"/>
        </w:rPr>
      </w:pPr>
      <w:r w:rsidRPr="0062718F">
        <w:rPr>
          <w:b/>
          <w:bCs/>
          <w:sz w:val="18"/>
          <w:szCs w:val="18"/>
          <w:lang w:val="en-US"/>
        </w:rPr>
        <w:t xml:space="preserve">We turn up the </w:t>
      </w:r>
      <w:proofErr w:type="gramStart"/>
      <w:r w:rsidRPr="0062718F">
        <w:rPr>
          <w:b/>
          <w:bCs/>
          <w:sz w:val="18"/>
          <w:szCs w:val="18"/>
          <w:lang w:val="en-US"/>
        </w:rPr>
        <w:t>heat</w:t>
      </w:r>
      <w:proofErr w:type="gramEnd"/>
    </w:p>
    <w:p w14:paraId="34A78964" w14:textId="77777777" w:rsidR="00866019" w:rsidRPr="0062718F" w:rsidRDefault="00866019" w:rsidP="00866019">
      <w:pPr>
        <w:spacing w:line="240" w:lineRule="auto"/>
        <w:rPr>
          <w:sz w:val="18"/>
          <w:szCs w:val="18"/>
          <w:lang w:val="en-US"/>
        </w:rPr>
      </w:pPr>
      <w:r w:rsidRPr="0062718F">
        <w:rPr>
          <w:sz w:val="18"/>
          <w:szCs w:val="18"/>
          <w:lang w:val="en-US"/>
        </w:rPr>
        <w:t xml:space="preserve">Inside the molding machines, the granules </w:t>
      </w:r>
      <w:r w:rsidRPr="0062718F">
        <w:rPr>
          <w:sz w:val="18"/>
          <w:szCs w:val="18"/>
          <w:highlight w:val="yellow"/>
          <w:lang w:val="en-US"/>
        </w:rPr>
        <w:t>are superheated</w:t>
      </w:r>
      <w:r w:rsidRPr="0062718F">
        <w:rPr>
          <w:sz w:val="18"/>
          <w:szCs w:val="18"/>
          <w:lang w:val="en-US"/>
        </w:rPr>
        <w:t xml:space="preserve"> to a temperature of about 450 degrees Fahrenheit (230°C). This melted plastic goo* </w:t>
      </w:r>
      <w:r w:rsidRPr="0062718F">
        <w:rPr>
          <w:sz w:val="18"/>
          <w:szCs w:val="18"/>
          <w:highlight w:val="yellow"/>
          <w:lang w:val="en-US"/>
        </w:rPr>
        <w:t>is fed into</w:t>
      </w:r>
      <w:r w:rsidRPr="0062718F">
        <w:rPr>
          <w:sz w:val="18"/>
          <w:szCs w:val="18"/>
          <w:lang w:val="en-US"/>
        </w:rPr>
        <w:t xml:space="preserve"> molds, little metal containers shaped like hollow LEGO® bricks. Think of these as very complicated versions of the ice cube trays you keep in your own freezer. The molding machine applies hundreds of tons of pressure to make sure the bricks </w:t>
      </w:r>
      <w:r w:rsidRPr="0062718F">
        <w:rPr>
          <w:sz w:val="18"/>
          <w:szCs w:val="18"/>
          <w:highlight w:val="yellow"/>
          <w:lang w:val="en-US"/>
        </w:rPr>
        <w:t>are shaped</w:t>
      </w:r>
      <w:r w:rsidRPr="0062718F">
        <w:rPr>
          <w:sz w:val="18"/>
          <w:szCs w:val="18"/>
          <w:lang w:val="en-US"/>
        </w:rPr>
        <w:t xml:space="preserve"> with perfect accuracy. Then they </w:t>
      </w:r>
      <w:r w:rsidRPr="0062718F">
        <w:rPr>
          <w:sz w:val="18"/>
          <w:szCs w:val="18"/>
          <w:highlight w:val="yellow"/>
          <w:lang w:val="en-US"/>
        </w:rPr>
        <w:t>are cooled and ejected</w:t>
      </w:r>
      <w:r w:rsidRPr="0062718F">
        <w:rPr>
          <w:sz w:val="18"/>
          <w:szCs w:val="18"/>
          <w:lang w:val="en-US"/>
        </w:rPr>
        <w:t>, which only takes about 10 seconds.</w:t>
      </w:r>
    </w:p>
    <w:p w14:paraId="1A4E9388" w14:textId="77777777" w:rsidR="00866019" w:rsidRPr="0062718F" w:rsidRDefault="00866019" w:rsidP="00866019">
      <w:pPr>
        <w:spacing w:line="240" w:lineRule="auto"/>
        <w:rPr>
          <w:b/>
          <w:bCs/>
          <w:sz w:val="18"/>
          <w:szCs w:val="18"/>
          <w:lang w:val="en-US"/>
        </w:rPr>
      </w:pPr>
      <w:r w:rsidRPr="0062718F">
        <w:rPr>
          <w:b/>
          <w:bCs/>
          <w:sz w:val="18"/>
          <w:szCs w:val="18"/>
          <w:lang w:val="en-US"/>
        </w:rPr>
        <w:t xml:space="preserve">Robots lend a </w:t>
      </w:r>
      <w:proofErr w:type="gramStart"/>
      <w:r w:rsidRPr="0062718F">
        <w:rPr>
          <w:b/>
          <w:bCs/>
          <w:sz w:val="18"/>
          <w:szCs w:val="18"/>
          <w:lang w:val="en-US"/>
        </w:rPr>
        <w:t>hand﻿﻿﻿﻿﻿﻿</w:t>
      </w:r>
      <w:proofErr w:type="gramEnd"/>
    </w:p>
    <w:p w14:paraId="537E767C" w14:textId="77777777" w:rsidR="00866019" w:rsidRPr="0062718F" w:rsidRDefault="00866019" w:rsidP="00866019">
      <w:pPr>
        <w:spacing w:line="240" w:lineRule="auto"/>
        <w:rPr>
          <w:sz w:val="18"/>
          <w:szCs w:val="18"/>
          <w:lang w:val="en-US"/>
        </w:rPr>
      </w:pPr>
      <w:r w:rsidRPr="0062718F">
        <w:rPr>
          <w:sz w:val="18"/>
          <w:szCs w:val="18"/>
          <w:lang w:val="en-US"/>
        </w:rPr>
        <w:t xml:space="preserve">Because of the dangerous conditions and high precision required, the molding process is almost completely automated. Finished pieces roll down conveyor belts* into boxes. When a box is full, the molding machine sends a radio signal to one of the robot trucks that patrol the hall. The robot trucks </w:t>
      </w:r>
      <w:r w:rsidRPr="0062718F">
        <w:rPr>
          <w:sz w:val="18"/>
          <w:szCs w:val="18"/>
          <w:highlight w:val="yellow"/>
          <w:lang w:val="en-US"/>
        </w:rPr>
        <w:t>are guided</w:t>
      </w:r>
      <w:r w:rsidRPr="0062718F">
        <w:rPr>
          <w:sz w:val="18"/>
          <w:szCs w:val="18"/>
          <w:lang w:val="en-US"/>
        </w:rPr>
        <w:t xml:space="preserve"> by grooves* in the factory floor. They pick up full boxes and place them onto another conveyor belt that takes them onto the next step of the manufacturing* process.</w:t>
      </w:r>
    </w:p>
    <w:p w14:paraId="35946816" w14:textId="77777777" w:rsidR="00866019" w:rsidRPr="0062718F" w:rsidRDefault="00866019" w:rsidP="00866019">
      <w:pPr>
        <w:spacing w:line="240" w:lineRule="auto"/>
        <w:rPr>
          <w:b/>
          <w:bCs/>
          <w:sz w:val="18"/>
          <w:szCs w:val="18"/>
          <w:lang w:val="en-US"/>
        </w:rPr>
      </w:pPr>
      <w:r w:rsidRPr="0062718F">
        <w:rPr>
          <w:b/>
          <w:bCs/>
          <w:sz w:val="18"/>
          <w:szCs w:val="18"/>
          <w:lang w:val="en-US"/>
        </w:rPr>
        <w:t xml:space="preserve">Time to </w:t>
      </w:r>
      <w:proofErr w:type="gramStart"/>
      <w:r w:rsidRPr="0062718F">
        <w:rPr>
          <w:b/>
          <w:bCs/>
          <w:sz w:val="18"/>
          <w:szCs w:val="18"/>
          <w:lang w:val="en-US"/>
        </w:rPr>
        <w:t>decorate</w:t>
      </w:r>
      <w:proofErr w:type="gramEnd"/>
    </w:p>
    <w:p w14:paraId="1969E332" w14:textId="77777777" w:rsidR="00866019" w:rsidRPr="0062718F" w:rsidRDefault="00866019" w:rsidP="00866019">
      <w:pPr>
        <w:spacing w:line="240" w:lineRule="auto"/>
        <w:rPr>
          <w:sz w:val="18"/>
          <w:szCs w:val="18"/>
          <w:lang w:val="en-US"/>
        </w:rPr>
      </w:pPr>
      <w:r w:rsidRPr="0062718F">
        <w:rPr>
          <w:sz w:val="18"/>
          <w:szCs w:val="18"/>
          <w:lang w:val="en-US"/>
        </w:rPr>
        <w:t xml:space="preserve">What would our bricks be without lots of cool details and decorations? The next stop in the manufacturing process is the assembly halls* where details </w:t>
      </w:r>
      <w:r w:rsidRPr="0062718F">
        <w:rPr>
          <w:sz w:val="18"/>
          <w:szCs w:val="18"/>
          <w:highlight w:val="yellow"/>
          <w:lang w:val="en-US"/>
        </w:rPr>
        <w:t>are printed on</w:t>
      </w:r>
      <w:r w:rsidRPr="0062718F">
        <w:rPr>
          <w:sz w:val="18"/>
          <w:szCs w:val="18"/>
          <w:lang w:val="en-US"/>
        </w:rPr>
        <w:t xml:space="preserve"> and multi-part pieces </w:t>
      </w:r>
      <w:r w:rsidRPr="0062718F">
        <w:rPr>
          <w:sz w:val="18"/>
          <w:szCs w:val="18"/>
          <w:highlight w:val="yellow"/>
          <w:lang w:val="en-US"/>
        </w:rPr>
        <w:t>are put</w:t>
      </w:r>
      <w:r w:rsidRPr="0062718F">
        <w:rPr>
          <w:sz w:val="18"/>
          <w:szCs w:val="18"/>
          <w:lang w:val="en-US"/>
        </w:rPr>
        <w:t xml:space="preserve"> together. Faces, control panels, numbers, </w:t>
      </w:r>
      <w:proofErr w:type="gramStart"/>
      <w:r w:rsidRPr="0062718F">
        <w:rPr>
          <w:sz w:val="18"/>
          <w:szCs w:val="18"/>
          <w:lang w:val="en-US"/>
        </w:rPr>
        <w:t>words</w:t>
      </w:r>
      <w:proofErr w:type="gramEnd"/>
      <w:r w:rsidRPr="0062718F">
        <w:rPr>
          <w:sz w:val="18"/>
          <w:szCs w:val="18"/>
          <w:lang w:val="en-US"/>
        </w:rPr>
        <w:t xml:space="preserve"> and other decorative details </w:t>
      </w:r>
      <w:r w:rsidRPr="0062718F">
        <w:rPr>
          <w:sz w:val="18"/>
          <w:szCs w:val="18"/>
          <w:highlight w:val="yellow"/>
          <w:lang w:val="en-US"/>
        </w:rPr>
        <w:t>are stamped</w:t>
      </w:r>
      <w:r w:rsidRPr="0062718F">
        <w:rPr>
          <w:sz w:val="18"/>
          <w:szCs w:val="18"/>
          <w:lang w:val="en-US"/>
        </w:rPr>
        <w:t xml:space="preserve"> onto bricks by a giant printer. Some LEGO® pieces like minifigure </w:t>
      </w:r>
      <w:r w:rsidRPr="0062718F">
        <w:rPr>
          <w:sz w:val="18"/>
          <w:szCs w:val="18"/>
          <w:highlight w:val="yellow"/>
          <w:lang w:val="en-US"/>
        </w:rPr>
        <w:t>legs are made up</w:t>
      </w:r>
      <w:r w:rsidRPr="0062718F">
        <w:rPr>
          <w:sz w:val="18"/>
          <w:szCs w:val="18"/>
          <w:lang w:val="en-US"/>
        </w:rPr>
        <w:t xml:space="preserve"> of several pieces that fit together. These complex pieces </w:t>
      </w:r>
      <w:r w:rsidRPr="0062718F">
        <w:rPr>
          <w:sz w:val="18"/>
          <w:szCs w:val="18"/>
          <w:highlight w:val="yellow"/>
          <w:lang w:val="en-US"/>
        </w:rPr>
        <w:t>are snapped</w:t>
      </w:r>
      <w:r w:rsidRPr="0062718F">
        <w:rPr>
          <w:sz w:val="18"/>
          <w:szCs w:val="18"/>
          <w:lang w:val="en-US"/>
        </w:rPr>
        <w:t xml:space="preserve"> together by machines that apply pressure with great precision.</w:t>
      </w:r>
    </w:p>
    <w:p w14:paraId="0E3DA86B" w14:textId="77777777" w:rsidR="00866019" w:rsidRPr="0062718F" w:rsidRDefault="00866019" w:rsidP="00866019">
      <w:pPr>
        <w:spacing w:line="240" w:lineRule="auto"/>
        <w:rPr>
          <w:b/>
          <w:bCs/>
          <w:sz w:val="18"/>
          <w:szCs w:val="18"/>
          <w:lang w:val="en-US"/>
        </w:rPr>
      </w:pPr>
      <w:r w:rsidRPr="0062718F">
        <w:rPr>
          <w:b/>
          <w:bCs/>
          <w:sz w:val="18"/>
          <w:szCs w:val="18"/>
          <w:lang w:val="en-US"/>
        </w:rPr>
        <w:t xml:space="preserve">We pack it </w:t>
      </w:r>
      <w:proofErr w:type="gramStart"/>
      <w:r w:rsidRPr="0062718F">
        <w:rPr>
          <w:b/>
          <w:bCs/>
          <w:sz w:val="18"/>
          <w:szCs w:val="18"/>
          <w:lang w:val="en-US"/>
        </w:rPr>
        <w:t>up</w:t>
      </w:r>
      <w:proofErr w:type="gramEnd"/>
    </w:p>
    <w:p w14:paraId="6E72CDA3" w14:textId="77777777" w:rsidR="00866019" w:rsidRPr="0062718F" w:rsidRDefault="00866019" w:rsidP="00866019">
      <w:pPr>
        <w:spacing w:line="240" w:lineRule="auto"/>
        <w:rPr>
          <w:sz w:val="16"/>
          <w:szCs w:val="16"/>
          <w:lang w:val="en-US"/>
        </w:rPr>
      </w:pPr>
      <w:r w:rsidRPr="0062718F">
        <w:rPr>
          <w:sz w:val="18"/>
          <w:szCs w:val="18"/>
          <w:lang w:val="en-US"/>
        </w:rPr>
        <w:t xml:space="preserve">The final step is putting all the right pieces together to make complete LEGO® sets. Sets can have hundreds of different pieces, so the packaging process </w:t>
      </w:r>
      <w:proofErr w:type="gramStart"/>
      <w:r w:rsidRPr="0062718F">
        <w:rPr>
          <w:sz w:val="18"/>
          <w:szCs w:val="18"/>
          <w:lang w:val="en-US"/>
        </w:rPr>
        <w:t>has to</w:t>
      </w:r>
      <w:proofErr w:type="gramEnd"/>
      <w:r w:rsidRPr="0062718F">
        <w:rPr>
          <w:sz w:val="18"/>
          <w:szCs w:val="18"/>
          <w:lang w:val="en-US"/>
        </w:rPr>
        <w:t xml:space="preserve"> be fast and accurate. Boxes called cassettes roll on conveyor belts underneath the bins that hold each type of piece. The bins open and close to release the right number of pieces into each cassette. Finally, packing operators fold the boxes, add the building instructions and additional </w:t>
      </w:r>
      <w:proofErr w:type="gramStart"/>
      <w:r w:rsidRPr="0062718F">
        <w:rPr>
          <w:sz w:val="18"/>
          <w:szCs w:val="18"/>
          <w:lang w:val="en-US"/>
        </w:rPr>
        <w:t>pieces</w:t>
      </w:r>
      <w:proofErr w:type="gramEnd"/>
      <w:r w:rsidRPr="0062718F">
        <w:rPr>
          <w:sz w:val="18"/>
          <w:szCs w:val="18"/>
          <w:lang w:val="en-US"/>
        </w:rPr>
        <w:t xml:space="preserve"> and watch out for any machine-made mistakes.</w:t>
      </w:r>
    </w:p>
    <w:p w14:paraId="4547CBF8" w14:textId="77777777" w:rsidR="00866019" w:rsidRPr="00D46475" w:rsidRDefault="00866019" w:rsidP="00866019">
      <w:pPr>
        <w:pStyle w:val="Heading2"/>
      </w:pPr>
      <w:r w:rsidRPr="00D46475">
        <w:t>Vocabulary:</w:t>
      </w:r>
    </w:p>
    <w:tbl>
      <w:tblPr>
        <w:tblStyle w:val="TableGrid"/>
        <w:tblW w:w="0" w:type="auto"/>
        <w:tblLook w:val="04A0" w:firstRow="1" w:lastRow="0" w:firstColumn="1" w:lastColumn="0" w:noHBand="0" w:noVBand="1"/>
      </w:tblPr>
      <w:tblGrid>
        <w:gridCol w:w="4507"/>
        <w:gridCol w:w="4509"/>
      </w:tblGrid>
      <w:tr w:rsidR="00866019" w:rsidRPr="00D46475" w14:paraId="1B1B900C" w14:textId="77777777" w:rsidTr="003B11FE">
        <w:tc>
          <w:tcPr>
            <w:tcW w:w="4531" w:type="dxa"/>
          </w:tcPr>
          <w:p w14:paraId="6E68B658" w14:textId="77777777" w:rsidR="00866019" w:rsidRPr="00D46475" w:rsidRDefault="00866019" w:rsidP="003B11FE">
            <w:pPr>
              <w:spacing w:line="360" w:lineRule="auto"/>
              <w:rPr>
                <w:sz w:val="24"/>
                <w:szCs w:val="24"/>
                <w:lang w:val="en-US"/>
              </w:rPr>
            </w:pPr>
            <w:r w:rsidRPr="00D46475">
              <w:rPr>
                <w:sz w:val="24"/>
                <w:szCs w:val="24"/>
                <w:lang w:val="en-US"/>
              </w:rPr>
              <w:t xml:space="preserve">*granules = </w:t>
            </w:r>
            <w:proofErr w:type="spellStart"/>
            <w:r w:rsidRPr="00D46475">
              <w:rPr>
                <w:sz w:val="24"/>
                <w:szCs w:val="24"/>
                <w:lang w:val="en-US"/>
              </w:rPr>
              <w:t>Granulat</w:t>
            </w:r>
            <w:proofErr w:type="spellEnd"/>
            <w:r w:rsidRPr="00D46475">
              <w:rPr>
                <w:sz w:val="24"/>
                <w:szCs w:val="24"/>
                <w:lang w:val="en-US"/>
              </w:rPr>
              <w:t xml:space="preserve">   </w:t>
            </w:r>
          </w:p>
        </w:tc>
        <w:tc>
          <w:tcPr>
            <w:tcW w:w="4531" w:type="dxa"/>
          </w:tcPr>
          <w:p w14:paraId="42283239" w14:textId="77777777" w:rsidR="00866019" w:rsidRPr="00D46475" w:rsidRDefault="00866019" w:rsidP="003B11FE">
            <w:pPr>
              <w:spacing w:line="360" w:lineRule="auto"/>
              <w:rPr>
                <w:sz w:val="24"/>
                <w:szCs w:val="24"/>
                <w:lang w:val="en-US"/>
              </w:rPr>
            </w:pPr>
            <w:r w:rsidRPr="00D46475">
              <w:rPr>
                <w:sz w:val="24"/>
                <w:szCs w:val="24"/>
                <w:lang w:val="en-US"/>
              </w:rPr>
              <w:t xml:space="preserve">*grains = </w:t>
            </w:r>
            <w:proofErr w:type="spellStart"/>
            <w:r w:rsidRPr="00D46475">
              <w:rPr>
                <w:sz w:val="24"/>
                <w:szCs w:val="24"/>
                <w:lang w:val="en-US"/>
              </w:rPr>
              <w:t>Körner</w:t>
            </w:r>
            <w:proofErr w:type="spellEnd"/>
            <w:r w:rsidRPr="00D46475">
              <w:rPr>
                <w:sz w:val="24"/>
                <w:szCs w:val="24"/>
                <w:lang w:val="en-US"/>
              </w:rPr>
              <w:t xml:space="preserve">  </w:t>
            </w:r>
          </w:p>
        </w:tc>
      </w:tr>
      <w:tr w:rsidR="00866019" w:rsidRPr="00D46475" w14:paraId="346EA864" w14:textId="77777777" w:rsidTr="003B11FE">
        <w:tc>
          <w:tcPr>
            <w:tcW w:w="4531" w:type="dxa"/>
          </w:tcPr>
          <w:p w14:paraId="0B71DFF3" w14:textId="77777777" w:rsidR="00866019" w:rsidRPr="00D46475" w:rsidRDefault="00866019" w:rsidP="003B11FE">
            <w:pPr>
              <w:spacing w:line="360" w:lineRule="auto"/>
              <w:rPr>
                <w:sz w:val="24"/>
                <w:szCs w:val="24"/>
                <w:lang w:val="en-US"/>
              </w:rPr>
            </w:pPr>
            <w:r w:rsidRPr="00D46475">
              <w:rPr>
                <w:sz w:val="24"/>
                <w:szCs w:val="24"/>
                <w:lang w:val="en-US"/>
              </w:rPr>
              <w:t xml:space="preserve">*hoses = </w:t>
            </w:r>
            <w:proofErr w:type="spellStart"/>
            <w:r w:rsidRPr="00D46475">
              <w:rPr>
                <w:sz w:val="24"/>
                <w:szCs w:val="24"/>
                <w:lang w:val="en-US"/>
              </w:rPr>
              <w:t>Schläuche</w:t>
            </w:r>
            <w:proofErr w:type="spellEnd"/>
            <w:r w:rsidRPr="00D46475">
              <w:rPr>
                <w:sz w:val="24"/>
                <w:szCs w:val="24"/>
                <w:lang w:val="en-US"/>
              </w:rPr>
              <w:t xml:space="preserve">   </w:t>
            </w:r>
          </w:p>
        </w:tc>
        <w:tc>
          <w:tcPr>
            <w:tcW w:w="4531" w:type="dxa"/>
          </w:tcPr>
          <w:p w14:paraId="2AA91A9C" w14:textId="77777777" w:rsidR="00866019" w:rsidRPr="00D46475" w:rsidRDefault="00866019" w:rsidP="003B11FE">
            <w:pPr>
              <w:spacing w:line="360" w:lineRule="auto"/>
              <w:rPr>
                <w:sz w:val="24"/>
                <w:szCs w:val="24"/>
                <w:lang w:val="en-US"/>
              </w:rPr>
            </w:pPr>
            <w:r w:rsidRPr="00D46475">
              <w:rPr>
                <w:sz w:val="24"/>
                <w:szCs w:val="24"/>
                <w:lang w:val="en-US"/>
              </w:rPr>
              <w:t xml:space="preserve">*molding = </w:t>
            </w:r>
            <w:proofErr w:type="spellStart"/>
            <w:r w:rsidRPr="00D46475">
              <w:rPr>
                <w:sz w:val="24"/>
                <w:szCs w:val="24"/>
                <w:lang w:val="en-US"/>
              </w:rPr>
              <w:t>Formen</w:t>
            </w:r>
            <w:proofErr w:type="spellEnd"/>
          </w:p>
        </w:tc>
      </w:tr>
      <w:tr w:rsidR="00866019" w:rsidRPr="00D46475" w14:paraId="71B0B701" w14:textId="77777777" w:rsidTr="003B11FE">
        <w:tc>
          <w:tcPr>
            <w:tcW w:w="4531" w:type="dxa"/>
          </w:tcPr>
          <w:p w14:paraId="143ED661" w14:textId="77777777" w:rsidR="00866019" w:rsidRPr="00D46475" w:rsidRDefault="00866019" w:rsidP="003B11FE">
            <w:pPr>
              <w:spacing w:line="360" w:lineRule="auto"/>
              <w:rPr>
                <w:sz w:val="24"/>
                <w:szCs w:val="24"/>
                <w:lang w:val="en-US"/>
              </w:rPr>
            </w:pPr>
            <w:r w:rsidRPr="00D46475">
              <w:rPr>
                <w:sz w:val="24"/>
                <w:szCs w:val="24"/>
                <w:lang w:val="en-US"/>
              </w:rPr>
              <w:t>*goo = Brei/</w:t>
            </w:r>
            <w:proofErr w:type="spellStart"/>
            <w:r w:rsidRPr="00D46475">
              <w:rPr>
                <w:sz w:val="24"/>
                <w:szCs w:val="24"/>
                <w:lang w:val="en-US"/>
              </w:rPr>
              <w:t>Schmiere</w:t>
            </w:r>
            <w:proofErr w:type="spellEnd"/>
            <w:r w:rsidRPr="00D46475">
              <w:rPr>
                <w:sz w:val="24"/>
                <w:szCs w:val="24"/>
                <w:lang w:val="en-US"/>
              </w:rPr>
              <w:t xml:space="preserve">   </w:t>
            </w:r>
          </w:p>
        </w:tc>
        <w:tc>
          <w:tcPr>
            <w:tcW w:w="4531" w:type="dxa"/>
          </w:tcPr>
          <w:p w14:paraId="49B2F6BE" w14:textId="77777777" w:rsidR="00866019" w:rsidRPr="00D46475" w:rsidRDefault="00866019" w:rsidP="003B11FE">
            <w:pPr>
              <w:spacing w:line="360" w:lineRule="auto"/>
              <w:rPr>
                <w:sz w:val="24"/>
                <w:szCs w:val="24"/>
                <w:lang w:val="en-US"/>
              </w:rPr>
            </w:pPr>
            <w:r w:rsidRPr="00D46475">
              <w:rPr>
                <w:sz w:val="24"/>
                <w:szCs w:val="24"/>
                <w:lang w:val="en-US"/>
              </w:rPr>
              <w:t xml:space="preserve">*conveyor belts = </w:t>
            </w:r>
            <w:proofErr w:type="spellStart"/>
            <w:r w:rsidRPr="00D46475">
              <w:rPr>
                <w:sz w:val="24"/>
                <w:szCs w:val="24"/>
                <w:lang w:val="en-US"/>
              </w:rPr>
              <w:t>Förderbänder</w:t>
            </w:r>
            <w:proofErr w:type="spellEnd"/>
            <w:r w:rsidRPr="00D46475">
              <w:rPr>
                <w:sz w:val="24"/>
                <w:szCs w:val="24"/>
                <w:lang w:val="en-US"/>
              </w:rPr>
              <w:t xml:space="preserve">   </w:t>
            </w:r>
          </w:p>
        </w:tc>
      </w:tr>
      <w:tr w:rsidR="00866019" w:rsidRPr="00D46475" w14:paraId="4966088B" w14:textId="77777777" w:rsidTr="003B11FE">
        <w:tc>
          <w:tcPr>
            <w:tcW w:w="4531" w:type="dxa"/>
          </w:tcPr>
          <w:p w14:paraId="2369955B" w14:textId="77777777" w:rsidR="00866019" w:rsidRPr="00D46475" w:rsidRDefault="00866019" w:rsidP="003B11FE">
            <w:pPr>
              <w:spacing w:line="360" w:lineRule="auto"/>
              <w:rPr>
                <w:sz w:val="24"/>
                <w:szCs w:val="24"/>
                <w:lang w:val="en-US"/>
              </w:rPr>
            </w:pPr>
            <w:r w:rsidRPr="00D46475">
              <w:rPr>
                <w:sz w:val="24"/>
                <w:szCs w:val="24"/>
                <w:lang w:val="en-US"/>
              </w:rPr>
              <w:t xml:space="preserve">*grooves = </w:t>
            </w:r>
            <w:proofErr w:type="spellStart"/>
            <w:r w:rsidRPr="00D46475">
              <w:rPr>
                <w:sz w:val="24"/>
                <w:szCs w:val="24"/>
                <w:lang w:val="en-US"/>
              </w:rPr>
              <w:t>Rillen</w:t>
            </w:r>
            <w:proofErr w:type="spellEnd"/>
          </w:p>
        </w:tc>
        <w:tc>
          <w:tcPr>
            <w:tcW w:w="4531" w:type="dxa"/>
          </w:tcPr>
          <w:p w14:paraId="24937E6E" w14:textId="77777777" w:rsidR="00866019" w:rsidRPr="00D46475" w:rsidRDefault="00866019" w:rsidP="003B11FE">
            <w:pPr>
              <w:spacing w:line="360" w:lineRule="auto"/>
              <w:rPr>
                <w:sz w:val="24"/>
                <w:szCs w:val="24"/>
                <w:lang w:val="en-US"/>
              </w:rPr>
            </w:pPr>
            <w:r w:rsidRPr="00D46475">
              <w:rPr>
                <w:sz w:val="24"/>
                <w:szCs w:val="24"/>
                <w:lang w:val="en-US"/>
              </w:rPr>
              <w:t xml:space="preserve">*manufacturing = </w:t>
            </w:r>
            <w:proofErr w:type="spellStart"/>
            <w:r w:rsidRPr="00D46475">
              <w:rPr>
                <w:sz w:val="24"/>
                <w:szCs w:val="24"/>
                <w:lang w:val="en-US"/>
              </w:rPr>
              <w:t>Herstellung</w:t>
            </w:r>
            <w:proofErr w:type="spellEnd"/>
            <w:r w:rsidRPr="00D46475">
              <w:rPr>
                <w:sz w:val="24"/>
                <w:szCs w:val="24"/>
                <w:lang w:val="en-US"/>
              </w:rPr>
              <w:t xml:space="preserve">   </w:t>
            </w:r>
          </w:p>
        </w:tc>
      </w:tr>
      <w:tr w:rsidR="00866019" w:rsidRPr="00D46475" w14:paraId="413E6A7E" w14:textId="77777777" w:rsidTr="003B11FE">
        <w:tc>
          <w:tcPr>
            <w:tcW w:w="4531" w:type="dxa"/>
          </w:tcPr>
          <w:p w14:paraId="6A629A61" w14:textId="77777777" w:rsidR="00866019" w:rsidRPr="00D46475" w:rsidRDefault="00866019" w:rsidP="003B11FE">
            <w:pPr>
              <w:spacing w:line="360" w:lineRule="auto"/>
              <w:rPr>
                <w:sz w:val="24"/>
                <w:szCs w:val="24"/>
                <w:lang w:val="en-US"/>
              </w:rPr>
            </w:pPr>
            <w:r w:rsidRPr="00D46475">
              <w:rPr>
                <w:sz w:val="24"/>
                <w:szCs w:val="24"/>
                <w:lang w:val="en-US"/>
              </w:rPr>
              <w:t xml:space="preserve">*assembly halls = </w:t>
            </w:r>
            <w:proofErr w:type="spellStart"/>
            <w:r w:rsidRPr="00D46475">
              <w:rPr>
                <w:sz w:val="24"/>
                <w:szCs w:val="24"/>
                <w:lang w:val="en-US"/>
              </w:rPr>
              <w:t>Montagehalle</w:t>
            </w:r>
            <w:proofErr w:type="spellEnd"/>
          </w:p>
        </w:tc>
        <w:tc>
          <w:tcPr>
            <w:tcW w:w="4531" w:type="dxa"/>
          </w:tcPr>
          <w:p w14:paraId="63C96BEE" w14:textId="77777777" w:rsidR="00866019" w:rsidRPr="00D46475" w:rsidRDefault="00866019" w:rsidP="003B11FE">
            <w:pPr>
              <w:spacing w:line="360" w:lineRule="auto"/>
              <w:rPr>
                <w:sz w:val="24"/>
                <w:szCs w:val="24"/>
                <w:lang w:val="en-US"/>
              </w:rPr>
            </w:pPr>
          </w:p>
        </w:tc>
      </w:tr>
    </w:tbl>
    <w:p w14:paraId="1288463B" w14:textId="77777777" w:rsidR="00866019" w:rsidRPr="002722C6" w:rsidRDefault="00866019" w:rsidP="00866019">
      <w:pPr>
        <w:rPr>
          <w:color w:val="0563C1" w:themeColor="hyperlink"/>
          <w:u w:val="single"/>
        </w:rPr>
      </w:pPr>
      <w:hyperlink r:id="rId4" w:history="1">
        <w:r w:rsidRPr="002722C6">
          <w:rPr>
            <w:rStyle w:val="Hyperlink"/>
          </w:rPr>
          <w:t>https://www.lego.com/en-us/service/help/bricks-building/brick-facts/how-lego-bricks-are-made-408100000007834</w:t>
        </w:r>
      </w:hyperlink>
    </w:p>
    <w:p w14:paraId="10FB12D6" w14:textId="77777777" w:rsidR="005E7285" w:rsidRDefault="005E7285"/>
    <w:sectPr w:rsidR="005E7285" w:rsidSect="00AF046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19"/>
    <w:rsid w:val="001F7EE1"/>
    <w:rsid w:val="002B193A"/>
    <w:rsid w:val="005E7285"/>
    <w:rsid w:val="007431B7"/>
    <w:rsid w:val="00866019"/>
    <w:rsid w:val="00943C0B"/>
    <w:rsid w:val="00A84322"/>
    <w:rsid w:val="00AF046D"/>
    <w:rsid w:val="00BB3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AFAB"/>
  <w15:chartTrackingRefBased/>
  <w15:docId w15:val="{E51155AE-11DA-40AE-819A-581086D3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19"/>
    <w:rPr>
      <w:rFonts w:eastAsiaTheme="minorEastAsia"/>
      <w:lang w:val="de-DE" w:eastAsia="ja-JP"/>
    </w:rPr>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lang w:val="en-US" w:eastAsia="en-US"/>
    </w:rPr>
  </w:style>
  <w:style w:type="paragraph" w:styleId="Heading3">
    <w:name w:val="heading 3"/>
    <w:basedOn w:val="Normal"/>
    <w:next w:val="Normal"/>
    <w:link w:val="Heading3Char"/>
    <w:uiPriority w:val="9"/>
    <w:unhideWhenUsed/>
    <w:qFormat/>
    <w:rsid w:val="00866019"/>
    <w:pPr>
      <w:keepNext/>
      <w:keepLines/>
      <w:spacing w:before="40" w:after="0"/>
      <w:outlineLvl w:val="2"/>
    </w:pPr>
    <w:rPr>
      <w:rFonts w:asciiTheme="majorHAnsi" w:eastAsiaTheme="majorEastAsia" w:hAnsiTheme="majorHAnsi" w:cstheme="majorBidi"/>
      <w:color w:val="1F3763" w:themeColor="accent1" w:themeShade="7F"/>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customStyle="1" w:styleId="Heading3Char">
    <w:name w:val="Heading 3 Char"/>
    <w:basedOn w:val="DefaultParagraphFont"/>
    <w:link w:val="Heading3"/>
    <w:uiPriority w:val="9"/>
    <w:rsid w:val="00866019"/>
    <w:rPr>
      <w:rFonts w:asciiTheme="majorHAnsi" w:eastAsiaTheme="majorEastAsia" w:hAnsiTheme="majorHAnsi" w:cstheme="majorBidi"/>
      <w:color w:val="1F3763" w:themeColor="accent1" w:themeShade="7F"/>
      <w:sz w:val="32"/>
      <w:szCs w:val="24"/>
      <w:lang w:val="de-DE" w:eastAsia="ja-JP"/>
    </w:rPr>
  </w:style>
  <w:style w:type="table" w:styleId="TableGrid">
    <w:name w:val="Table Grid"/>
    <w:basedOn w:val="TableNormal"/>
    <w:uiPriority w:val="39"/>
    <w:rsid w:val="00866019"/>
    <w:pPr>
      <w:spacing w:after="0" w:line="240" w:lineRule="auto"/>
    </w:pPr>
    <w:rPr>
      <w:rFonts w:eastAsiaTheme="minorEastAsia"/>
      <w:lang w:val="de-DE"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60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go.com/en-us/service/help/bricks-building/brick-facts/how-lego-bricks-are-made-408100000007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LP</cp:lastModifiedBy>
  <cp:revision>1</cp:revision>
  <dcterms:created xsi:type="dcterms:W3CDTF">2021-01-28T08:02:00Z</dcterms:created>
  <dcterms:modified xsi:type="dcterms:W3CDTF">2021-01-28T08:02:00Z</dcterms:modified>
</cp:coreProperties>
</file>