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008F9" w14:textId="77777777" w:rsidR="008C75B9" w:rsidRDefault="008C75B9" w:rsidP="008C75B9">
      <w:pPr>
        <w:pStyle w:val="Grammar1"/>
      </w:pPr>
      <w:bookmarkStart w:id="0" w:name="_Toc81299292"/>
      <w:r w:rsidRPr="00541A0C">
        <w:t>Active or Passive</w:t>
      </w:r>
      <w:r>
        <w:t>: What’s your choice?</w:t>
      </w:r>
      <w:bookmarkEnd w:id="0"/>
    </w:p>
    <w:p w14:paraId="0EA84E3B" w14:textId="77777777" w:rsidR="008C75B9" w:rsidRPr="00E53DC3" w:rsidRDefault="008C75B9" w:rsidP="008C75B9">
      <w:pPr>
        <w:rPr>
          <w:rFonts w:ascii="Calibri" w:hAnsi="Calibri"/>
          <w:b/>
          <w:bCs/>
          <w:lang w:val="en-GB"/>
        </w:rPr>
      </w:pPr>
      <w:r>
        <w:rPr>
          <w:rFonts w:ascii="Calibri" w:hAnsi="Calibri"/>
          <w:b/>
          <w:bCs/>
          <w:lang w:val="en-GB"/>
        </w:rPr>
        <w:t>Work with a partner and l</w:t>
      </w:r>
      <w:r w:rsidRPr="00E53DC3">
        <w:rPr>
          <w:rFonts w:ascii="Calibri" w:hAnsi="Calibri"/>
          <w:b/>
          <w:bCs/>
          <w:lang w:val="en-GB"/>
        </w:rPr>
        <w:t>ook at these examples. What do you notice?</w:t>
      </w:r>
    </w:p>
    <w:p w14:paraId="69CDE04F" w14:textId="77777777" w:rsidR="008C75B9" w:rsidRDefault="008C75B9" w:rsidP="008C75B9">
      <w:pPr>
        <w:rPr>
          <w:lang w:val="en-GB"/>
        </w:rPr>
      </w:pPr>
      <w:r>
        <w:rPr>
          <w:lang w:val="en-GB"/>
        </w:rPr>
        <w:t xml:space="preserve">Both texts are about Potato chips. In text 1 many </w:t>
      </w:r>
      <w:r w:rsidRPr="00E53DC3">
        <w:rPr>
          <w:b/>
          <w:bCs/>
          <w:lang w:val="en-GB"/>
        </w:rPr>
        <w:t>passive</w:t>
      </w:r>
      <w:r>
        <w:rPr>
          <w:lang w:val="en-GB"/>
        </w:rPr>
        <w:t xml:space="preserve"> constructions are used. In text 2 the writer has only used </w:t>
      </w:r>
      <w:r w:rsidRPr="00E53DC3">
        <w:rPr>
          <w:b/>
          <w:bCs/>
          <w:lang w:val="en-GB"/>
        </w:rPr>
        <w:t>active</w:t>
      </w:r>
      <w:r>
        <w:rPr>
          <w:lang w:val="en-GB"/>
        </w:rPr>
        <w:t xml:space="preserve"> voice. What’s the reason?</w:t>
      </w:r>
    </w:p>
    <w:p w14:paraId="1A231D5B" w14:textId="77777777" w:rsidR="008C75B9" w:rsidRDefault="008C75B9" w:rsidP="008C75B9">
      <w:pPr>
        <w:rPr>
          <w:lang w:val="en-GB"/>
        </w:rPr>
      </w:pPr>
      <w:r>
        <w:rPr>
          <w:lang w:val="en-GB"/>
        </w:rPr>
        <w:t>What is the main focus of text 1 and what does text 2 focus 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85"/>
      </w:tblGrid>
      <w:tr w:rsidR="008C75B9" w14:paraId="6DB5CBF6" w14:textId="77777777" w:rsidTr="00474DAE">
        <w:tc>
          <w:tcPr>
            <w:tcW w:w="5228" w:type="dxa"/>
          </w:tcPr>
          <w:p w14:paraId="5029D9B0" w14:textId="77777777" w:rsidR="008C75B9" w:rsidRPr="00FB6899" w:rsidRDefault="008C75B9" w:rsidP="00474DAE">
            <w:pPr>
              <w:pStyle w:val="NormalWeb"/>
              <w:spacing w:before="0" w:beforeAutospacing="0" w:after="150" w:afterAutospacing="0"/>
              <w:ind w:right="165"/>
              <w:jc w:val="both"/>
              <w:rPr>
                <w:rFonts w:eastAsia="Calibri"/>
                <w:b/>
                <w:szCs w:val="22"/>
                <w:lang w:val="en-US" w:eastAsia="en-US"/>
              </w:rPr>
            </w:pPr>
            <w:r>
              <w:rPr>
                <w:rFonts w:eastAsia="Calibri"/>
                <w:b/>
                <w:szCs w:val="22"/>
                <w:lang w:val="en-US" w:eastAsia="en-US"/>
              </w:rPr>
              <w:t xml:space="preserve">Text 1: </w:t>
            </w:r>
            <w:r w:rsidRPr="00FB6899">
              <w:rPr>
                <w:rFonts w:eastAsia="Calibri"/>
                <w:b/>
                <w:szCs w:val="22"/>
                <w:lang w:val="en-US" w:eastAsia="en-US"/>
              </w:rPr>
              <w:t>The Story of Potato Chip</w:t>
            </w:r>
            <w:r>
              <w:rPr>
                <w:rFonts w:eastAsia="Calibri"/>
                <w:b/>
                <w:szCs w:val="22"/>
                <w:lang w:val="en-US" w:eastAsia="en-US"/>
              </w:rPr>
              <w:t>s</w:t>
            </w:r>
          </w:p>
          <w:p w14:paraId="70912687" w14:textId="77777777" w:rsidR="008C75B9" w:rsidRPr="00FB6899" w:rsidRDefault="008C75B9" w:rsidP="00474DAE">
            <w:pPr>
              <w:pStyle w:val="NormalWeb"/>
              <w:spacing w:before="0" w:beforeAutospacing="0" w:after="150" w:afterAutospacing="0"/>
              <w:ind w:right="165"/>
              <w:jc w:val="both"/>
              <w:rPr>
                <w:rFonts w:eastAsia="Calibri"/>
                <w:szCs w:val="22"/>
                <w:lang w:val="en-US" w:eastAsia="en-US"/>
              </w:rPr>
            </w:pPr>
            <w:r w:rsidRPr="00FB6899">
              <w:rPr>
                <w:rFonts w:eastAsia="Calibri"/>
                <w:szCs w:val="22"/>
                <w:lang w:val="en-US" w:eastAsia="en-US"/>
              </w:rPr>
              <w:t xml:space="preserve">Potato chips are thin </w:t>
            </w:r>
            <w:r>
              <w:rPr>
                <w:rFonts w:eastAsia="Calibri"/>
                <w:szCs w:val="22"/>
                <w:lang w:val="en-US" w:eastAsia="en-US"/>
              </w:rPr>
              <w:t>s</w:t>
            </w:r>
            <w:r w:rsidRPr="00FB6899">
              <w:rPr>
                <w:rFonts w:eastAsia="Calibri"/>
                <w:szCs w:val="22"/>
                <w:lang w:val="en-US" w:eastAsia="en-US"/>
              </w:rPr>
              <w:t>liced potatoes, fried quickly in oil and then salted.</w:t>
            </w:r>
            <w:r w:rsidRPr="00FB6899">
              <w:rPr>
                <w:lang w:val="en-US"/>
              </w:rPr>
              <w:t xml:space="preserve"> </w:t>
            </w:r>
          </w:p>
          <w:p w14:paraId="0B7FF0F9" w14:textId="77777777" w:rsidR="008C75B9" w:rsidRPr="00FB6899" w:rsidRDefault="008C75B9" w:rsidP="00474DAE">
            <w:pPr>
              <w:pStyle w:val="NormalWeb"/>
              <w:spacing w:before="0" w:beforeAutospacing="0" w:after="150" w:afterAutospacing="0"/>
              <w:ind w:right="165"/>
              <w:jc w:val="both"/>
              <w:rPr>
                <w:rFonts w:eastAsia="Calibri"/>
                <w:szCs w:val="22"/>
                <w:lang w:val="en-US" w:eastAsia="en-US"/>
              </w:rPr>
            </w:pPr>
            <w:r w:rsidRPr="00FB6899">
              <w:rPr>
                <w:rFonts w:eastAsia="Calibri"/>
                <w:szCs w:val="22"/>
                <w:lang w:val="en-US" w:eastAsia="en-US"/>
              </w:rPr>
              <w:t xml:space="preserve">The potato chip </w:t>
            </w:r>
            <w:r w:rsidRPr="0045221F">
              <w:rPr>
                <w:rFonts w:eastAsia="Calibri"/>
                <w:b/>
                <w:bCs/>
                <w:szCs w:val="22"/>
                <w:lang w:val="en-US" w:eastAsia="en-US"/>
              </w:rPr>
              <w:t>was invented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in 1853 by a chef named George Crum in New York. </w:t>
            </w:r>
            <w:r>
              <w:rPr>
                <w:rFonts w:eastAsia="Calibri"/>
                <w:szCs w:val="22"/>
                <w:lang w:val="en-US" w:eastAsia="en-US"/>
              </w:rPr>
              <w:t>W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hen a customer returned his </w:t>
            </w:r>
            <w:r>
              <w:rPr>
                <w:rFonts w:eastAsia="Calibri"/>
                <w:szCs w:val="22"/>
                <w:lang w:val="en-US" w:eastAsia="en-US"/>
              </w:rPr>
              <w:t>Fr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ench fried potatoes to the kitchen </w:t>
            </w:r>
            <w:r>
              <w:rPr>
                <w:rFonts w:eastAsia="Calibri"/>
                <w:szCs w:val="22"/>
                <w:lang w:val="en-US" w:eastAsia="en-US"/>
              </w:rPr>
              <w:t>because they were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too thick</w:t>
            </w:r>
            <w:r>
              <w:rPr>
                <w:rFonts w:eastAsia="Calibri"/>
                <w:szCs w:val="22"/>
                <w:lang w:val="en-US" w:eastAsia="en-US"/>
              </w:rPr>
              <w:t xml:space="preserve"> George Crum got so angry that he 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sarcastically </w:t>
            </w:r>
            <w:r>
              <w:rPr>
                <w:rFonts w:eastAsia="Calibri"/>
                <w:szCs w:val="22"/>
                <w:lang w:val="en-US" w:eastAsia="en-US"/>
              </w:rPr>
              <w:t>cut t</w:t>
            </w:r>
            <w:r w:rsidRPr="00FB6899">
              <w:rPr>
                <w:rFonts w:eastAsia="Calibri"/>
                <w:szCs w:val="22"/>
                <w:lang w:val="en-US" w:eastAsia="en-US"/>
              </w:rPr>
              <w:t>hem paper thin and sent the plate back out. The customer</w:t>
            </w:r>
            <w:r>
              <w:rPr>
                <w:rFonts w:eastAsia="Calibri"/>
                <w:szCs w:val="22"/>
                <w:lang w:val="en-US" w:eastAsia="en-US"/>
              </w:rPr>
              <w:t xml:space="preserve"> 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and others around him, loved the thin potatoes. </w:t>
            </w:r>
          </w:p>
          <w:p w14:paraId="464C3189" w14:textId="77777777" w:rsidR="008C75B9" w:rsidRDefault="008C75B9" w:rsidP="00474DAE">
            <w:pPr>
              <w:pStyle w:val="NormalWeb"/>
              <w:spacing w:before="0" w:beforeAutospacing="0" w:after="150" w:afterAutospacing="0"/>
              <w:ind w:right="165"/>
              <w:jc w:val="both"/>
              <w:rPr>
                <w:rFonts w:eastAsia="Calibri"/>
                <w:szCs w:val="22"/>
                <w:lang w:val="en-US" w:eastAsia="en-US"/>
              </w:rPr>
            </w:pPr>
            <w:r w:rsidRPr="00FB6899">
              <w:rPr>
                <w:rFonts w:eastAsia="Calibri"/>
                <w:szCs w:val="22"/>
                <w:lang w:val="en-US" w:eastAsia="en-US"/>
              </w:rPr>
              <w:t xml:space="preserve">The chips </w:t>
            </w:r>
            <w:r w:rsidRPr="0045221F">
              <w:rPr>
                <w:rFonts w:eastAsia="Calibri"/>
                <w:b/>
                <w:bCs/>
                <w:szCs w:val="22"/>
                <w:lang w:val="en-US" w:eastAsia="en-US"/>
              </w:rPr>
              <w:t>were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</w:t>
            </w:r>
            <w:r>
              <w:rPr>
                <w:rFonts w:eastAsia="Calibri"/>
                <w:szCs w:val="22"/>
                <w:lang w:val="en-US" w:eastAsia="en-US"/>
              </w:rPr>
              <w:t>usually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</w:t>
            </w:r>
            <w:r w:rsidRPr="0045221F">
              <w:rPr>
                <w:rFonts w:eastAsia="Calibri"/>
                <w:b/>
                <w:bCs/>
                <w:szCs w:val="22"/>
                <w:lang w:val="en-US" w:eastAsia="en-US"/>
              </w:rPr>
              <w:t>prepared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in someone's kitchen and then </w:t>
            </w:r>
            <w:r w:rsidRPr="0045221F">
              <w:rPr>
                <w:rFonts w:eastAsia="Calibri"/>
                <w:b/>
                <w:bCs/>
                <w:szCs w:val="22"/>
                <w:lang w:val="en-US" w:eastAsia="en-US"/>
              </w:rPr>
              <w:t>delivered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immediately to stores and restaurants, or </w:t>
            </w:r>
            <w:r w:rsidRPr="0045221F">
              <w:rPr>
                <w:rFonts w:eastAsia="Calibri"/>
                <w:b/>
                <w:bCs/>
                <w:szCs w:val="22"/>
                <w:lang w:val="en-US" w:eastAsia="en-US"/>
              </w:rPr>
              <w:t>sold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on the street. </w:t>
            </w:r>
            <w:r>
              <w:rPr>
                <w:rFonts w:eastAsia="Calibri"/>
                <w:szCs w:val="22"/>
                <w:lang w:val="en-US" w:eastAsia="en-US"/>
              </w:rPr>
              <w:t xml:space="preserve">They </w:t>
            </w:r>
            <w:r w:rsidRPr="0045221F">
              <w:rPr>
                <w:rFonts w:eastAsia="Calibri"/>
                <w:b/>
                <w:bCs/>
                <w:szCs w:val="22"/>
                <w:lang w:val="en-US" w:eastAsia="en-US"/>
              </w:rPr>
              <w:t>had to be eaten</w:t>
            </w:r>
            <w:r>
              <w:rPr>
                <w:rFonts w:eastAsia="Calibri"/>
                <w:szCs w:val="22"/>
                <w:lang w:val="en-US" w:eastAsia="en-US"/>
              </w:rPr>
              <w:t xml:space="preserve"> immediately.</w:t>
            </w:r>
          </w:p>
          <w:p w14:paraId="74152DA2" w14:textId="77777777" w:rsidR="008C75B9" w:rsidRPr="00FB6899" w:rsidRDefault="008C75B9" w:rsidP="00474DAE">
            <w:pPr>
              <w:pStyle w:val="NormalWeb"/>
              <w:spacing w:before="0" w:beforeAutospacing="0" w:after="150" w:afterAutospacing="0"/>
              <w:ind w:right="165"/>
              <w:jc w:val="both"/>
              <w:rPr>
                <w:rFonts w:eastAsia="Calibri"/>
                <w:szCs w:val="22"/>
                <w:lang w:val="en-US" w:eastAsia="en-US"/>
              </w:rPr>
            </w:pPr>
            <w:r w:rsidRPr="00FB6899">
              <w:rPr>
                <w:rFonts w:eastAsia="Calibri"/>
                <w:szCs w:val="22"/>
                <w:lang w:val="en-US" w:eastAsia="en-US"/>
              </w:rPr>
              <w:t xml:space="preserve">Two innovations paved the way for mass production. In 1925, the automatic potato-peeling machine </w:t>
            </w:r>
            <w:r w:rsidRPr="0045221F">
              <w:rPr>
                <w:rFonts w:eastAsia="Calibri"/>
                <w:b/>
                <w:bCs/>
                <w:szCs w:val="22"/>
                <w:lang w:val="en-US" w:eastAsia="en-US"/>
              </w:rPr>
              <w:t>was invented.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The chips </w:t>
            </w:r>
            <w:r w:rsidRPr="007E3FE2">
              <w:rPr>
                <w:rFonts w:eastAsia="Calibri"/>
                <w:b/>
                <w:bCs/>
                <w:szCs w:val="22"/>
                <w:lang w:val="en-US" w:eastAsia="en-US"/>
              </w:rPr>
              <w:t>were hand-packed</w:t>
            </w:r>
            <w:r w:rsidRPr="00FB6899">
              <w:rPr>
                <w:rFonts w:eastAsia="Calibri"/>
                <w:szCs w:val="22"/>
                <w:lang w:val="en-US" w:eastAsia="en-US"/>
              </w:rPr>
              <w:t xml:space="preserve"> into the bags, which </w:t>
            </w:r>
            <w:r w:rsidRPr="007E3FE2">
              <w:rPr>
                <w:rFonts w:eastAsia="Calibri"/>
                <w:b/>
                <w:bCs/>
                <w:szCs w:val="22"/>
                <w:lang w:val="en-US" w:eastAsia="en-US"/>
              </w:rPr>
              <w:t>were then ironed shut</w:t>
            </w:r>
            <w:r w:rsidRPr="00FB6899">
              <w:rPr>
                <w:rFonts w:eastAsia="Calibri"/>
                <w:szCs w:val="22"/>
                <w:lang w:val="en-US" w:eastAsia="en-US"/>
              </w:rPr>
              <w:t>.</w:t>
            </w:r>
            <w:r>
              <w:rPr>
                <w:rFonts w:eastAsia="Calibri"/>
                <w:szCs w:val="22"/>
                <w:lang w:val="en-US" w:eastAsia="en-US"/>
              </w:rPr>
              <w:t xml:space="preserve"> In these air-tight bags the chips </w:t>
            </w:r>
            <w:r w:rsidRPr="007E3FE2">
              <w:rPr>
                <w:rFonts w:eastAsia="Calibri"/>
                <w:b/>
                <w:bCs/>
                <w:szCs w:val="22"/>
                <w:lang w:val="en-US" w:eastAsia="en-US"/>
              </w:rPr>
              <w:t>could be kept</w:t>
            </w:r>
            <w:r>
              <w:rPr>
                <w:rFonts w:eastAsia="Calibri"/>
                <w:szCs w:val="22"/>
                <w:lang w:val="en-US" w:eastAsia="en-US"/>
              </w:rPr>
              <w:t xml:space="preserve"> fresh and </w:t>
            </w:r>
            <w:r w:rsidRPr="007E3FE2">
              <w:rPr>
                <w:rFonts w:eastAsia="Calibri"/>
                <w:b/>
                <w:bCs/>
                <w:szCs w:val="22"/>
                <w:lang w:val="en-US" w:eastAsia="en-US"/>
              </w:rPr>
              <w:t>stored</w:t>
            </w:r>
            <w:r>
              <w:rPr>
                <w:rFonts w:eastAsia="Calibri"/>
                <w:szCs w:val="22"/>
                <w:lang w:val="en-US" w:eastAsia="en-US"/>
              </w:rPr>
              <w:t xml:space="preserve"> for a longer time.</w:t>
            </w:r>
          </w:p>
          <w:p w14:paraId="6B848A06" w14:textId="77777777" w:rsidR="008C75B9" w:rsidRPr="0045221F" w:rsidRDefault="008C75B9" w:rsidP="00474DAE">
            <w:pPr>
              <w:pStyle w:val="NormalWeb"/>
              <w:spacing w:before="0" w:beforeAutospacing="0" w:after="150" w:afterAutospacing="0"/>
              <w:ind w:right="165"/>
              <w:jc w:val="both"/>
              <w:rPr>
                <w:lang w:val="en-US"/>
              </w:rPr>
            </w:pPr>
            <w:r w:rsidRPr="00FB6899">
              <w:rPr>
                <w:rFonts w:eastAsia="Calibri"/>
                <w:szCs w:val="22"/>
                <w:lang w:val="en-US" w:eastAsia="en-US"/>
              </w:rPr>
              <w:t>Today, potato chips are the most popular snack in the United States</w:t>
            </w:r>
            <w:r>
              <w:rPr>
                <w:rFonts w:eastAsia="Calibri"/>
                <w:szCs w:val="22"/>
                <w:lang w:val="en-US" w:eastAsia="en-US"/>
              </w:rPr>
              <w:t>.</w:t>
            </w:r>
          </w:p>
        </w:tc>
        <w:tc>
          <w:tcPr>
            <w:tcW w:w="5228" w:type="dxa"/>
          </w:tcPr>
          <w:p w14:paraId="56AFF0DA" w14:textId="77777777" w:rsidR="008C75B9" w:rsidRPr="00E53DC3" w:rsidRDefault="008C75B9" w:rsidP="00474DAE">
            <w:pPr>
              <w:rPr>
                <w:rFonts w:ascii="Times New Roman" w:eastAsia="Calibri" w:hAnsi="Times New Roman" w:cs="Times New Roman"/>
                <w:b/>
                <w:szCs w:val="22"/>
              </w:rPr>
            </w:pPr>
            <w:r>
              <w:rPr>
                <w:b/>
                <w:bCs/>
                <w:lang w:val="en-GB"/>
              </w:rPr>
              <w:t xml:space="preserve">Text 2: </w:t>
            </w:r>
            <w:r w:rsidRPr="00E53DC3">
              <w:rPr>
                <w:rFonts w:ascii="Times New Roman" w:eastAsia="Calibri" w:hAnsi="Times New Roman" w:cs="Times New Roman"/>
                <w:b/>
                <w:szCs w:val="22"/>
              </w:rPr>
              <w:t>George Crum: The Inventor of Potato Chips</w:t>
            </w:r>
          </w:p>
          <w:p w14:paraId="36B7D1F5" w14:textId="77777777" w:rsidR="008C75B9" w:rsidRPr="00E53DC3" w:rsidRDefault="008C75B9" w:rsidP="00474DAE">
            <w:pPr>
              <w:rPr>
                <w:rFonts w:ascii="Times New Roman" w:eastAsia="Calibri" w:hAnsi="Times New Roman" w:cs="Times New Roman"/>
                <w:szCs w:val="22"/>
              </w:rPr>
            </w:pPr>
            <w:r w:rsidRPr="00E53DC3">
              <w:rPr>
                <w:rFonts w:ascii="Times New Roman" w:eastAsia="Calibri" w:hAnsi="Times New Roman" w:cs="Times New Roman"/>
                <w:szCs w:val="22"/>
              </w:rPr>
              <w:t>George Crum was a chef in a little restaurant in New York. He was a very creative man and liked to try out new recipes. One day, a customer returned his French fried potatoes to the kitchen because they were too thick</w:t>
            </w:r>
            <w:r>
              <w:rPr>
                <w:rFonts w:ascii="Times New Roman" w:eastAsia="Calibri" w:hAnsi="Times New Roman" w:cs="Times New Roman"/>
                <w:szCs w:val="22"/>
              </w:rPr>
              <w:t>. George Crum</w:t>
            </w:r>
            <w:r w:rsidRPr="00E53DC3">
              <w:rPr>
                <w:rFonts w:ascii="Times New Roman" w:eastAsia="Calibri" w:hAnsi="Times New Roman" w:cs="Times New Roman"/>
                <w:szCs w:val="22"/>
              </w:rPr>
              <w:t xml:space="preserve"> got so angry that he sarcastically </w:t>
            </w:r>
            <w:r>
              <w:rPr>
                <w:rFonts w:ascii="Times New Roman" w:eastAsia="Calibri" w:hAnsi="Times New Roman" w:cs="Times New Roman"/>
                <w:szCs w:val="22"/>
              </w:rPr>
              <w:t>cut</w:t>
            </w:r>
            <w:r w:rsidRPr="00E53DC3">
              <w:rPr>
                <w:rFonts w:ascii="Times New Roman" w:eastAsia="Calibri" w:hAnsi="Times New Roman" w:cs="Times New Roman"/>
                <w:szCs w:val="22"/>
              </w:rPr>
              <w:t xml:space="preserve"> them paper thin and sent the plate back out. The customer and others around him, loved the thin potatoes.</w:t>
            </w:r>
          </w:p>
          <w:p w14:paraId="44FE7A06" w14:textId="77777777" w:rsidR="008C75B9" w:rsidRPr="00E53DC3" w:rsidRDefault="008C75B9" w:rsidP="00474DAE">
            <w:pPr>
              <w:rPr>
                <w:rFonts w:ascii="Times New Roman" w:eastAsia="Calibri" w:hAnsi="Times New Roman" w:cs="Times New Roman"/>
                <w:szCs w:val="22"/>
              </w:rPr>
            </w:pPr>
            <w:r w:rsidRPr="00E53DC3">
              <w:rPr>
                <w:rFonts w:ascii="Times New Roman" w:eastAsia="Calibri" w:hAnsi="Times New Roman" w:cs="Times New Roman"/>
                <w:szCs w:val="22"/>
              </w:rPr>
              <w:t>From that day on, George Crum fried paper-thin potatoes every day in his restaurant. His potato chips soon became famous in the area and other restaurants and stores also wanted to sell them.</w:t>
            </w:r>
          </w:p>
          <w:p w14:paraId="719BFFBC" w14:textId="77777777" w:rsidR="008C75B9" w:rsidRPr="00E53DC3" w:rsidRDefault="008C75B9" w:rsidP="00474DAE">
            <w:pPr>
              <w:rPr>
                <w:rFonts w:ascii="Times New Roman" w:eastAsia="Calibri" w:hAnsi="Times New Roman" w:cs="Times New Roman"/>
                <w:szCs w:val="22"/>
              </w:rPr>
            </w:pPr>
            <w:r w:rsidRPr="00E53DC3">
              <w:rPr>
                <w:rFonts w:ascii="Times New Roman" w:eastAsia="Calibri" w:hAnsi="Times New Roman" w:cs="Times New Roman"/>
                <w:szCs w:val="22"/>
              </w:rPr>
              <w:t>Many other cooks copied Crum’s idea and prepared potato chips. They made them fresh every day and delivered them to local stores and restaurants.</w:t>
            </w:r>
          </w:p>
          <w:p w14:paraId="08AEBB0C" w14:textId="77777777" w:rsidR="008C75B9" w:rsidRDefault="008C75B9" w:rsidP="00474DAE">
            <w:pPr>
              <w:rPr>
                <w:rFonts w:ascii="Times New Roman" w:eastAsia="Calibri" w:hAnsi="Times New Roman" w:cs="Times New Roman"/>
                <w:szCs w:val="22"/>
              </w:rPr>
            </w:pPr>
            <w:r w:rsidRPr="00E53DC3">
              <w:rPr>
                <w:rFonts w:ascii="Times New Roman" w:eastAsia="Calibri" w:hAnsi="Times New Roman" w:cs="Times New Roman"/>
                <w:szCs w:val="22"/>
              </w:rPr>
              <w:t xml:space="preserve">Now we can buy potato chips in air-tight sealed bags. They stay fresh and crisp for a long time. </w:t>
            </w:r>
          </w:p>
          <w:p w14:paraId="324A76A1" w14:textId="77777777" w:rsidR="008C75B9" w:rsidRDefault="008C75B9" w:rsidP="00474DAE">
            <w:pPr>
              <w:rPr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Today, potato chips are popular all over the world. We all love to eat them.</w:t>
            </w:r>
          </w:p>
        </w:tc>
      </w:tr>
    </w:tbl>
    <w:p w14:paraId="725E9586" w14:textId="77777777" w:rsidR="008C75B9" w:rsidRPr="00E53DC3" w:rsidRDefault="008C75B9" w:rsidP="008C75B9">
      <w:pPr>
        <w:rPr>
          <w:rFonts w:ascii="Cambria" w:eastAsia="Times New Roman" w:hAnsi="Cambria" w:cs="Times New Roman"/>
          <w:b/>
          <w:bCs/>
          <w:color w:val="365F91"/>
          <w:sz w:val="18"/>
          <w:szCs w:val="14"/>
          <w:lang w:val="en-GB"/>
        </w:rPr>
      </w:pPr>
      <w:r w:rsidRPr="00E53DC3">
        <w:rPr>
          <w:rFonts w:ascii="Cooper Black" w:eastAsia="Times New Roman" w:hAnsi="Cooper Black" w:cs="Times New Roman"/>
          <w:b/>
          <w:noProof/>
          <w:color w:val="2F5496" w:themeColor="accent1" w:themeShade="BF"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0EF56F8D" wp14:editId="78C536D5">
            <wp:simplePos x="0" y="0"/>
            <wp:positionH relativeFrom="column">
              <wp:posOffset>6168390</wp:posOffset>
            </wp:positionH>
            <wp:positionV relativeFrom="paragraph">
              <wp:posOffset>14191</wp:posOffset>
            </wp:positionV>
            <wp:extent cx="673651" cy="712526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1" cy="71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B2AF2" w14:textId="77777777" w:rsidR="008C75B9" w:rsidRPr="00BC201C" w:rsidRDefault="008C75B9" w:rsidP="008C75B9">
      <w:pPr>
        <w:pStyle w:val="Heading3-challenge"/>
        <w:rPr>
          <w:lang w:val="en-US"/>
        </w:rPr>
      </w:pPr>
      <w:r w:rsidRPr="00BC201C">
        <w:rPr>
          <w:lang w:val="en-US"/>
        </w:rPr>
        <w:t>My rule:</w:t>
      </w:r>
    </w:p>
    <w:p w14:paraId="28CB43BB" w14:textId="77777777" w:rsidR="008C75B9" w:rsidRPr="001D2268" w:rsidRDefault="008C75B9" w:rsidP="008C75B9">
      <w:pPr>
        <w:widowControl w:val="0"/>
        <w:tabs>
          <w:tab w:val="left" w:leader="underscore" w:pos="9634"/>
        </w:tabs>
        <w:suppressAutoHyphens/>
        <w:autoSpaceDN w:val="0"/>
        <w:spacing w:after="0" w:line="240" w:lineRule="auto"/>
        <w:textAlignment w:val="baseline"/>
        <w:rPr>
          <w:rFonts w:ascii="Calibri" w:hAnsi="Calibri"/>
          <w:b/>
          <w:bCs/>
          <w:lang w:val="en-GB"/>
        </w:rPr>
      </w:pPr>
      <w:r w:rsidRPr="00FC1BDC">
        <w:rPr>
          <w:rFonts w:ascii="Cooper Black" w:eastAsia="Times New Roman" w:hAnsi="Cooper Black" w:cs="Times New Roman"/>
          <w:b/>
          <w:noProof/>
          <w:color w:val="2F5496" w:themeColor="accent1" w:themeShade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57593" wp14:editId="580C6D54">
                <wp:simplePos x="0" y="0"/>
                <wp:positionH relativeFrom="column">
                  <wp:posOffset>3378200</wp:posOffset>
                </wp:positionH>
                <wp:positionV relativeFrom="paragraph">
                  <wp:posOffset>315595</wp:posOffset>
                </wp:positionV>
                <wp:extent cx="3232150" cy="1764665"/>
                <wp:effectExtent l="19050" t="19050" r="25400" b="26035"/>
                <wp:wrapThrough wrapText="bothSides">
                  <wp:wrapPolygon edited="0">
                    <wp:start x="-127" y="-233"/>
                    <wp:lineTo x="-127" y="21685"/>
                    <wp:lineTo x="21642" y="21685"/>
                    <wp:lineTo x="21642" y="-233"/>
                    <wp:lineTo x="-127" y="-233"/>
                  </wp:wrapPolygon>
                </wp:wrapThrough>
                <wp:docPr id="622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1764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4450" cap="flat" cmpd="dbl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86A62C" w14:textId="77777777" w:rsidR="008C75B9" w:rsidRPr="00434447" w:rsidRDefault="008C75B9" w:rsidP="008C75B9">
                            <w:pPr>
                              <w:pStyle w:val="Standard2"/>
                              <w:tabs>
                                <w:tab w:val="left" w:leader="underscore" w:pos="9634"/>
                              </w:tabs>
                              <w:rPr>
                                <w:rFonts w:asciiTheme="minorHAnsi" w:eastAsiaTheme="minorHAnsi" w:hAnsiTheme="minorHAnsi" w:cstheme="minorHAnsi"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In text 2 the writer </w:t>
                            </w:r>
                            <w:r w:rsidRPr="001D2268">
                              <w:rPr>
                                <w:rFonts w:asciiTheme="minorHAnsi" w:eastAsiaTheme="minorHAnsi" w:hAnsiTheme="minorHAnsi" w:cstheme="minorHAns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</w:rPr>
                              <w:t>has used active voice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because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57593" id="Rechteck 17" o:spid="_x0000_s1026" style="position:absolute;margin-left:266pt;margin-top:24.85pt;width:254.5pt;height:13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" fillcolor="window" strokecolor="#4472c4" strokeweight="3.5pt">
                <v:stroke linestyle="thinThin"/>
                <v:textbox>
                  <w:txbxContent>
                    <w:p w14:paraId="4986A62C" w14:textId="77777777" w:rsidR="008C75B9" w:rsidRPr="00434447" w:rsidRDefault="008C75B9" w:rsidP="008C75B9">
                      <w:pPr>
                        <w:pStyle w:val="Standard2"/>
                        <w:tabs>
                          <w:tab w:val="left" w:leader="underscore" w:pos="9634"/>
                        </w:tabs>
                        <w:rPr>
                          <w:rFonts w:asciiTheme="minorHAnsi" w:eastAsiaTheme="minorHAnsi" w:hAnsiTheme="minorHAnsi" w:cstheme="minorHAnsi"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</w:rPr>
                        <w:t xml:space="preserve">In text 2 the writer </w:t>
                      </w:r>
                      <w:r w:rsidRPr="001D2268">
                        <w:rPr>
                          <w:rFonts w:asciiTheme="minorHAnsi" w:eastAsiaTheme="minorHAnsi" w:hAnsiTheme="minorHAnsi" w:cstheme="minorHAns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</w:rPr>
                        <w:t>has used active voice</w:t>
                      </w:r>
                      <w:r>
                        <w:rPr>
                          <w:rFonts w:asciiTheme="minorHAnsi" w:eastAsiaTheme="minorHAnsi" w:hAnsiTheme="minorHAnsi" w:cstheme="minorHAnsi"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</w:rPr>
                        <w:t xml:space="preserve"> because …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FC1BDC">
        <w:rPr>
          <w:rFonts w:ascii="Cooper Black" w:eastAsia="Times New Roman" w:hAnsi="Cooper Black" w:cs="Times New Roman"/>
          <w:b/>
          <w:noProof/>
          <w:color w:val="2F5496" w:themeColor="accent1" w:themeShade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B230D" wp14:editId="5F0CAD5F">
                <wp:simplePos x="0" y="0"/>
                <wp:positionH relativeFrom="column">
                  <wp:posOffset>65405</wp:posOffset>
                </wp:positionH>
                <wp:positionV relativeFrom="paragraph">
                  <wp:posOffset>320040</wp:posOffset>
                </wp:positionV>
                <wp:extent cx="3232150" cy="1760855"/>
                <wp:effectExtent l="19050" t="19050" r="25400" b="10795"/>
                <wp:wrapThrough wrapText="bothSides">
                  <wp:wrapPolygon edited="0">
                    <wp:start x="-127" y="-234"/>
                    <wp:lineTo x="-127" y="21499"/>
                    <wp:lineTo x="21642" y="21499"/>
                    <wp:lineTo x="21642" y="-234"/>
                    <wp:lineTo x="-127" y="-234"/>
                  </wp:wrapPolygon>
                </wp:wrapThrough>
                <wp:docPr id="620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176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4450" cap="flat" cmpd="dbl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DBC3BF" w14:textId="77777777" w:rsidR="008C75B9" w:rsidRDefault="008C75B9" w:rsidP="008C75B9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In text 1 </w:t>
                            </w:r>
                            <w:r w:rsidRPr="001D226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 passive is used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because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B230D" id="_x0000_s1027" style="position:absolute;margin-left:5.15pt;margin-top:25.2pt;width:254.5pt;height:1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" fillcolor="window" strokecolor="#4472c4" strokeweight="3.5pt">
                <v:stroke linestyle="thinThin"/>
                <v:textbox>
                  <w:txbxContent>
                    <w:p w14:paraId="4FDBC3BF" w14:textId="77777777" w:rsidR="008C75B9" w:rsidRDefault="008C75B9" w:rsidP="008C75B9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In text 1 </w:t>
                      </w:r>
                      <w:r w:rsidRPr="001D226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 passive is used</w:t>
                      </w: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because …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1D2268">
        <w:rPr>
          <w:rFonts w:ascii="Calibri" w:hAnsi="Calibri"/>
          <w:b/>
          <w:bCs/>
          <w:lang w:val="en-GB"/>
        </w:rPr>
        <w:t>We can use the active or passive voice to underline important parts of a sentence.</w:t>
      </w:r>
      <w:r>
        <w:rPr>
          <w:rFonts w:ascii="Cooper Black" w:eastAsia="Times New Roman" w:hAnsi="Cooper Black" w:cs="Times New Roman"/>
          <w:b/>
          <w:color w:val="2F5496" w:themeColor="accent1" w:themeShade="BF"/>
          <w:sz w:val="28"/>
          <w:szCs w:val="26"/>
        </w:rPr>
        <w:br w:type="page"/>
      </w:r>
    </w:p>
    <w:p w14:paraId="18F23128" w14:textId="77777777" w:rsidR="008C75B9" w:rsidRDefault="008C75B9" w:rsidP="008C75B9">
      <w:pPr>
        <w:pStyle w:val="Grammar1"/>
      </w:pPr>
      <w:bookmarkStart w:id="1" w:name="_Toc81299293"/>
      <w:r>
        <w:lastRenderedPageBreak/>
        <w:t>How do we form the passive?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2140"/>
        <w:gridCol w:w="2311"/>
        <w:gridCol w:w="2263"/>
      </w:tblGrid>
      <w:tr w:rsidR="008C75B9" w14:paraId="401E1C6A" w14:textId="77777777" w:rsidTr="00474DAE">
        <w:tc>
          <w:tcPr>
            <w:tcW w:w="2689" w:type="dxa"/>
            <w:tcBorders>
              <w:bottom w:val="sing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1E54854E" w14:textId="77777777" w:rsidR="008C75B9" w:rsidRDefault="008C75B9" w:rsidP="00474DAE">
            <w:pPr>
              <w:rPr>
                <w:b/>
                <w:bCs/>
                <w:lang w:val="en-GB"/>
              </w:rPr>
            </w:pPr>
            <w:r w:rsidRPr="000F2D05">
              <w:rPr>
                <w:b/>
                <w:bCs/>
                <w:lang w:val="en-GB"/>
              </w:rPr>
              <w:t>The subject</w:t>
            </w:r>
          </w:p>
          <w:p w14:paraId="2B8AB689" w14:textId="77777777" w:rsidR="008C75B9" w:rsidRDefault="008C75B9" w:rsidP="00474DAE">
            <w:pPr>
              <w:rPr>
                <w:rFonts w:ascii="Cambria" w:hAnsi="Cambria" w:cs="Times New Roman"/>
                <w:b/>
                <w:bCs/>
                <w:color w:val="365F91"/>
                <w:sz w:val="36"/>
                <w:szCs w:val="28"/>
                <w:lang w:val="en-GB"/>
              </w:rPr>
            </w:pPr>
            <w:r w:rsidRPr="000F2D05">
              <w:rPr>
                <w:b/>
                <w:bCs/>
                <w:lang w:val="en-GB"/>
              </w:rPr>
              <w:t>(WHAT or WHO)</w:t>
            </w:r>
          </w:p>
        </w:tc>
        <w:tc>
          <w:tcPr>
            <w:tcW w:w="2563" w:type="dxa"/>
            <w:tcBorders>
              <w:bottom w:val="sing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03897E44" w14:textId="77777777" w:rsidR="008C75B9" w:rsidRDefault="008C75B9" w:rsidP="00474DAE">
            <w:pPr>
              <w:rPr>
                <w:b/>
                <w:bCs/>
                <w:lang w:val="en-GB"/>
              </w:rPr>
            </w:pPr>
            <w:r w:rsidRPr="000F2D05">
              <w:rPr>
                <w:b/>
                <w:bCs/>
                <w:lang w:val="en-GB"/>
              </w:rPr>
              <w:t>form of “be”</w:t>
            </w:r>
            <w:r>
              <w:rPr>
                <w:b/>
                <w:bCs/>
                <w:lang w:val="en-GB"/>
              </w:rPr>
              <w:t>:</w:t>
            </w:r>
          </w:p>
          <w:p w14:paraId="4CBD97AC" w14:textId="77777777" w:rsidR="008C75B9" w:rsidRPr="000F2D05" w:rsidRDefault="008C75B9" w:rsidP="00474DAE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is, are, was, were</w:t>
            </w:r>
          </w:p>
        </w:tc>
        <w:tc>
          <w:tcPr>
            <w:tcW w:w="2683" w:type="dxa"/>
            <w:tcBorders>
              <w:bottom w:val="sing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20707854" w14:textId="77777777" w:rsidR="008C75B9" w:rsidRDefault="008C75B9" w:rsidP="00474DAE">
            <w:pPr>
              <w:rPr>
                <w:rFonts w:ascii="Cambria" w:hAnsi="Cambria" w:cs="Times New Roman"/>
                <w:b/>
                <w:bCs/>
                <w:color w:val="365F91"/>
                <w:sz w:val="36"/>
                <w:szCs w:val="28"/>
                <w:lang w:val="en-GB"/>
              </w:rPr>
            </w:pPr>
            <w:r w:rsidRPr="000F2D05">
              <w:rPr>
                <w:b/>
                <w:bCs/>
                <w:lang w:val="en-GB"/>
              </w:rPr>
              <w:t>3rd form of the verb</w:t>
            </w:r>
          </w:p>
        </w:tc>
        <w:tc>
          <w:tcPr>
            <w:tcW w:w="2521" w:type="dxa"/>
            <w:tcBorders>
              <w:bottom w:val="single" w:sz="4" w:space="0" w:color="70AD47" w:themeColor="accent6"/>
            </w:tcBorders>
            <w:shd w:val="clear" w:color="auto" w:fill="D9E2F3" w:themeFill="accent1" w:themeFillTint="33"/>
            <w:vAlign w:val="center"/>
          </w:tcPr>
          <w:p w14:paraId="15C4F600" w14:textId="77777777" w:rsidR="008C75B9" w:rsidRPr="00191156" w:rsidRDefault="008C75B9" w:rsidP="00474DAE">
            <w:pPr>
              <w:rPr>
                <w:b/>
                <w:bCs/>
                <w:lang w:val="en-GB"/>
              </w:rPr>
            </w:pPr>
            <w:r w:rsidRPr="00191156">
              <w:rPr>
                <w:b/>
                <w:bCs/>
                <w:lang w:val="en-GB"/>
              </w:rPr>
              <w:t>additional information</w:t>
            </w:r>
          </w:p>
        </w:tc>
      </w:tr>
      <w:tr w:rsidR="008C75B9" w14:paraId="7345E34A" w14:textId="77777777" w:rsidTr="00474DAE">
        <w:tc>
          <w:tcPr>
            <w:tcW w:w="2689" w:type="dxa"/>
            <w:tcBorders>
              <w:top w:val="single" w:sz="4" w:space="0" w:color="70AD47" w:themeColor="accent6"/>
            </w:tcBorders>
            <w:vAlign w:val="center"/>
          </w:tcPr>
          <w:p w14:paraId="5E34F41C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My shoes</w:t>
            </w:r>
          </w:p>
        </w:tc>
        <w:tc>
          <w:tcPr>
            <w:tcW w:w="2563" w:type="dxa"/>
            <w:tcBorders>
              <w:top w:val="single" w:sz="4" w:space="0" w:color="70AD47" w:themeColor="accent6"/>
            </w:tcBorders>
            <w:vAlign w:val="center"/>
          </w:tcPr>
          <w:p w14:paraId="3085BBB3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are</w:t>
            </w:r>
          </w:p>
        </w:tc>
        <w:tc>
          <w:tcPr>
            <w:tcW w:w="2683" w:type="dxa"/>
            <w:tcBorders>
              <w:top w:val="single" w:sz="4" w:space="0" w:color="70AD47" w:themeColor="accent6"/>
            </w:tcBorders>
            <w:vAlign w:val="center"/>
          </w:tcPr>
          <w:p w14:paraId="157EA097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made</w:t>
            </w:r>
          </w:p>
        </w:tc>
        <w:tc>
          <w:tcPr>
            <w:tcW w:w="2521" w:type="dxa"/>
            <w:tcBorders>
              <w:top w:val="single" w:sz="4" w:space="0" w:color="70AD47" w:themeColor="accent6"/>
            </w:tcBorders>
            <w:vAlign w:val="center"/>
          </w:tcPr>
          <w:p w14:paraId="35E37D2C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of leather.</w:t>
            </w:r>
          </w:p>
        </w:tc>
      </w:tr>
      <w:tr w:rsidR="008C75B9" w14:paraId="289A16B8" w14:textId="77777777" w:rsidTr="00474DAE">
        <w:tc>
          <w:tcPr>
            <w:tcW w:w="2689" w:type="dxa"/>
            <w:vAlign w:val="center"/>
          </w:tcPr>
          <w:p w14:paraId="5B2D73B6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Potato chips</w:t>
            </w:r>
          </w:p>
        </w:tc>
        <w:tc>
          <w:tcPr>
            <w:tcW w:w="2563" w:type="dxa"/>
            <w:vAlign w:val="center"/>
          </w:tcPr>
          <w:p w14:paraId="79BCE142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were</w:t>
            </w:r>
          </w:p>
        </w:tc>
        <w:tc>
          <w:tcPr>
            <w:tcW w:w="2683" w:type="dxa"/>
            <w:vAlign w:val="center"/>
          </w:tcPr>
          <w:p w14:paraId="5E1AA081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invented</w:t>
            </w:r>
          </w:p>
        </w:tc>
        <w:tc>
          <w:tcPr>
            <w:tcW w:w="2521" w:type="dxa"/>
            <w:vAlign w:val="center"/>
          </w:tcPr>
          <w:p w14:paraId="3E8C54B2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in 1853.</w:t>
            </w:r>
          </w:p>
        </w:tc>
      </w:tr>
      <w:tr w:rsidR="008C75B9" w14:paraId="11791B30" w14:textId="77777777" w:rsidTr="00474DAE">
        <w:tc>
          <w:tcPr>
            <w:tcW w:w="2689" w:type="dxa"/>
            <w:vAlign w:val="center"/>
          </w:tcPr>
          <w:p w14:paraId="3A665375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The Mona Lisa</w:t>
            </w:r>
          </w:p>
        </w:tc>
        <w:tc>
          <w:tcPr>
            <w:tcW w:w="2563" w:type="dxa"/>
            <w:vAlign w:val="center"/>
          </w:tcPr>
          <w:p w14:paraId="029C7557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was</w:t>
            </w:r>
          </w:p>
        </w:tc>
        <w:tc>
          <w:tcPr>
            <w:tcW w:w="2683" w:type="dxa"/>
            <w:vAlign w:val="center"/>
          </w:tcPr>
          <w:p w14:paraId="474E492C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painted</w:t>
            </w:r>
          </w:p>
        </w:tc>
        <w:tc>
          <w:tcPr>
            <w:tcW w:w="2521" w:type="dxa"/>
            <w:vAlign w:val="center"/>
          </w:tcPr>
          <w:p w14:paraId="2159EA2A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by Leonardo da Vinci.</w:t>
            </w:r>
          </w:p>
        </w:tc>
      </w:tr>
      <w:tr w:rsidR="008C75B9" w14:paraId="5442C8CE" w14:textId="77777777" w:rsidTr="00474DAE">
        <w:tc>
          <w:tcPr>
            <w:tcW w:w="2689" w:type="dxa"/>
            <w:vAlign w:val="center"/>
          </w:tcPr>
          <w:p w14:paraId="6E14B050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The Eiffel Tower</w:t>
            </w:r>
          </w:p>
        </w:tc>
        <w:tc>
          <w:tcPr>
            <w:tcW w:w="2563" w:type="dxa"/>
            <w:vAlign w:val="center"/>
          </w:tcPr>
          <w:p w14:paraId="2ABCEFE4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was</w:t>
            </w:r>
          </w:p>
        </w:tc>
        <w:tc>
          <w:tcPr>
            <w:tcW w:w="2683" w:type="dxa"/>
            <w:vAlign w:val="center"/>
          </w:tcPr>
          <w:p w14:paraId="2D4BB700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built</w:t>
            </w:r>
          </w:p>
        </w:tc>
        <w:tc>
          <w:tcPr>
            <w:tcW w:w="2521" w:type="dxa"/>
            <w:vAlign w:val="center"/>
          </w:tcPr>
          <w:p w14:paraId="4CB8452E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in 1889.</w:t>
            </w:r>
          </w:p>
        </w:tc>
      </w:tr>
      <w:tr w:rsidR="008C75B9" w14:paraId="5A8420F5" w14:textId="77777777" w:rsidTr="00474DAE">
        <w:tc>
          <w:tcPr>
            <w:tcW w:w="2689" w:type="dxa"/>
            <w:vAlign w:val="center"/>
          </w:tcPr>
          <w:p w14:paraId="211E7189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The Harry Potter books</w:t>
            </w:r>
          </w:p>
        </w:tc>
        <w:tc>
          <w:tcPr>
            <w:tcW w:w="2563" w:type="dxa"/>
            <w:vAlign w:val="center"/>
          </w:tcPr>
          <w:p w14:paraId="27F6616C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were</w:t>
            </w:r>
          </w:p>
        </w:tc>
        <w:tc>
          <w:tcPr>
            <w:tcW w:w="2683" w:type="dxa"/>
            <w:vAlign w:val="center"/>
          </w:tcPr>
          <w:p w14:paraId="32043F1B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written</w:t>
            </w:r>
          </w:p>
        </w:tc>
        <w:tc>
          <w:tcPr>
            <w:tcW w:w="2521" w:type="dxa"/>
            <w:vAlign w:val="center"/>
          </w:tcPr>
          <w:p w14:paraId="67F5C499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by J.K. Rowling.</w:t>
            </w:r>
          </w:p>
        </w:tc>
      </w:tr>
      <w:tr w:rsidR="008C75B9" w14:paraId="15B7F81E" w14:textId="77777777" w:rsidTr="00474DAE">
        <w:tc>
          <w:tcPr>
            <w:tcW w:w="2689" w:type="dxa"/>
            <w:vAlign w:val="center"/>
          </w:tcPr>
          <w:p w14:paraId="19F14F1E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Ketchup</w:t>
            </w:r>
          </w:p>
        </w:tc>
        <w:tc>
          <w:tcPr>
            <w:tcW w:w="2563" w:type="dxa"/>
            <w:vAlign w:val="center"/>
          </w:tcPr>
          <w:p w14:paraId="5974EBE4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is</w:t>
            </w:r>
          </w:p>
        </w:tc>
        <w:tc>
          <w:tcPr>
            <w:tcW w:w="2683" w:type="dxa"/>
            <w:vAlign w:val="center"/>
          </w:tcPr>
          <w:p w14:paraId="758A7A4B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eaten</w:t>
            </w:r>
          </w:p>
        </w:tc>
        <w:tc>
          <w:tcPr>
            <w:tcW w:w="2521" w:type="dxa"/>
            <w:vAlign w:val="center"/>
          </w:tcPr>
          <w:p w14:paraId="5C8281BC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all over the world.</w:t>
            </w:r>
          </w:p>
        </w:tc>
      </w:tr>
      <w:tr w:rsidR="008C75B9" w14:paraId="780A1E35" w14:textId="77777777" w:rsidTr="00474DAE">
        <w:tc>
          <w:tcPr>
            <w:tcW w:w="2689" w:type="dxa"/>
            <w:vAlign w:val="center"/>
          </w:tcPr>
          <w:p w14:paraId="4DB6632D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Kiwis</w:t>
            </w:r>
          </w:p>
        </w:tc>
        <w:tc>
          <w:tcPr>
            <w:tcW w:w="2563" w:type="dxa"/>
            <w:vAlign w:val="center"/>
          </w:tcPr>
          <w:p w14:paraId="69078BBD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are</w:t>
            </w:r>
          </w:p>
        </w:tc>
        <w:tc>
          <w:tcPr>
            <w:tcW w:w="2683" w:type="dxa"/>
            <w:vAlign w:val="center"/>
          </w:tcPr>
          <w:p w14:paraId="6188BC0E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grown</w:t>
            </w:r>
          </w:p>
        </w:tc>
        <w:tc>
          <w:tcPr>
            <w:tcW w:w="2521" w:type="dxa"/>
            <w:vAlign w:val="center"/>
          </w:tcPr>
          <w:p w14:paraId="55A36297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in New Zealand</w:t>
            </w:r>
          </w:p>
        </w:tc>
      </w:tr>
      <w:tr w:rsidR="008C75B9" w14:paraId="16E7571E" w14:textId="77777777" w:rsidTr="00474DAE">
        <w:tc>
          <w:tcPr>
            <w:tcW w:w="2689" w:type="dxa"/>
            <w:vAlign w:val="center"/>
          </w:tcPr>
          <w:p w14:paraId="3735D1EA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Mary</w:t>
            </w:r>
          </w:p>
        </w:tc>
        <w:tc>
          <w:tcPr>
            <w:tcW w:w="2563" w:type="dxa"/>
            <w:vAlign w:val="center"/>
          </w:tcPr>
          <w:p w14:paraId="26C2BED3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was</w:t>
            </w:r>
          </w:p>
        </w:tc>
        <w:tc>
          <w:tcPr>
            <w:tcW w:w="2683" w:type="dxa"/>
            <w:vAlign w:val="center"/>
          </w:tcPr>
          <w:p w14:paraId="181F5CB4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invited</w:t>
            </w:r>
          </w:p>
        </w:tc>
        <w:tc>
          <w:tcPr>
            <w:tcW w:w="2521" w:type="dxa"/>
            <w:vAlign w:val="center"/>
          </w:tcPr>
          <w:p w14:paraId="063413C6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to the party.</w:t>
            </w:r>
          </w:p>
        </w:tc>
      </w:tr>
      <w:tr w:rsidR="008C75B9" w14:paraId="3CF0CB6C" w14:textId="77777777" w:rsidTr="00474DAE">
        <w:tc>
          <w:tcPr>
            <w:tcW w:w="2689" w:type="dxa"/>
            <w:vAlign w:val="center"/>
          </w:tcPr>
          <w:p w14:paraId="4405D89D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I</w:t>
            </w:r>
          </w:p>
        </w:tc>
        <w:tc>
          <w:tcPr>
            <w:tcW w:w="2563" w:type="dxa"/>
            <w:vAlign w:val="center"/>
          </w:tcPr>
          <w:p w14:paraId="2F53DA26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was</w:t>
            </w:r>
          </w:p>
        </w:tc>
        <w:tc>
          <w:tcPr>
            <w:tcW w:w="2683" w:type="dxa"/>
            <w:vAlign w:val="center"/>
          </w:tcPr>
          <w:p w14:paraId="3EE4B8D9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praised</w:t>
            </w:r>
          </w:p>
        </w:tc>
        <w:tc>
          <w:tcPr>
            <w:tcW w:w="2521" w:type="dxa"/>
            <w:vAlign w:val="center"/>
          </w:tcPr>
          <w:p w14:paraId="67943CE3" w14:textId="77777777" w:rsidR="008C75B9" w:rsidRDefault="008C75B9" w:rsidP="00474DAE">
            <w:pPr>
              <w:rPr>
                <w:lang w:val="en-GB"/>
              </w:rPr>
            </w:pPr>
            <w:r>
              <w:rPr>
                <w:lang w:val="en-GB"/>
              </w:rPr>
              <w:t>by my teacher.</w:t>
            </w:r>
          </w:p>
        </w:tc>
      </w:tr>
    </w:tbl>
    <w:p w14:paraId="7CB8CAD8" w14:textId="77777777" w:rsidR="008C75B9" w:rsidRDefault="008C75B9" w:rsidP="008C75B9"/>
    <w:p w14:paraId="584AADCA" w14:textId="77777777" w:rsidR="008C75B9" w:rsidRPr="00191156" w:rsidRDefault="008C75B9" w:rsidP="008C75B9">
      <w:pPr>
        <w:pStyle w:val="Heading3-challenge"/>
        <w:rPr>
          <w:lang w:val="en-US"/>
        </w:rPr>
      </w:pPr>
      <w:r w:rsidRPr="00191156">
        <w:rPr>
          <w:lang w:val="en-US"/>
        </w:rPr>
        <w:t>Now it’s your turn</w:t>
      </w:r>
    </w:p>
    <w:p w14:paraId="43F9F8D2" w14:textId="77777777" w:rsidR="008C75B9" w:rsidRPr="001D2268" w:rsidRDefault="008C75B9" w:rsidP="008C75B9">
      <w:r>
        <w:t>Scan the QR codes and d</w:t>
      </w:r>
      <w:r w:rsidRPr="001D2268">
        <w:t>o the following exercises o</w:t>
      </w:r>
      <w:r>
        <w:t>nline.</w:t>
      </w:r>
    </w:p>
    <w:tbl>
      <w:tblPr>
        <w:tblStyle w:val="TableGrid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5037"/>
        <w:gridCol w:w="3979"/>
      </w:tblGrid>
      <w:tr w:rsidR="008C75B9" w14:paraId="51591E56" w14:textId="77777777" w:rsidTr="00474DAE">
        <w:tc>
          <w:tcPr>
            <w:tcW w:w="5228" w:type="dxa"/>
            <w:vAlign w:val="center"/>
          </w:tcPr>
          <w:p w14:paraId="67CB7358" w14:textId="77777777" w:rsidR="008C75B9" w:rsidRDefault="008C75B9" w:rsidP="00474DAE">
            <w:pPr>
              <w:jc w:val="center"/>
            </w:pPr>
            <w:r w:rsidRPr="00191156">
              <w:rPr>
                <w:noProof/>
              </w:rPr>
              <w:drawing>
                <wp:inline distT="0" distB="0" distL="0" distR="0" wp14:anchorId="0463F4E6" wp14:editId="09B6D7CD">
                  <wp:extent cx="2263433" cy="1290889"/>
                  <wp:effectExtent l="0" t="0" r="3810" b="5080"/>
                  <wp:docPr id="632" name="Pictur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14" cy="130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0314D5C2" w14:textId="77777777" w:rsidR="008C75B9" w:rsidRDefault="008C75B9" w:rsidP="00474D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18872" wp14:editId="725C675C">
                  <wp:extent cx="1369225" cy="1369225"/>
                  <wp:effectExtent l="0" t="0" r="2540" b="2540"/>
                  <wp:docPr id="629" name="Pictur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44" cy="138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B9" w14:paraId="26A00F59" w14:textId="77777777" w:rsidTr="00474DAE">
        <w:tc>
          <w:tcPr>
            <w:tcW w:w="5228" w:type="dxa"/>
            <w:vAlign w:val="center"/>
          </w:tcPr>
          <w:p w14:paraId="62ED9F2F" w14:textId="77777777" w:rsidR="008C75B9" w:rsidRDefault="008C75B9" w:rsidP="00474DAE">
            <w:pPr>
              <w:jc w:val="center"/>
            </w:pPr>
            <w:r w:rsidRPr="00191156">
              <w:rPr>
                <w:noProof/>
              </w:rPr>
              <w:drawing>
                <wp:inline distT="0" distB="0" distL="0" distR="0" wp14:anchorId="5DF62E7B" wp14:editId="4861FA7A">
                  <wp:extent cx="2470070" cy="1641759"/>
                  <wp:effectExtent l="0" t="0" r="6985" b="0"/>
                  <wp:docPr id="634" name="Pictur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14045"/>
                          <a:stretch/>
                        </pic:blipFill>
                        <pic:spPr bwMode="auto">
                          <a:xfrm>
                            <a:off x="0" y="0"/>
                            <a:ext cx="2524770" cy="167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5100CC07" w14:textId="77777777" w:rsidR="008C75B9" w:rsidRDefault="008C75B9" w:rsidP="00474D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2F355" wp14:editId="44CDFBFD">
                  <wp:extent cx="1369060" cy="1369060"/>
                  <wp:effectExtent l="0" t="0" r="2540" b="2540"/>
                  <wp:docPr id="631" name="Pictur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47" cy="137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B9" w14:paraId="62820A97" w14:textId="77777777" w:rsidTr="00474DAE">
        <w:tc>
          <w:tcPr>
            <w:tcW w:w="5228" w:type="dxa"/>
            <w:vAlign w:val="center"/>
          </w:tcPr>
          <w:p w14:paraId="657984E6" w14:textId="77777777" w:rsidR="008C75B9" w:rsidRPr="00191156" w:rsidRDefault="008C75B9" w:rsidP="00474DAE">
            <w:pPr>
              <w:jc w:val="center"/>
            </w:pPr>
            <w:r w:rsidRPr="00191156">
              <w:rPr>
                <w:noProof/>
              </w:rPr>
              <w:drawing>
                <wp:inline distT="0" distB="0" distL="0" distR="0" wp14:anchorId="2D48F958" wp14:editId="6392760A">
                  <wp:extent cx="2908832" cy="1460531"/>
                  <wp:effectExtent l="0" t="0" r="6350" b="6350"/>
                  <wp:docPr id="633" name="Pictur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56" cy="147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01EC54E8" w14:textId="77777777" w:rsidR="008C75B9" w:rsidRDefault="008C75B9" w:rsidP="00474D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74C02" wp14:editId="6CBB8B31">
                  <wp:extent cx="1435652" cy="1435652"/>
                  <wp:effectExtent l="0" t="0" r="0" b="0"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74" cy="144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6E7A1" w14:textId="330401D6" w:rsidR="00E7093B" w:rsidRDefault="00E7093B"/>
    <w:sectPr w:rsidR="00E7093B" w:rsidSect="008C75B9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5B9"/>
    <w:rsid w:val="000849CD"/>
    <w:rsid w:val="008C75B9"/>
    <w:rsid w:val="00E7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D8675B"/>
  <w15:chartTrackingRefBased/>
  <w15:docId w15:val="{42FCA542-1198-437C-8C30-08259A9E3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5B9"/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75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table" w:styleId="TableGrid">
    <w:name w:val="Table Grid"/>
    <w:basedOn w:val="TableNormal"/>
    <w:uiPriority w:val="39"/>
    <w:rsid w:val="008C75B9"/>
    <w:pPr>
      <w:spacing w:after="120" w:line="264" w:lineRule="auto"/>
    </w:pPr>
    <w:rPr>
      <w:rFonts w:eastAsia="Times New Roman"/>
      <w:sz w:val="21"/>
      <w:szCs w:val="21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mar1Char">
    <w:name w:val="Grammar1 Char"/>
    <w:basedOn w:val="DefaultParagraphFont"/>
    <w:link w:val="Grammar1"/>
    <w:locked/>
    <w:rsid w:val="008C75B9"/>
    <w:rPr>
      <w:rFonts w:ascii="Cambria" w:eastAsia="Times New Roman" w:hAnsi="Cambria" w:cs="Times New Roman"/>
      <w:b/>
      <w:bCs/>
      <w:color w:val="365F91"/>
      <w:sz w:val="36"/>
      <w:szCs w:val="28"/>
      <w:shd w:val="clear" w:color="auto" w:fill="C6D9F1"/>
      <w:lang w:val="en-GB"/>
    </w:rPr>
  </w:style>
  <w:style w:type="paragraph" w:customStyle="1" w:styleId="Grammar1">
    <w:name w:val="Grammar1"/>
    <w:basedOn w:val="Heading1"/>
    <w:link w:val="Grammar1Char"/>
    <w:qFormat/>
    <w:rsid w:val="008C75B9"/>
    <w:pPr>
      <w:shd w:val="clear" w:color="auto" w:fill="C6D9F1"/>
      <w:spacing w:before="480" w:line="276" w:lineRule="auto"/>
    </w:pPr>
    <w:rPr>
      <w:rFonts w:ascii="Cambria" w:eastAsia="Times New Roman" w:hAnsi="Cambria" w:cs="Times New Roman"/>
      <w:b/>
      <w:bCs/>
      <w:color w:val="365F91"/>
      <w:sz w:val="36"/>
      <w:szCs w:val="28"/>
      <w:lang w:val="en-GB"/>
    </w:rPr>
  </w:style>
  <w:style w:type="paragraph" w:customStyle="1" w:styleId="Heading3-challenge">
    <w:name w:val="Heading 3-challenge"/>
    <w:basedOn w:val="Normal"/>
    <w:next w:val="Normal"/>
    <w:uiPriority w:val="9"/>
    <w:unhideWhenUsed/>
    <w:qFormat/>
    <w:rsid w:val="008C75B9"/>
    <w:pPr>
      <w:keepNext/>
      <w:keepLines/>
      <w:spacing w:before="80" w:after="0" w:line="240" w:lineRule="auto"/>
      <w:outlineLvl w:val="2"/>
    </w:pPr>
    <w:rPr>
      <w:rFonts w:ascii="Cooper Black" w:eastAsia="Times New Roman" w:hAnsi="Cooper Black" w:cs="Times New Roman"/>
      <w:b/>
      <w:color w:val="2F5496" w:themeColor="accent1" w:themeShade="BF"/>
      <w:sz w:val="28"/>
      <w:szCs w:val="26"/>
      <w:lang w:val="de-DE"/>
    </w:rPr>
  </w:style>
  <w:style w:type="paragraph" w:customStyle="1" w:styleId="Standard2">
    <w:name w:val="Standard2"/>
    <w:rsid w:val="008C75B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val="de-AT" w:eastAsia="zh-CN" w:bidi="hi-IN"/>
    </w:rPr>
  </w:style>
  <w:style w:type="paragraph" w:styleId="NormalWeb">
    <w:name w:val="Normal (Web)"/>
    <w:basedOn w:val="Normal"/>
    <w:uiPriority w:val="99"/>
    <w:unhideWhenUsed/>
    <w:rsid w:val="008C7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de-DE"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8C75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Pölzleitner Elisabeth</cp:lastModifiedBy>
  <cp:revision>1</cp:revision>
  <dcterms:created xsi:type="dcterms:W3CDTF">2021-10-10T14:14:00Z</dcterms:created>
  <dcterms:modified xsi:type="dcterms:W3CDTF">2021-10-10T14:16:00Z</dcterms:modified>
</cp:coreProperties>
</file>