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Layout w:type="fixed"/>
        <w:tblLook w:val="01E0" w:firstRow="1" w:lastRow="1" w:firstColumn="1" w:lastColumn="1" w:noHBand="0" w:noVBand="0"/>
      </w:tblPr>
      <w:tblGrid>
        <w:gridCol w:w="856"/>
        <w:gridCol w:w="5631"/>
        <w:gridCol w:w="3827"/>
      </w:tblGrid>
      <w:tr w:rsidR="00CD6444" w:rsidRPr="006A62C3" w:rsidTr="00FF40E3">
        <w:tc>
          <w:tcPr>
            <w:tcW w:w="856" w:type="dxa"/>
          </w:tcPr>
          <w:p w:rsidR="00CD6444" w:rsidRPr="00FF40E3" w:rsidRDefault="00CD6444" w:rsidP="003364F5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31" w:type="dxa"/>
            <w:shd w:val="clear" w:color="auto" w:fill="D9D9D9" w:themeFill="background1" w:themeFillShade="D9"/>
          </w:tcPr>
          <w:p w:rsidR="00CD6444" w:rsidRPr="00FF40E3" w:rsidRDefault="00CD6444" w:rsidP="003364F5">
            <w:pPr>
              <w:spacing w:after="0"/>
              <w:rPr>
                <w:b/>
                <w:sz w:val="24"/>
                <w:szCs w:val="24"/>
              </w:rPr>
            </w:pPr>
            <w:r w:rsidRPr="00FF40E3">
              <w:rPr>
                <w:b/>
                <w:sz w:val="24"/>
                <w:szCs w:val="24"/>
              </w:rPr>
              <w:t>Communicative Grammar SS 2014</w:t>
            </w:r>
          </w:p>
        </w:tc>
        <w:tc>
          <w:tcPr>
            <w:tcW w:w="3827" w:type="dxa"/>
          </w:tcPr>
          <w:p w:rsidR="00CD6444" w:rsidRPr="00FF40E3" w:rsidRDefault="00CD6444" w:rsidP="003364F5">
            <w:pPr>
              <w:spacing w:after="0"/>
              <w:ind w:right="34"/>
              <w:rPr>
                <w:b/>
                <w:sz w:val="24"/>
                <w:szCs w:val="24"/>
              </w:rPr>
            </w:pPr>
          </w:p>
        </w:tc>
      </w:tr>
      <w:tr w:rsidR="00CD6444" w:rsidRPr="006A62C3" w:rsidTr="00FF40E3">
        <w:tc>
          <w:tcPr>
            <w:tcW w:w="856" w:type="dxa"/>
          </w:tcPr>
          <w:p w:rsidR="00CD6444" w:rsidRPr="00FF40E3" w:rsidRDefault="00CD6444" w:rsidP="003364F5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FF40E3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5631" w:type="dxa"/>
            <w:shd w:val="clear" w:color="auto" w:fill="D9D9D9" w:themeFill="background1" w:themeFillShade="D9"/>
          </w:tcPr>
          <w:p w:rsidR="00CD6444" w:rsidRPr="00FF40E3" w:rsidRDefault="00CD6444" w:rsidP="003364F5">
            <w:pPr>
              <w:spacing w:after="0"/>
              <w:rPr>
                <w:b/>
                <w:sz w:val="24"/>
                <w:szCs w:val="24"/>
              </w:rPr>
            </w:pPr>
            <w:r w:rsidRPr="00FF40E3">
              <w:rPr>
                <w:b/>
                <w:sz w:val="24"/>
                <w:szCs w:val="24"/>
              </w:rPr>
              <w:t>All sessions will be 2 full hours (120 min)</w:t>
            </w:r>
          </w:p>
        </w:tc>
        <w:tc>
          <w:tcPr>
            <w:tcW w:w="3827" w:type="dxa"/>
          </w:tcPr>
          <w:p w:rsidR="00CD6444" w:rsidRPr="00FF40E3" w:rsidRDefault="005D01BD" w:rsidP="003364F5">
            <w:pPr>
              <w:spacing w:after="0"/>
              <w:ind w:right="34"/>
              <w:jc w:val="left"/>
              <w:rPr>
                <w:b/>
                <w:sz w:val="24"/>
                <w:szCs w:val="24"/>
              </w:rPr>
            </w:pPr>
            <w:r w:rsidRPr="00FF40E3">
              <w:rPr>
                <w:b/>
                <w:sz w:val="24"/>
                <w:szCs w:val="24"/>
              </w:rPr>
              <w:t>Who will present their assignments?</w:t>
            </w:r>
          </w:p>
        </w:tc>
      </w:tr>
      <w:tr w:rsidR="00CD6444" w:rsidRPr="006A62C3" w:rsidTr="00FF40E3">
        <w:tc>
          <w:tcPr>
            <w:tcW w:w="856" w:type="dxa"/>
          </w:tcPr>
          <w:p w:rsidR="00CD6444" w:rsidRPr="00FF40E3" w:rsidRDefault="00CD6444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1</w:t>
            </w:r>
          </w:p>
          <w:p w:rsidR="00CD6444" w:rsidRPr="00FF40E3" w:rsidRDefault="00CD6444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10.3.</w:t>
            </w:r>
          </w:p>
          <w:p w:rsidR="00CD6444" w:rsidRPr="00FF40E3" w:rsidRDefault="00CD6444" w:rsidP="003364F5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631" w:type="dxa"/>
          </w:tcPr>
          <w:p w:rsidR="00CD6444" w:rsidRPr="00FF40E3" w:rsidRDefault="005D01BD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Intro, course overview and requirements</w:t>
            </w:r>
          </w:p>
          <w:p w:rsidR="005D01BD" w:rsidRPr="00FF40E3" w:rsidRDefault="005D01BD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Why learn grammar?</w:t>
            </w:r>
          </w:p>
          <w:p w:rsidR="005D01BD" w:rsidRPr="00FF40E3" w:rsidRDefault="005D01BD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How efficient are these exercises?</w:t>
            </w:r>
          </w:p>
        </w:tc>
        <w:tc>
          <w:tcPr>
            <w:tcW w:w="3827" w:type="dxa"/>
          </w:tcPr>
          <w:p w:rsidR="00CD6444" w:rsidRPr="00FF40E3" w:rsidRDefault="00CD37FE" w:rsidP="003364F5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--</w:t>
            </w:r>
          </w:p>
        </w:tc>
      </w:tr>
      <w:tr w:rsidR="00CD37FE" w:rsidRPr="006A62C3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2</w:t>
            </w:r>
          </w:p>
          <w:p w:rsidR="00CD37FE" w:rsidRPr="00FF40E3" w:rsidRDefault="00CD37FE" w:rsidP="00FF40E3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17.3.</w:t>
            </w:r>
          </w:p>
        </w:tc>
        <w:tc>
          <w:tcPr>
            <w:tcW w:w="5631" w:type="dxa"/>
          </w:tcPr>
          <w:p w:rsidR="00CD37FE" w:rsidRPr="00FF40E3" w:rsidRDefault="00CD37FE" w:rsidP="003364F5">
            <w:pPr>
              <w:spacing w:after="0"/>
              <w:ind w:right="175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Austrian Curriculum</w:t>
            </w:r>
          </w:p>
          <w:p w:rsidR="00CD37FE" w:rsidRPr="00FF40E3" w:rsidRDefault="00CD37FE" w:rsidP="003364F5">
            <w:pPr>
              <w:spacing w:after="0"/>
              <w:ind w:right="175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Pedagogical Grammar: 4 approaches</w:t>
            </w:r>
          </w:p>
        </w:tc>
        <w:tc>
          <w:tcPr>
            <w:tcW w:w="3827" w:type="dxa"/>
          </w:tcPr>
          <w:p w:rsidR="00CD37FE" w:rsidRPr="00FF40E3" w:rsidRDefault="00CD37FE" w:rsidP="00877E0C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A1: everybody </w:t>
            </w:r>
          </w:p>
        </w:tc>
      </w:tr>
      <w:tr w:rsidR="00CD37FE" w:rsidRPr="006A62C3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3</w:t>
            </w:r>
          </w:p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24.3.</w:t>
            </w:r>
          </w:p>
        </w:tc>
        <w:tc>
          <w:tcPr>
            <w:tcW w:w="5631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Defining and understanding Notions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Future notions…</w:t>
            </w:r>
          </w:p>
        </w:tc>
        <w:tc>
          <w:tcPr>
            <w:tcW w:w="3827" w:type="dxa"/>
          </w:tcPr>
          <w:p w:rsidR="00CD37FE" w:rsidRPr="00FF40E3" w:rsidRDefault="00CD37FE" w:rsidP="00CD37FE">
            <w:pPr>
              <w:pStyle w:val="ListParagraph"/>
              <w:ind w:left="0"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A2: everybody</w:t>
            </w:r>
          </w:p>
        </w:tc>
      </w:tr>
      <w:tr w:rsidR="00CD37FE" w:rsidRPr="006A62C3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4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31.3.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631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Learning Grammar 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Examples: Adverbs</w:t>
            </w:r>
          </w:p>
        </w:tc>
        <w:tc>
          <w:tcPr>
            <w:tcW w:w="3827" w:type="dxa"/>
          </w:tcPr>
          <w:p w:rsidR="00CD37FE" w:rsidRPr="00FF40E3" w:rsidRDefault="00CD37FE" w:rsidP="002E343E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A3: ABC and top ten</w:t>
            </w:r>
          </w:p>
          <w:p w:rsidR="00CD37FE" w:rsidRPr="00FF40E3" w:rsidRDefault="00CD37FE" w:rsidP="002E343E">
            <w:pPr>
              <w:pStyle w:val="ListParagraph"/>
              <w:numPr>
                <w:ilvl w:val="0"/>
                <w:numId w:val="2"/>
              </w:numPr>
              <w:ind w:right="34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………..</w:t>
            </w:r>
          </w:p>
          <w:p w:rsidR="00CD37FE" w:rsidRPr="00FF40E3" w:rsidRDefault="00CD37FE" w:rsidP="002E343E">
            <w:pPr>
              <w:pStyle w:val="ListParagraph"/>
              <w:numPr>
                <w:ilvl w:val="0"/>
                <w:numId w:val="2"/>
              </w:numPr>
              <w:ind w:right="34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………..</w:t>
            </w:r>
          </w:p>
        </w:tc>
      </w:tr>
      <w:tr w:rsidR="00CD37FE" w:rsidRPr="00CD37FE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5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7.4.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631" w:type="dxa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How communicative and how efficient are grammar exercises in Austrian textbooks?</w:t>
            </w:r>
          </w:p>
        </w:tc>
        <w:tc>
          <w:tcPr>
            <w:tcW w:w="3827" w:type="dxa"/>
          </w:tcPr>
          <w:p w:rsidR="00CD37FE" w:rsidRDefault="00CD37FE" w:rsidP="003364F5">
            <w:pPr>
              <w:spacing w:after="0"/>
              <w:ind w:right="34"/>
              <w:jc w:val="left"/>
              <w:rPr>
                <w:sz w:val="24"/>
                <w:szCs w:val="24"/>
                <w:lang w:val="fr-FR"/>
              </w:rPr>
            </w:pPr>
            <w:r w:rsidRPr="00FF40E3">
              <w:rPr>
                <w:sz w:val="24"/>
                <w:szCs w:val="24"/>
                <w:lang w:val="fr-FR"/>
              </w:rPr>
              <w:t xml:space="preserve">A4: Viktoria </w:t>
            </w:r>
            <w:proofErr w:type="spellStart"/>
            <w:r w:rsidRPr="00FF40E3">
              <w:rPr>
                <w:sz w:val="24"/>
                <w:szCs w:val="24"/>
                <w:lang w:val="fr-FR"/>
              </w:rPr>
              <w:t>Taucher’s</w:t>
            </w:r>
            <w:proofErr w:type="spellEnd"/>
            <w:r w:rsidRPr="00FF40E3">
              <w:rPr>
                <w:sz w:val="24"/>
                <w:szCs w:val="24"/>
                <w:lang w:val="fr-FR"/>
              </w:rPr>
              <w:t xml:space="preserve"> questionnai</w:t>
            </w:r>
            <w:r w:rsidR="00FF40E3">
              <w:rPr>
                <w:sz w:val="24"/>
                <w:szCs w:val="24"/>
                <w:lang w:val="fr-FR"/>
              </w:rPr>
              <w:t>re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3"/>
              </w:numPr>
              <w:spacing w:after="0"/>
              <w:ind w:right="34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3"/>
              </w:numPr>
              <w:spacing w:after="0"/>
              <w:ind w:right="34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3"/>
              </w:numPr>
              <w:spacing w:after="0"/>
              <w:ind w:right="34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3"/>
              </w:numPr>
              <w:spacing w:after="0"/>
              <w:ind w:right="34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……….</w:t>
            </w:r>
          </w:p>
          <w:p w:rsidR="00FF40E3" w:rsidRPr="00FF40E3" w:rsidRDefault="00FF40E3" w:rsidP="00FF40E3">
            <w:pPr>
              <w:pStyle w:val="ListParagraph"/>
              <w:numPr>
                <w:ilvl w:val="0"/>
                <w:numId w:val="3"/>
              </w:numPr>
              <w:spacing w:after="0"/>
              <w:ind w:right="34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……….</w:t>
            </w:r>
          </w:p>
        </w:tc>
      </w:tr>
      <w:tr w:rsidR="00CD37FE" w:rsidRPr="006A62C3" w:rsidTr="00FF40E3">
        <w:tc>
          <w:tcPr>
            <w:tcW w:w="856" w:type="dxa"/>
            <w:shd w:val="clear" w:color="auto" w:fill="D9D9D9" w:themeFill="background1" w:themeFillShade="D9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  <w:lang w:val="fr-FR"/>
              </w:rPr>
            </w:pPr>
          </w:p>
        </w:tc>
        <w:tc>
          <w:tcPr>
            <w:tcW w:w="5631" w:type="dxa"/>
            <w:shd w:val="clear" w:color="auto" w:fill="D9D9D9" w:themeFill="background1" w:themeFillShade="D9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Easter Holidays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CD37FE" w:rsidRPr="00FF40E3" w:rsidRDefault="00CD37FE" w:rsidP="003364F5">
            <w:pPr>
              <w:spacing w:after="0"/>
              <w:ind w:right="34"/>
              <w:rPr>
                <w:sz w:val="24"/>
                <w:szCs w:val="24"/>
              </w:rPr>
            </w:pPr>
          </w:p>
        </w:tc>
      </w:tr>
      <w:tr w:rsidR="00CD37FE" w:rsidRPr="006A62C3" w:rsidTr="00FF40E3">
        <w:tc>
          <w:tcPr>
            <w:tcW w:w="856" w:type="dxa"/>
            <w:shd w:val="clear" w:color="auto" w:fill="D9D9D9" w:themeFill="background1" w:themeFillShade="D9"/>
          </w:tcPr>
          <w:p w:rsidR="00CD37FE" w:rsidRPr="00FF40E3" w:rsidRDefault="00CD37FE" w:rsidP="00CD6444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5.5.</w:t>
            </w:r>
          </w:p>
        </w:tc>
        <w:tc>
          <w:tcPr>
            <w:tcW w:w="5631" w:type="dxa"/>
            <w:shd w:val="clear" w:color="auto" w:fill="D9D9D9" w:themeFill="background1" w:themeFillShade="D9"/>
          </w:tcPr>
          <w:p w:rsidR="00CD37FE" w:rsidRPr="00FF40E3" w:rsidRDefault="00CD37FE" w:rsidP="00CD6444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no class</w:t>
            </w:r>
            <w:r w:rsidRPr="00FF40E3">
              <w:rPr>
                <w:sz w:val="24"/>
                <w:szCs w:val="24"/>
              </w:rPr>
              <w:t xml:space="preserve"> , teacher in US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CD37FE" w:rsidRPr="00FF40E3" w:rsidRDefault="00CD37FE" w:rsidP="003364F5">
            <w:pPr>
              <w:spacing w:after="0"/>
              <w:ind w:right="34"/>
              <w:rPr>
                <w:sz w:val="24"/>
                <w:szCs w:val="24"/>
              </w:rPr>
            </w:pPr>
          </w:p>
        </w:tc>
      </w:tr>
      <w:tr w:rsidR="00CD37FE" w:rsidRPr="006A62C3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6</w:t>
            </w:r>
          </w:p>
          <w:p w:rsidR="00CD37FE" w:rsidRPr="00FF40E3" w:rsidRDefault="00CD37FE" w:rsidP="00CD6444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12.5.</w:t>
            </w:r>
          </w:p>
        </w:tc>
        <w:tc>
          <w:tcPr>
            <w:tcW w:w="5631" w:type="dxa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Teaching the notions of the Present Perfect Tense</w:t>
            </w:r>
          </w:p>
        </w:tc>
        <w:tc>
          <w:tcPr>
            <w:tcW w:w="3827" w:type="dxa"/>
          </w:tcPr>
          <w:p w:rsidR="00CD37FE" w:rsidRDefault="00CD37FE" w:rsidP="003364F5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A 5: logos for </w:t>
            </w:r>
            <w:proofErr w:type="spellStart"/>
            <w:r w:rsidRPr="00FF40E3">
              <w:rPr>
                <w:sz w:val="24"/>
                <w:szCs w:val="24"/>
              </w:rPr>
              <w:t>ppt</w:t>
            </w:r>
            <w:proofErr w:type="spellEnd"/>
            <w:r w:rsidRPr="00FF40E3">
              <w:rPr>
                <w:sz w:val="24"/>
                <w:szCs w:val="24"/>
              </w:rPr>
              <w:t xml:space="preserve"> notions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4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4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4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4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Pr="00FF40E3" w:rsidRDefault="00FF40E3" w:rsidP="00FF40E3">
            <w:pPr>
              <w:pStyle w:val="ListParagraph"/>
              <w:numPr>
                <w:ilvl w:val="0"/>
                <w:numId w:val="4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  <w:bookmarkStart w:id="0" w:name="_GoBack"/>
            <w:bookmarkEnd w:id="0"/>
          </w:p>
          <w:p w:rsidR="00CD37FE" w:rsidRPr="00FF40E3" w:rsidRDefault="00CD37FE" w:rsidP="003364F5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</w:p>
        </w:tc>
      </w:tr>
      <w:tr w:rsidR="00CD37FE" w:rsidRPr="006A62C3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7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19.5. 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631" w:type="dxa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More notions of the Present Perfect Tense</w:t>
            </w:r>
          </w:p>
        </w:tc>
        <w:tc>
          <w:tcPr>
            <w:tcW w:w="3827" w:type="dxa"/>
          </w:tcPr>
          <w:p w:rsidR="00CD37FE" w:rsidRDefault="00CD37FE" w:rsidP="003364F5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A 6: notions of the </w:t>
            </w:r>
            <w:proofErr w:type="spellStart"/>
            <w:r w:rsidRPr="00FF40E3">
              <w:rPr>
                <w:sz w:val="24"/>
                <w:szCs w:val="24"/>
              </w:rPr>
              <w:t>ppt</w:t>
            </w:r>
            <w:proofErr w:type="spellEnd"/>
            <w:r w:rsidRPr="00FF40E3">
              <w:rPr>
                <w:sz w:val="24"/>
                <w:szCs w:val="24"/>
              </w:rPr>
              <w:t xml:space="preserve"> in a school textbook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5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5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Pr="00FF40E3" w:rsidRDefault="00FF40E3" w:rsidP="00FF40E3">
            <w:pPr>
              <w:pStyle w:val="ListParagraph"/>
              <w:numPr>
                <w:ilvl w:val="0"/>
                <w:numId w:val="5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</w:tc>
      </w:tr>
      <w:tr w:rsidR="00CD37FE" w:rsidRPr="006A62C3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8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26.5.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631" w:type="dxa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Analyzing more exercises: </w:t>
            </w:r>
          </w:p>
          <w:p w:rsidR="00CD37FE" w:rsidRPr="00FF40E3" w:rsidRDefault="00CD37FE" w:rsidP="005D01BD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The Passive</w:t>
            </w:r>
          </w:p>
          <w:p w:rsidR="00CD37FE" w:rsidRPr="00FF40E3" w:rsidRDefault="00CD37FE" w:rsidP="005D01BD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Past simple – past progressive</w:t>
            </w:r>
          </w:p>
          <w:p w:rsidR="00CD37FE" w:rsidRPr="00FF40E3" w:rsidRDefault="00CD37FE" w:rsidP="005D01BD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Present simple – present progressive</w:t>
            </w:r>
          </w:p>
        </w:tc>
        <w:tc>
          <w:tcPr>
            <w:tcW w:w="3827" w:type="dxa"/>
          </w:tcPr>
          <w:p w:rsidR="00CD37FE" w:rsidRDefault="00CD37FE" w:rsidP="003364F5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A 7: oral activity or writing task for a </w:t>
            </w:r>
            <w:proofErr w:type="spellStart"/>
            <w:r w:rsidRPr="00FF40E3">
              <w:rPr>
                <w:sz w:val="24"/>
                <w:szCs w:val="24"/>
              </w:rPr>
              <w:t>ppt</w:t>
            </w:r>
            <w:proofErr w:type="spellEnd"/>
            <w:r w:rsidRPr="00FF40E3">
              <w:rPr>
                <w:sz w:val="24"/>
                <w:szCs w:val="24"/>
              </w:rPr>
              <w:t xml:space="preserve"> notion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6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6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</w:t>
            </w:r>
          </w:p>
          <w:p w:rsidR="00FF40E3" w:rsidRPr="00FF40E3" w:rsidRDefault="00FF40E3" w:rsidP="00FF40E3">
            <w:pPr>
              <w:pStyle w:val="ListParagraph"/>
              <w:numPr>
                <w:ilvl w:val="0"/>
                <w:numId w:val="6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</w:tc>
      </w:tr>
      <w:tr w:rsidR="00CD37FE" w:rsidRPr="006A62C3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9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2.6.</w:t>
            </w:r>
          </w:p>
          <w:p w:rsidR="00CD37FE" w:rsidRPr="00FF40E3" w:rsidRDefault="00CD37FE" w:rsidP="003364F5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631" w:type="dxa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Reporting</w:t>
            </w:r>
          </w:p>
        </w:tc>
        <w:tc>
          <w:tcPr>
            <w:tcW w:w="3827" w:type="dxa"/>
          </w:tcPr>
          <w:p w:rsidR="00CD37FE" w:rsidRDefault="00CD37FE" w:rsidP="00FF40E3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A </w:t>
            </w:r>
            <w:r w:rsidR="00FF40E3" w:rsidRPr="00FF40E3">
              <w:rPr>
                <w:sz w:val="24"/>
                <w:szCs w:val="24"/>
              </w:rPr>
              <w:t>8</w:t>
            </w:r>
            <w:r w:rsidRPr="00FF40E3">
              <w:rPr>
                <w:sz w:val="24"/>
                <w:szCs w:val="24"/>
              </w:rPr>
              <w:t>: reporting exercises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7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7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Pr="00FF40E3" w:rsidRDefault="00FF40E3" w:rsidP="00FF40E3">
            <w:pPr>
              <w:pStyle w:val="ListParagraph"/>
              <w:numPr>
                <w:ilvl w:val="0"/>
                <w:numId w:val="7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</w:tc>
      </w:tr>
      <w:tr w:rsidR="00CD37FE" w:rsidRPr="006A62C3" w:rsidTr="00FF40E3">
        <w:tc>
          <w:tcPr>
            <w:tcW w:w="856" w:type="dxa"/>
            <w:shd w:val="clear" w:color="auto" w:fill="D9D9D9" w:themeFill="background1" w:themeFillShade="D9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9.6.</w:t>
            </w:r>
          </w:p>
        </w:tc>
        <w:tc>
          <w:tcPr>
            <w:tcW w:w="5631" w:type="dxa"/>
            <w:shd w:val="clear" w:color="auto" w:fill="D9D9D9" w:themeFill="background1" w:themeFillShade="D9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no class, Whitsun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CD37FE" w:rsidRPr="00FF40E3" w:rsidRDefault="00CD37FE" w:rsidP="003364F5">
            <w:pPr>
              <w:spacing w:after="0"/>
              <w:ind w:right="34"/>
              <w:rPr>
                <w:sz w:val="24"/>
                <w:szCs w:val="24"/>
              </w:rPr>
            </w:pPr>
          </w:p>
        </w:tc>
      </w:tr>
      <w:tr w:rsidR="00CD37FE" w:rsidRPr="006A62C3" w:rsidTr="00FF40E3">
        <w:tc>
          <w:tcPr>
            <w:tcW w:w="856" w:type="dxa"/>
          </w:tcPr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10</w:t>
            </w:r>
          </w:p>
          <w:p w:rsidR="00CD37FE" w:rsidRPr="00FF40E3" w:rsidRDefault="00CD37FE" w:rsidP="00CD6444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16.6.</w:t>
            </w:r>
            <w:r w:rsidRPr="00FF4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1" w:type="dxa"/>
          </w:tcPr>
          <w:p w:rsidR="00CD37FE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Conditionals</w:t>
            </w:r>
          </w:p>
          <w:p w:rsidR="00FF40E3" w:rsidRDefault="00FF40E3" w:rsidP="003364F5">
            <w:pPr>
              <w:spacing w:after="0"/>
              <w:rPr>
                <w:sz w:val="24"/>
                <w:szCs w:val="24"/>
              </w:rPr>
            </w:pPr>
          </w:p>
          <w:p w:rsidR="00FF40E3" w:rsidRPr="00FF40E3" w:rsidRDefault="00FF40E3" w:rsidP="003364F5">
            <w:pPr>
              <w:spacing w:after="0"/>
              <w:rPr>
                <w:sz w:val="24"/>
                <w:szCs w:val="24"/>
              </w:rPr>
            </w:pPr>
          </w:p>
          <w:p w:rsidR="00CD37FE" w:rsidRPr="00FF40E3" w:rsidRDefault="00CD37FE" w:rsidP="003364F5">
            <w:pPr>
              <w:spacing w:after="0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last class</w:t>
            </w:r>
          </w:p>
          <w:p w:rsidR="00CD37FE" w:rsidRPr="00FF40E3" w:rsidRDefault="00CD37FE" w:rsidP="003364F5">
            <w:pPr>
              <w:spacing w:after="0"/>
              <w:rPr>
                <w:b/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>Hand in your papers!!!!</w:t>
            </w:r>
          </w:p>
        </w:tc>
        <w:tc>
          <w:tcPr>
            <w:tcW w:w="3827" w:type="dxa"/>
          </w:tcPr>
          <w:p w:rsidR="00CD37FE" w:rsidRDefault="00CD37FE" w:rsidP="00CD37FE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A </w:t>
            </w:r>
            <w:r w:rsidR="00FF40E3" w:rsidRPr="00FF40E3">
              <w:rPr>
                <w:sz w:val="24"/>
                <w:szCs w:val="24"/>
              </w:rPr>
              <w:t xml:space="preserve"> 9</w:t>
            </w:r>
            <w:r w:rsidRPr="00FF40E3">
              <w:rPr>
                <w:sz w:val="24"/>
                <w:szCs w:val="24"/>
              </w:rPr>
              <w:t>: conditionals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8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Pr="00FF40E3" w:rsidRDefault="00FF40E3" w:rsidP="00FF40E3">
            <w:pPr>
              <w:pStyle w:val="ListParagraph"/>
              <w:numPr>
                <w:ilvl w:val="0"/>
                <w:numId w:val="8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CD37FE" w:rsidRDefault="00FF40E3" w:rsidP="00CD37FE">
            <w:pPr>
              <w:spacing w:after="0"/>
              <w:ind w:right="34"/>
              <w:jc w:val="left"/>
              <w:rPr>
                <w:sz w:val="24"/>
                <w:szCs w:val="24"/>
              </w:rPr>
            </w:pPr>
            <w:r w:rsidRPr="00FF40E3">
              <w:rPr>
                <w:sz w:val="24"/>
                <w:szCs w:val="24"/>
              </w:rPr>
              <w:t xml:space="preserve">A 10: </w:t>
            </w:r>
            <w:r w:rsidR="00CD37FE" w:rsidRPr="00FF40E3">
              <w:rPr>
                <w:sz w:val="24"/>
                <w:szCs w:val="24"/>
              </w:rPr>
              <w:t>personalized exercises</w:t>
            </w:r>
          </w:p>
          <w:p w:rsidR="00FF40E3" w:rsidRDefault="00FF40E3" w:rsidP="00FF40E3">
            <w:pPr>
              <w:pStyle w:val="ListParagraph"/>
              <w:numPr>
                <w:ilvl w:val="0"/>
                <w:numId w:val="9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  <w:p w:rsidR="00FF40E3" w:rsidRPr="00FF40E3" w:rsidRDefault="00FF40E3" w:rsidP="00FF40E3">
            <w:pPr>
              <w:pStyle w:val="ListParagraph"/>
              <w:numPr>
                <w:ilvl w:val="0"/>
                <w:numId w:val="9"/>
              </w:numPr>
              <w:spacing w:after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</w:p>
        </w:tc>
      </w:tr>
    </w:tbl>
    <w:p w:rsidR="00ED236F" w:rsidRPr="001C6CFE" w:rsidRDefault="00ED236F">
      <w:pPr>
        <w:rPr>
          <w:sz w:val="24"/>
          <w:szCs w:val="24"/>
        </w:rPr>
      </w:pPr>
    </w:p>
    <w:sectPr w:rsidR="00ED236F" w:rsidRPr="001C6CFE" w:rsidSect="00FF4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202"/>
    <w:multiLevelType w:val="hybridMultilevel"/>
    <w:tmpl w:val="605E4E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1CD6"/>
    <w:multiLevelType w:val="hybridMultilevel"/>
    <w:tmpl w:val="F3C206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6079"/>
    <w:multiLevelType w:val="hybridMultilevel"/>
    <w:tmpl w:val="B10EF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20E76"/>
    <w:multiLevelType w:val="hybridMultilevel"/>
    <w:tmpl w:val="105E3B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36A2D"/>
    <w:multiLevelType w:val="hybridMultilevel"/>
    <w:tmpl w:val="F9FAB8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B08EE"/>
    <w:multiLevelType w:val="hybridMultilevel"/>
    <w:tmpl w:val="980A45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D45B2"/>
    <w:multiLevelType w:val="hybridMultilevel"/>
    <w:tmpl w:val="042A27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0084E"/>
    <w:multiLevelType w:val="hybridMultilevel"/>
    <w:tmpl w:val="B0D8F8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55B4D"/>
    <w:multiLevelType w:val="hybridMultilevel"/>
    <w:tmpl w:val="E42C06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44"/>
    <w:rsid w:val="00021103"/>
    <w:rsid w:val="00085C4C"/>
    <w:rsid w:val="000F4556"/>
    <w:rsid w:val="001627D7"/>
    <w:rsid w:val="001C6CFE"/>
    <w:rsid w:val="004B4DF7"/>
    <w:rsid w:val="00511124"/>
    <w:rsid w:val="00522CF2"/>
    <w:rsid w:val="00554E35"/>
    <w:rsid w:val="005D01BD"/>
    <w:rsid w:val="00601953"/>
    <w:rsid w:val="008E64DE"/>
    <w:rsid w:val="00A87C9A"/>
    <w:rsid w:val="00BC3AAA"/>
    <w:rsid w:val="00CD37FE"/>
    <w:rsid w:val="00CD6444"/>
    <w:rsid w:val="00DF42AD"/>
    <w:rsid w:val="00ED236F"/>
    <w:rsid w:val="00F370AE"/>
    <w:rsid w:val="00F85449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4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de-A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de-A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de-A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de-A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  <w:spacing w:after="0"/>
    </w:pPr>
    <w:rPr>
      <w:rFonts w:ascii="Times New Roman" w:eastAsiaTheme="minorHAnsi" w:hAnsi="Times New Roman" w:cs="Times New Roman"/>
      <w:sz w:val="20"/>
      <w:szCs w:val="20"/>
      <w:lang w:val="de-AT"/>
    </w:r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  <w:spacing w:after="0"/>
    </w:pPr>
    <w:rPr>
      <w:rFonts w:ascii="Times New Roman" w:eastAsiaTheme="minorHAnsi" w:hAnsi="Times New Roman" w:cs="Times New Roman"/>
      <w:sz w:val="20"/>
      <w:szCs w:val="20"/>
      <w:lang w:val="de-AT"/>
    </w:r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after="0"/>
    </w:pPr>
    <w:rPr>
      <w:rFonts w:ascii="Times New Roman" w:eastAsiaTheme="minorHAnsi" w:hAnsi="Times New Roman" w:cs="Times New Roman"/>
      <w:b/>
      <w:bCs/>
      <w:color w:val="4F81BD" w:themeColor="accent1"/>
      <w:sz w:val="18"/>
      <w:szCs w:val="18"/>
      <w:lang w:val="de-AT"/>
    </w:rPr>
  </w:style>
  <w:style w:type="paragraph" w:styleId="List2">
    <w:name w:val="List 2"/>
    <w:basedOn w:val="Normal"/>
    <w:rsid w:val="00522CF2"/>
    <w:pPr>
      <w:spacing w:after="0"/>
      <w:ind w:left="720" w:hanging="360"/>
    </w:pPr>
    <w:rPr>
      <w:rFonts w:ascii="Arial" w:eastAsiaTheme="minorHAnsi" w:hAnsi="Arial" w:cs="Times New Roman"/>
      <w:sz w:val="20"/>
      <w:szCs w:val="20"/>
      <w:lang w:val="de-AT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AT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  <w:pPr>
      <w:spacing w:after="0"/>
    </w:pPr>
    <w:rPr>
      <w:rFonts w:ascii="Times New Roman" w:eastAsiaTheme="minorHAnsi" w:hAnsi="Times New Roman" w:cs="Times New Roman"/>
      <w:sz w:val="20"/>
      <w:szCs w:val="20"/>
      <w:lang w:val="de-AT"/>
    </w:rPr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4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pPr>
      <w:spacing w:after="0"/>
    </w:pPr>
    <w:rPr>
      <w:rFonts w:ascii="Tahoma" w:eastAsiaTheme="minorHAnsi" w:hAnsi="Tahoma" w:cs="Tahoma"/>
      <w:sz w:val="16"/>
      <w:szCs w:val="16"/>
      <w:lang w:val="de-AT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spacing w:after="0"/>
      <w:ind w:left="720"/>
      <w:contextualSpacing/>
    </w:pPr>
    <w:rPr>
      <w:rFonts w:ascii="Times New Roman" w:eastAsiaTheme="minorHAnsi" w:hAnsi="Times New Roman" w:cs="Times New Roman"/>
      <w:sz w:val="20"/>
      <w:szCs w:val="20"/>
      <w:lang w:val="de-AT"/>
    </w:rPr>
  </w:style>
  <w:style w:type="paragraph" w:styleId="Quote">
    <w:name w:val="Quote"/>
    <w:basedOn w:val="Normal"/>
    <w:next w:val="Normal"/>
    <w:link w:val="QuoteChar"/>
    <w:uiPriority w:val="29"/>
    <w:qFormat/>
    <w:rsid w:val="001627D7"/>
    <w:pPr>
      <w:spacing w:after="0"/>
    </w:pPr>
    <w:rPr>
      <w:rFonts w:ascii="Times New Roman" w:eastAsiaTheme="minorHAnsi" w:hAnsi="Times New Roman" w:cs="Times New Roman"/>
      <w:i/>
      <w:iCs/>
      <w:color w:val="000000" w:themeColor="text1"/>
      <w:sz w:val="20"/>
      <w:szCs w:val="20"/>
      <w:lang w:val="de-AT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 w:cs="Times New Roman"/>
      <w:b/>
      <w:bCs/>
      <w:i/>
      <w:iCs/>
      <w:color w:val="4F81BD" w:themeColor="accent1"/>
      <w:sz w:val="20"/>
      <w:szCs w:val="20"/>
      <w:lang w:val="de-A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rsid w:val="00CD644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4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de-A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de-A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de-A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de-A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  <w:spacing w:after="0"/>
    </w:pPr>
    <w:rPr>
      <w:rFonts w:ascii="Times New Roman" w:eastAsiaTheme="minorHAnsi" w:hAnsi="Times New Roman" w:cs="Times New Roman"/>
      <w:sz w:val="20"/>
      <w:szCs w:val="20"/>
      <w:lang w:val="de-AT"/>
    </w:r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  <w:spacing w:after="0"/>
    </w:pPr>
    <w:rPr>
      <w:rFonts w:ascii="Times New Roman" w:eastAsiaTheme="minorHAnsi" w:hAnsi="Times New Roman" w:cs="Times New Roman"/>
      <w:sz w:val="20"/>
      <w:szCs w:val="20"/>
      <w:lang w:val="de-AT"/>
    </w:r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pPr>
      <w:spacing w:after="0"/>
    </w:pPr>
    <w:rPr>
      <w:rFonts w:ascii="Times New Roman" w:eastAsiaTheme="minorHAnsi" w:hAnsi="Times New Roman" w:cs="Times New Roman"/>
      <w:b/>
      <w:bCs/>
      <w:color w:val="4F81BD" w:themeColor="accent1"/>
      <w:sz w:val="18"/>
      <w:szCs w:val="18"/>
      <w:lang w:val="de-AT"/>
    </w:rPr>
  </w:style>
  <w:style w:type="paragraph" w:styleId="List2">
    <w:name w:val="List 2"/>
    <w:basedOn w:val="Normal"/>
    <w:rsid w:val="00522CF2"/>
    <w:pPr>
      <w:spacing w:after="0"/>
      <w:ind w:left="720" w:hanging="360"/>
    </w:pPr>
    <w:rPr>
      <w:rFonts w:ascii="Arial" w:eastAsiaTheme="minorHAnsi" w:hAnsi="Arial" w:cs="Times New Roman"/>
      <w:sz w:val="20"/>
      <w:szCs w:val="20"/>
      <w:lang w:val="de-AT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AT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  <w:pPr>
      <w:spacing w:after="0"/>
    </w:pPr>
    <w:rPr>
      <w:rFonts w:ascii="Times New Roman" w:eastAsiaTheme="minorHAnsi" w:hAnsi="Times New Roman" w:cs="Times New Roman"/>
      <w:sz w:val="20"/>
      <w:szCs w:val="20"/>
      <w:lang w:val="de-AT"/>
    </w:rPr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4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pPr>
      <w:spacing w:after="0"/>
    </w:pPr>
    <w:rPr>
      <w:rFonts w:ascii="Tahoma" w:eastAsiaTheme="minorHAnsi" w:hAnsi="Tahoma" w:cs="Tahoma"/>
      <w:sz w:val="16"/>
      <w:szCs w:val="16"/>
      <w:lang w:val="de-AT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spacing w:after="0"/>
      <w:ind w:left="720"/>
      <w:contextualSpacing/>
    </w:pPr>
    <w:rPr>
      <w:rFonts w:ascii="Times New Roman" w:eastAsiaTheme="minorHAnsi" w:hAnsi="Times New Roman" w:cs="Times New Roman"/>
      <w:sz w:val="20"/>
      <w:szCs w:val="20"/>
      <w:lang w:val="de-AT"/>
    </w:rPr>
  </w:style>
  <w:style w:type="paragraph" w:styleId="Quote">
    <w:name w:val="Quote"/>
    <w:basedOn w:val="Normal"/>
    <w:next w:val="Normal"/>
    <w:link w:val="QuoteChar"/>
    <w:uiPriority w:val="29"/>
    <w:qFormat/>
    <w:rsid w:val="001627D7"/>
    <w:pPr>
      <w:spacing w:after="0"/>
    </w:pPr>
    <w:rPr>
      <w:rFonts w:ascii="Times New Roman" w:eastAsiaTheme="minorHAnsi" w:hAnsi="Times New Roman" w:cs="Times New Roman"/>
      <w:i/>
      <w:iCs/>
      <w:color w:val="000000" w:themeColor="text1"/>
      <w:sz w:val="20"/>
      <w:szCs w:val="20"/>
      <w:lang w:val="de-AT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 w:cs="Times New Roman"/>
      <w:b/>
      <w:bCs/>
      <w:i/>
      <w:iCs/>
      <w:color w:val="4F81BD" w:themeColor="accent1"/>
      <w:sz w:val="20"/>
      <w:szCs w:val="20"/>
      <w:lang w:val="de-A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rsid w:val="00CD644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F452D2-B03D-4CA0-A0CF-01BB268E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dcterms:created xsi:type="dcterms:W3CDTF">2014-03-01T17:13:00Z</dcterms:created>
  <dcterms:modified xsi:type="dcterms:W3CDTF">2014-03-01T17:13:00Z</dcterms:modified>
</cp:coreProperties>
</file>