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8E1" w:rsidRDefault="000A78E1" w:rsidP="000A78E1">
      <w:pPr>
        <w:pStyle w:val="Title"/>
      </w:pPr>
      <w:r>
        <w:t>Interactive Posters</w:t>
      </w:r>
    </w:p>
    <w:p w:rsidR="00332986" w:rsidRPr="000E3A55" w:rsidRDefault="000E3A55" w:rsidP="000A78E1">
      <w:pPr>
        <w:pStyle w:val="Heading1"/>
      </w:pPr>
      <w:r w:rsidRPr="000E3A55">
        <w:t>How to add text</w:t>
      </w:r>
      <w:r w:rsidR="000A78E1">
        <w:t>-</w:t>
      </w:r>
      <w:r w:rsidR="00471EA3">
        <w:t xml:space="preserve">files, audio </w:t>
      </w:r>
      <w:r w:rsidRPr="000E3A55">
        <w:t xml:space="preserve">and video to </w:t>
      </w:r>
      <w:proofErr w:type="spellStart"/>
      <w:r w:rsidRPr="000E3A55">
        <w:t>Glogster</w:t>
      </w:r>
      <w:proofErr w:type="spellEnd"/>
    </w:p>
    <w:p w:rsidR="000E3A55" w:rsidRDefault="000E3A55">
      <w:r>
        <w:t xml:space="preserve">In this project you’ll design an interactive poster using </w:t>
      </w:r>
      <w:proofErr w:type="spellStart"/>
      <w:r>
        <w:t>Glogster</w:t>
      </w:r>
      <w:proofErr w:type="spellEnd"/>
      <w:r>
        <w:t>. You can add all kinds of media to your poster to get your message across as effectively as possibl</w:t>
      </w:r>
      <w:r w:rsidR="000A78E1">
        <w:t>e</w:t>
      </w:r>
      <w:r>
        <w:t>.</w:t>
      </w:r>
    </w:p>
    <w:p w:rsidR="000E3A55" w:rsidRDefault="00A814A1">
      <w:r w:rsidRPr="00A814A1">
        <w:rPr>
          <w:b/>
          <w:noProof/>
        </w:rPr>
        <w:drawing>
          <wp:anchor distT="0" distB="0" distL="114300" distR="114300" simplePos="0" relativeHeight="251658240" behindDoc="1" locked="0" layoutInCell="1" allowOverlap="1">
            <wp:simplePos x="0" y="0"/>
            <wp:positionH relativeFrom="column">
              <wp:posOffset>-3393</wp:posOffset>
            </wp:positionH>
            <wp:positionV relativeFrom="paragraph">
              <wp:posOffset>305435</wp:posOffset>
            </wp:positionV>
            <wp:extent cx="819150" cy="549910"/>
            <wp:effectExtent l="0" t="0" r="0" b="2540"/>
            <wp:wrapTight wrapText="bothSides">
              <wp:wrapPolygon edited="0">
                <wp:start x="0" y="0"/>
                <wp:lineTo x="0" y="20952"/>
                <wp:lineTo x="21098" y="20952"/>
                <wp:lineTo x="2109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les_Pic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549910"/>
                    </a:xfrm>
                    <a:prstGeom prst="rect">
                      <a:avLst/>
                    </a:prstGeom>
                  </pic:spPr>
                </pic:pic>
              </a:graphicData>
            </a:graphic>
            <wp14:sizeRelH relativeFrom="page">
              <wp14:pctWidth>0</wp14:pctWidth>
            </wp14:sizeRelH>
            <wp14:sizeRelV relativeFrom="page">
              <wp14:pctHeight>0</wp14:pctHeight>
            </wp14:sizeRelV>
          </wp:anchor>
        </w:drawing>
      </w:r>
      <w:r w:rsidRPr="00A814A1">
        <w:rPr>
          <w:b/>
        </w:rPr>
        <w:t>Add pictu</w:t>
      </w:r>
      <w:r>
        <w:rPr>
          <w:b/>
        </w:rPr>
        <w:t>r</w:t>
      </w:r>
      <w:r w:rsidRPr="00A814A1">
        <w:rPr>
          <w:b/>
        </w:rPr>
        <w:t>es</w:t>
      </w:r>
      <w:r>
        <w:t xml:space="preserve"> </w:t>
      </w:r>
      <w:r w:rsidR="000E3A55">
        <w:t xml:space="preserve">by uploading them directly to your </w:t>
      </w:r>
      <w:proofErr w:type="spellStart"/>
      <w:r w:rsidR="000E3A55">
        <w:t>glog</w:t>
      </w:r>
      <w:proofErr w:type="spellEnd"/>
      <w:r w:rsidR="000E3A55">
        <w:t xml:space="preserve">. Choose fitting frames for your pictures – </w:t>
      </w:r>
      <w:proofErr w:type="spellStart"/>
      <w:r w:rsidR="000E3A55">
        <w:t>Glogster</w:t>
      </w:r>
      <w:proofErr w:type="spellEnd"/>
      <w:r w:rsidR="000E3A55">
        <w:t xml:space="preserve"> offers a wide variety of frames for different themes. Please make sure your pictures are copyright free. Use your own pictures or find them on </w:t>
      </w:r>
      <w:proofErr w:type="spellStart"/>
      <w:r w:rsidR="000E3A55">
        <w:t>pixabay</w:t>
      </w:r>
      <w:proofErr w:type="spellEnd"/>
      <w:r w:rsidR="000E3A55">
        <w:t>.</w:t>
      </w:r>
    </w:p>
    <w:p w:rsidR="00A814A1" w:rsidRDefault="00A814A1">
      <w:r w:rsidRPr="00A814A1">
        <w:rPr>
          <w:b/>
          <w:noProof/>
        </w:rPr>
        <w:drawing>
          <wp:anchor distT="0" distB="0" distL="114300" distR="114300" simplePos="0" relativeHeight="251659264" behindDoc="1" locked="0" layoutInCell="1" allowOverlap="1">
            <wp:simplePos x="0" y="0"/>
            <wp:positionH relativeFrom="column">
              <wp:posOffset>31115</wp:posOffset>
            </wp:positionH>
            <wp:positionV relativeFrom="paragraph">
              <wp:posOffset>305435</wp:posOffset>
            </wp:positionV>
            <wp:extent cx="739775" cy="439420"/>
            <wp:effectExtent l="0" t="0" r="3175" b="0"/>
            <wp:wrapTight wrapText="bothSides">
              <wp:wrapPolygon edited="0">
                <wp:start x="0" y="0"/>
                <wp:lineTo x="0" y="10301"/>
                <wp:lineTo x="556" y="18728"/>
                <wp:lineTo x="2225" y="20601"/>
                <wp:lineTo x="6675" y="20601"/>
                <wp:lineTo x="10568" y="20601"/>
                <wp:lineTo x="21136" y="20601"/>
                <wp:lineTo x="21136" y="2809"/>
                <wp:lineTo x="194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e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775" cy="439420"/>
                    </a:xfrm>
                    <a:prstGeom prst="rect">
                      <a:avLst/>
                    </a:prstGeom>
                  </pic:spPr>
                </pic:pic>
              </a:graphicData>
            </a:graphic>
            <wp14:sizeRelH relativeFrom="page">
              <wp14:pctWidth>0</wp14:pctWidth>
            </wp14:sizeRelH>
            <wp14:sizeRelV relativeFrom="page">
              <wp14:pctHeight>0</wp14:pctHeight>
            </wp14:sizeRelV>
          </wp:anchor>
        </w:drawing>
      </w:r>
    </w:p>
    <w:p w:rsidR="000E3A55" w:rsidRDefault="000E3A55">
      <w:r w:rsidRPr="00A814A1">
        <w:rPr>
          <w:b/>
        </w:rPr>
        <w:t>Adding video-presentations</w:t>
      </w:r>
      <w:r>
        <w:t xml:space="preserve"> is just as easy. </w:t>
      </w:r>
      <w:proofErr w:type="spellStart"/>
      <w:r>
        <w:t>Glogster</w:t>
      </w:r>
      <w:proofErr w:type="spellEnd"/>
      <w:r>
        <w:t xml:space="preserve"> has </w:t>
      </w:r>
      <w:r w:rsidR="00471EA3">
        <w:t>several</w:t>
      </w:r>
      <w:r>
        <w:t xml:space="preserve"> options of integrating videos.</w:t>
      </w:r>
    </w:p>
    <w:p w:rsidR="00A814A1" w:rsidRDefault="003B412F">
      <w:pPr>
        <w:rPr>
          <w:b/>
        </w:rPr>
      </w:pPr>
      <w:r>
        <w:rPr>
          <w:b/>
          <w:noProof/>
        </w:rPr>
        <mc:AlternateContent>
          <mc:Choice Requires="wps">
            <w:drawing>
              <wp:anchor distT="0" distB="0" distL="114300" distR="114300" simplePos="0" relativeHeight="251661312" behindDoc="1" locked="0" layoutInCell="1" allowOverlap="1">
                <wp:simplePos x="0" y="0"/>
                <wp:positionH relativeFrom="column">
                  <wp:posOffset>3648075</wp:posOffset>
                </wp:positionH>
                <wp:positionV relativeFrom="paragraph">
                  <wp:posOffset>25400</wp:posOffset>
                </wp:positionV>
                <wp:extent cx="2021205" cy="1360170"/>
                <wp:effectExtent l="361950" t="0" r="17145" b="354330"/>
                <wp:wrapTight wrapText="bothSides">
                  <wp:wrapPolygon edited="0">
                    <wp:start x="-407" y="0"/>
                    <wp:lineTo x="-1018" y="24202"/>
                    <wp:lineTo x="-3868" y="24202"/>
                    <wp:lineTo x="-3868" y="26924"/>
                    <wp:lineTo x="-2850" y="26924"/>
                    <wp:lineTo x="-2647" y="26622"/>
                    <wp:lineTo x="3257" y="24202"/>
                    <wp:lineTo x="7329" y="24202"/>
                    <wp:lineTo x="21580" y="20571"/>
                    <wp:lineTo x="21580" y="0"/>
                    <wp:lineTo x="-407" y="0"/>
                  </wp:wrapPolygon>
                </wp:wrapTight>
                <wp:docPr id="4" name="Speech Bubble: Rectangle 4"/>
                <wp:cNvGraphicFramePr/>
                <a:graphic xmlns:a="http://schemas.openxmlformats.org/drawingml/2006/main">
                  <a:graphicData uri="http://schemas.microsoft.com/office/word/2010/wordprocessingShape">
                    <wps:wsp>
                      <wps:cNvSpPr/>
                      <wps:spPr>
                        <a:xfrm>
                          <a:off x="0" y="0"/>
                          <a:ext cx="2021205" cy="1360170"/>
                        </a:xfrm>
                        <a:prstGeom prst="wedgeRectCallout">
                          <a:avLst>
                            <a:gd name="adj1" fmla="val -65797"/>
                            <a:gd name="adj2" fmla="val 72857"/>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471EA3" w:rsidRPr="00471EA3" w:rsidRDefault="00471EA3" w:rsidP="00471EA3">
                            <w:pPr>
                              <w:pStyle w:val="NoSpacing"/>
                              <w:rPr>
                                <w:sz w:val="18"/>
                              </w:rPr>
                            </w:pPr>
                            <w:bookmarkStart w:id="0" w:name="_GoBack"/>
                            <w:r w:rsidRPr="00471EA3">
                              <w:rPr>
                                <w:sz w:val="18"/>
                              </w:rPr>
                              <w:t>If you ever get the message “connection lost…”, just switch to a different browser and record your video there. This seems to be a good solution to any little bug that you might encounter. Some things work better with Chrome, others with Firefox or Edge. Don’t waste any time trying to fix problems, just use another browser.</w:t>
                            </w:r>
                          </w:p>
                          <w:bookmarkEnd w:id="0"/>
                          <w:p w:rsidR="00471EA3" w:rsidRDefault="00471EA3" w:rsidP="00471E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Speech Bubble: Rectangle 4" o:spid="_x0000_s1026" type="#_x0000_t61" style="position:absolute;margin-left:287.25pt;margin-top:2pt;width:159.15pt;height:107.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" adj="-3412,26537" fillcolor="#4472c4 [3204]" strokecolor="#1f3763 [1604]" strokeweight="1pt">
                <v:textbox>
                  <w:txbxContent>
                    <w:p w:rsidR="00471EA3" w:rsidRPr="00471EA3" w:rsidRDefault="00471EA3" w:rsidP="00471EA3">
                      <w:pPr>
                        <w:pStyle w:val="NoSpacing"/>
                        <w:rPr>
                          <w:sz w:val="18"/>
                        </w:rPr>
                      </w:pPr>
                      <w:bookmarkStart w:id="1" w:name="_GoBack"/>
                      <w:r w:rsidRPr="00471EA3">
                        <w:rPr>
                          <w:sz w:val="18"/>
                        </w:rPr>
                        <w:t>If you ever get the message “connection lost…”, just switch to a different browser and record your video there. This seems to be a good solution to any little bug that you might encounter. Some things work better with Chrome, others with Firefox or Edge. Don’t waste any time trying to fix problems, just use another browser.</w:t>
                      </w:r>
                    </w:p>
                    <w:bookmarkEnd w:id="1"/>
                    <w:p w:rsidR="00471EA3" w:rsidRDefault="00471EA3" w:rsidP="00471EA3">
                      <w:pPr>
                        <w:jc w:val="center"/>
                      </w:pPr>
                    </w:p>
                  </w:txbxContent>
                </v:textbox>
                <w10:wrap type="tight"/>
              </v:shape>
            </w:pict>
          </mc:Fallback>
        </mc:AlternateContent>
      </w:r>
    </w:p>
    <w:p w:rsidR="00471EA3" w:rsidRDefault="00471EA3">
      <w:r>
        <w:rPr>
          <w:b/>
        </w:rPr>
        <w:t xml:space="preserve">Webcam: </w:t>
      </w:r>
      <w:proofErr w:type="spellStart"/>
      <w:r>
        <w:t>Glogster</w:t>
      </w:r>
      <w:proofErr w:type="spellEnd"/>
      <w:r>
        <w:t xml:space="preserve"> has an integrated grab-tool that allows you to record from your webcam and/or your microphone directly into your </w:t>
      </w:r>
      <w:proofErr w:type="spellStart"/>
      <w:r>
        <w:t>glog</w:t>
      </w:r>
      <w:proofErr w:type="spellEnd"/>
      <w:r>
        <w:t xml:space="preserve">. Tips: Click on the camera icon at the top, choose what want to record (snapshot, audio or webcam) – record your message. After a minute or two your file will show in the respective media library of your </w:t>
      </w:r>
      <w:proofErr w:type="spellStart"/>
      <w:r>
        <w:t>glog</w:t>
      </w:r>
      <w:proofErr w:type="spellEnd"/>
      <w:r>
        <w:t xml:space="preserve"> (images, audio or video). Add a frame and position it in your poster.</w:t>
      </w:r>
    </w:p>
    <w:p w:rsidR="000E3A55" w:rsidRDefault="000E3A55">
      <w:r w:rsidRPr="000E3A55">
        <w:rPr>
          <w:b/>
        </w:rPr>
        <w:t>Video</w:t>
      </w:r>
      <w:r>
        <w:rPr>
          <w:b/>
        </w:rPr>
        <w:t>s</w:t>
      </w:r>
      <w:r w:rsidRPr="000E3A55">
        <w:rPr>
          <w:b/>
        </w:rPr>
        <w:t xml:space="preserve"> from file:</w:t>
      </w:r>
      <w:r>
        <w:t xml:space="preserve"> If you have the video-file on your computer (e.g. mp4), you can upload it directly to </w:t>
      </w:r>
      <w:proofErr w:type="spellStart"/>
      <w:r>
        <w:t>Glogster</w:t>
      </w:r>
      <w:proofErr w:type="spellEnd"/>
      <w:r>
        <w:t xml:space="preserve">. </w:t>
      </w:r>
      <w:r w:rsidR="000A78E1">
        <w:t xml:space="preserve">This will be useful if you want to produce your presentation in </w:t>
      </w:r>
      <w:proofErr w:type="spellStart"/>
      <w:r w:rsidR="000A78E1">
        <w:t>Powerpoint</w:t>
      </w:r>
      <w:proofErr w:type="spellEnd"/>
      <w:r w:rsidR="000A78E1">
        <w:t xml:space="preserve"> . PPT allows you to record the sound for each slide and then produce an mp4 file using the add-on “MIX”. </w:t>
      </w:r>
      <w:r w:rsidR="004602D6">
        <w:t xml:space="preserve"> This will also work with videos produced with </w:t>
      </w:r>
      <w:proofErr w:type="spellStart"/>
      <w:r w:rsidR="004602D6">
        <w:t>Knovio</w:t>
      </w:r>
      <w:proofErr w:type="spellEnd"/>
      <w:r w:rsidR="004602D6">
        <w:rPr>
          <w:rStyle w:val="FootnoteReference"/>
        </w:rPr>
        <w:footnoteReference w:id="1"/>
      </w:r>
      <w:r w:rsidR="004602D6">
        <w:t xml:space="preserve">. You can download your finished </w:t>
      </w:r>
      <w:proofErr w:type="spellStart"/>
      <w:r w:rsidR="004602D6">
        <w:t>Knovio</w:t>
      </w:r>
      <w:proofErr w:type="spellEnd"/>
      <w:r w:rsidR="004602D6">
        <w:t xml:space="preserve"> video as an </w:t>
      </w:r>
      <w:proofErr w:type="spellStart"/>
      <w:r w:rsidR="004602D6">
        <w:t>mpf</w:t>
      </w:r>
      <w:proofErr w:type="spellEnd"/>
      <w:r w:rsidR="004602D6">
        <w:t xml:space="preserve"> file and then use it in your </w:t>
      </w:r>
      <w:proofErr w:type="spellStart"/>
      <w:r w:rsidR="004602D6">
        <w:t>glog</w:t>
      </w:r>
      <w:proofErr w:type="spellEnd"/>
      <w:r w:rsidR="004602D6">
        <w:t>.</w:t>
      </w:r>
    </w:p>
    <w:p w:rsidR="000E3A55" w:rsidRDefault="000E3A55">
      <w:proofErr w:type="spellStart"/>
      <w:r w:rsidRPr="000E3A55">
        <w:rPr>
          <w:b/>
        </w:rPr>
        <w:t>Youtube</w:t>
      </w:r>
      <w:proofErr w:type="spellEnd"/>
      <w:r>
        <w:rPr>
          <w:b/>
        </w:rPr>
        <w:t xml:space="preserve"> videos</w:t>
      </w:r>
      <w:r w:rsidRPr="000E3A55">
        <w:rPr>
          <w:b/>
        </w:rPr>
        <w:t>:</w:t>
      </w:r>
      <w:r>
        <w:t xml:space="preserve"> The video module of </w:t>
      </w:r>
      <w:proofErr w:type="spellStart"/>
      <w:r>
        <w:t>Glogster</w:t>
      </w:r>
      <w:proofErr w:type="spellEnd"/>
      <w:r>
        <w:t xml:space="preserve"> allows you to upload videos from </w:t>
      </w:r>
      <w:proofErr w:type="spellStart"/>
      <w:r>
        <w:t>youtube</w:t>
      </w:r>
      <w:proofErr w:type="spellEnd"/>
      <w:r>
        <w:t xml:space="preserve">. Just enter the </w:t>
      </w:r>
      <w:proofErr w:type="spellStart"/>
      <w:r>
        <w:t>url</w:t>
      </w:r>
      <w:proofErr w:type="spellEnd"/>
      <w:r>
        <w:t xml:space="preserve"> to your  video.</w:t>
      </w:r>
    </w:p>
    <w:p w:rsidR="000E3A55" w:rsidRDefault="000E3A55">
      <w:r w:rsidRPr="000A78E1">
        <w:rPr>
          <w:b/>
        </w:rPr>
        <w:t>Other online videos (</w:t>
      </w:r>
      <w:proofErr w:type="spellStart"/>
      <w:r w:rsidRPr="000A78E1">
        <w:rPr>
          <w:b/>
        </w:rPr>
        <w:t>urls</w:t>
      </w:r>
      <w:proofErr w:type="spellEnd"/>
      <w:r w:rsidRPr="000A78E1">
        <w:rPr>
          <w:b/>
        </w:rPr>
        <w:t>):</w:t>
      </w:r>
      <w:r>
        <w:t xml:space="preserve"> If your video is stored on any other online platform (</w:t>
      </w:r>
      <w:proofErr w:type="spellStart"/>
      <w:r>
        <w:t>Knovio</w:t>
      </w:r>
      <w:proofErr w:type="spellEnd"/>
      <w:r>
        <w:t xml:space="preserve">, </w:t>
      </w:r>
      <w:proofErr w:type="spellStart"/>
      <w:r>
        <w:t>Present.Me</w:t>
      </w:r>
      <w:proofErr w:type="spellEnd"/>
      <w:r>
        <w:t xml:space="preserve">,...) you can easily integrate it into your </w:t>
      </w:r>
      <w:proofErr w:type="spellStart"/>
      <w:r>
        <w:t>glog</w:t>
      </w:r>
      <w:proofErr w:type="spellEnd"/>
      <w:r>
        <w:t xml:space="preserve"> by adding a screenshot or other fitting picture into your </w:t>
      </w:r>
      <w:proofErr w:type="spellStart"/>
      <w:r>
        <w:t>glog</w:t>
      </w:r>
      <w:proofErr w:type="spellEnd"/>
      <w:r>
        <w:t xml:space="preserve"> and </w:t>
      </w:r>
      <w:r w:rsidR="000A78E1">
        <w:t xml:space="preserve">adding the </w:t>
      </w:r>
      <w:proofErr w:type="spellStart"/>
      <w:r w:rsidR="000A78E1">
        <w:t>url</w:t>
      </w:r>
      <w:proofErr w:type="spellEnd"/>
      <w:r w:rsidR="000A78E1">
        <w:t xml:space="preserve"> to your</w:t>
      </w:r>
      <w:r>
        <w:t xml:space="preserve"> video to this picture</w:t>
      </w:r>
      <w:r w:rsidR="000A78E1">
        <w:t xml:space="preserve">. </w:t>
      </w:r>
      <w:r>
        <w:t xml:space="preserve"> </w:t>
      </w:r>
    </w:p>
    <w:p w:rsidR="00A814A1" w:rsidRDefault="00A814A1">
      <w:r w:rsidRPr="00A814A1">
        <w:rPr>
          <w:b/>
          <w:noProof/>
        </w:rPr>
        <w:drawing>
          <wp:anchor distT="0" distB="0" distL="114300" distR="114300" simplePos="0" relativeHeight="251660288" behindDoc="1" locked="0" layoutInCell="1" allowOverlap="1">
            <wp:simplePos x="0" y="0"/>
            <wp:positionH relativeFrom="column">
              <wp:posOffset>0</wp:posOffset>
            </wp:positionH>
            <wp:positionV relativeFrom="paragraph">
              <wp:posOffset>-661</wp:posOffset>
            </wp:positionV>
            <wp:extent cx="605439" cy="605439"/>
            <wp:effectExtent l="0" t="0" r="4445" b="4445"/>
            <wp:wrapTight wrapText="bothSides">
              <wp:wrapPolygon edited="0">
                <wp:start x="0" y="0"/>
                <wp:lineTo x="0" y="21079"/>
                <wp:lineTo x="21079" y="21079"/>
                <wp:lineTo x="2107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otepad_with_Text_and_Penci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5439" cy="605439"/>
                    </a:xfrm>
                    <a:prstGeom prst="rect">
                      <a:avLst/>
                    </a:prstGeom>
                  </pic:spPr>
                </pic:pic>
              </a:graphicData>
            </a:graphic>
            <wp14:sizeRelH relativeFrom="page">
              <wp14:pctWidth>0</wp14:pctWidth>
            </wp14:sizeRelH>
            <wp14:sizeRelV relativeFrom="page">
              <wp14:pctHeight>0</wp14:pctHeight>
            </wp14:sizeRelV>
          </wp:anchor>
        </w:drawing>
      </w:r>
      <w:r w:rsidRPr="00A814A1">
        <w:rPr>
          <w:b/>
        </w:rPr>
        <w:t>Adding text:</w:t>
      </w:r>
      <w:r>
        <w:t xml:space="preserve"> In order to add short pieces of text  ( headings, text bubbles or paragraphs of text) use </w:t>
      </w:r>
      <w:r w:rsidRPr="00AF1537">
        <w:rPr>
          <w:b/>
        </w:rPr>
        <w:t>the built-in “text” feature</w:t>
      </w:r>
      <w:r>
        <w:t xml:space="preserve"> and just type in your text. </w:t>
      </w:r>
    </w:p>
    <w:p w:rsidR="00A814A1" w:rsidRDefault="00A814A1">
      <w:r>
        <w:lastRenderedPageBreak/>
        <w:t xml:space="preserve">For longer texts (e.g. a diary page or some background info) you have two options: </w:t>
      </w:r>
    </w:p>
    <w:p w:rsidR="00A814A1" w:rsidRDefault="00A814A1">
      <w:r w:rsidRPr="00A814A1">
        <w:rPr>
          <w:b/>
        </w:rPr>
        <w:t>Attachments:</w:t>
      </w:r>
      <w:r>
        <w:t xml:space="preserve"> </w:t>
      </w:r>
      <w:proofErr w:type="spellStart"/>
      <w:r>
        <w:t>Glogster</w:t>
      </w:r>
      <w:proofErr w:type="spellEnd"/>
      <w:r>
        <w:t xml:space="preserve"> allows you to attach files. Just upload the file as an attachment.</w:t>
      </w:r>
    </w:p>
    <w:p w:rsidR="00A814A1" w:rsidRDefault="00A814A1">
      <w:r w:rsidRPr="00A814A1">
        <w:rPr>
          <w:b/>
        </w:rPr>
        <w:t>URL:</w:t>
      </w:r>
      <w:r>
        <w:t xml:space="preserve"> If you want your readers to open the text by clicking on a picture (e.g. a diary), you’ll have to s</w:t>
      </w:r>
      <w:r w:rsidR="00AF1537">
        <w:t>tore your text somewhere online</w:t>
      </w:r>
      <w:r>
        <w:t xml:space="preserve"> (</w:t>
      </w:r>
      <w:proofErr w:type="spellStart"/>
      <w:r>
        <w:t>dropbox</w:t>
      </w:r>
      <w:proofErr w:type="spellEnd"/>
      <w:r>
        <w:t xml:space="preserve">, </w:t>
      </w:r>
      <w:proofErr w:type="spellStart"/>
      <w:r>
        <w:t>google.docs</w:t>
      </w:r>
      <w:proofErr w:type="spellEnd"/>
      <w:r>
        <w:t xml:space="preserve">, word-online). You can then add the </w:t>
      </w:r>
      <w:proofErr w:type="spellStart"/>
      <w:r>
        <w:t>url</w:t>
      </w:r>
      <w:proofErr w:type="spellEnd"/>
      <w:r>
        <w:t xml:space="preserve"> to your text to a fitting picture.  Just make sure you have set the reading rights to “anybody with a link can read” for these files.</w:t>
      </w:r>
    </w:p>
    <w:p w:rsidR="006F6959" w:rsidRDefault="006F6959">
      <w:r w:rsidRPr="006F6959">
        <w:rPr>
          <w:b/>
        </w:rPr>
        <w:t>Tip: always use pdf files</w:t>
      </w:r>
      <w:r>
        <w:t xml:space="preserve"> for these purposes. They load much faster and will look the same on any system.</w:t>
      </w:r>
    </w:p>
    <w:sectPr w:rsidR="006F6959" w:rsidSect="004602D6">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2F7" w:rsidRDefault="002A32F7" w:rsidP="004602D6">
      <w:pPr>
        <w:spacing w:after="0" w:line="240" w:lineRule="auto"/>
      </w:pPr>
      <w:r>
        <w:separator/>
      </w:r>
    </w:p>
  </w:endnote>
  <w:endnote w:type="continuationSeparator" w:id="0">
    <w:p w:rsidR="002A32F7" w:rsidRDefault="002A32F7" w:rsidP="0046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2F7" w:rsidRDefault="002A32F7" w:rsidP="004602D6">
      <w:pPr>
        <w:spacing w:after="0" w:line="240" w:lineRule="auto"/>
      </w:pPr>
      <w:r>
        <w:separator/>
      </w:r>
    </w:p>
  </w:footnote>
  <w:footnote w:type="continuationSeparator" w:id="0">
    <w:p w:rsidR="002A32F7" w:rsidRDefault="002A32F7" w:rsidP="004602D6">
      <w:pPr>
        <w:spacing w:after="0" w:line="240" w:lineRule="auto"/>
      </w:pPr>
      <w:r>
        <w:continuationSeparator/>
      </w:r>
    </w:p>
  </w:footnote>
  <w:footnote w:id="1">
    <w:p w:rsidR="004602D6" w:rsidRPr="004602D6" w:rsidRDefault="004602D6">
      <w:pPr>
        <w:pStyle w:val="FootnoteText"/>
      </w:pPr>
      <w:r>
        <w:rPr>
          <w:rStyle w:val="FootnoteReference"/>
        </w:rPr>
        <w:footnoteRef/>
      </w:r>
      <w:r>
        <w:t xml:space="preserve"> </w:t>
      </w:r>
      <w:r w:rsidRPr="004602D6">
        <w:t xml:space="preserve">On a free </w:t>
      </w:r>
      <w:proofErr w:type="spellStart"/>
      <w:r w:rsidRPr="004602D6">
        <w:t>Knovio</w:t>
      </w:r>
      <w:proofErr w:type="spellEnd"/>
      <w:r w:rsidRPr="004602D6">
        <w:t xml:space="preserve"> account you can record 5 presentations. </w:t>
      </w:r>
      <w:r>
        <w:t xml:space="preserve">If you want to produce more, download or delete the old ones and use the freed space for new ones.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B23"/>
    <w:rsid w:val="000A78E1"/>
    <w:rsid w:val="000E3A55"/>
    <w:rsid w:val="0015025C"/>
    <w:rsid w:val="002A32F7"/>
    <w:rsid w:val="00332986"/>
    <w:rsid w:val="003B412F"/>
    <w:rsid w:val="00442B23"/>
    <w:rsid w:val="00445E29"/>
    <w:rsid w:val="004602D6"/>
    <w:rsid w:val="00471EA3"/>
    <w:rsid w:val="006F6959"/>
    <w:rsid w:val="00A814A1"/>
    <w:rsid w:val="00AA65F6"/>
    <w:rsid w:val="00AF1537"/>
    <w:rsid w:val="00C50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F3E26"/>
  <w15:chartTrackingRefBased/>
  <w15:docId w15:val="{BAD81EA3-37A8-4FC5-8830-C2291AD5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A78E1"/>
  </w:style>
  <w:style w:type="paragraph" w:styleId="Heading1">
    <w:name w:val="heading 1"/>
    <w:basedOn w:val="Normal"/>
    <w:next w:val="Normal"/>
    <w:link w:val="Heading1Char"/>
    <w:uiPriority w:val="9"/>
    <w:qFormat/>
    <w:rsid w:val="000A78E1"/>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8E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0A78E1"/>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0A78E1"/>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0A78E1"/>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0A78E1"/>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0A78E1"/>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0A78E1"/>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0A78E1"/>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8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8E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0A78E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0A78E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0A78E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0A78E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0A78E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0A78E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0A78E1"/>
    <w:rPr>
      <w:b/>
      <w:bCs/>
      <w:i/>
      <w:iCs/>
    </w:rPr>
  </w:style>
  <w:style w:type="paragraph" w:styleId="Caption">
    <w:name w:val="caption"/>
    <w:basedOn w:val="Normal"/>
    <w:next w:val="Normal"/>
    <w:uiPriority w:val="35"/>
    <w:semiHidden/>
    <w:unhideWhenUsed/>
    <w:qFormat/>
    <w:rsid w:val="000A78E1"/>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0A78E1"/>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0A78E1"/>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0A78E1"/>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0A78E1"/>
    <w:rPr>
      <w:color w:val="44546A" w:themeColor="text2"/>
      <w:sz w:val="28"/>
      <w:szCs w:val="28"/>
    </w:rPr>
  </w:style>
  <w:style w:type="character" w:styleId="Strong">
    <w:name w:val="Strong"/>
    <w:basedOn w:val="DefaultParagraphFont"/>
    <w:uiPriority w:val="22"/>
    <w:qFormat/>
    <w:rsid w:val="000A78E1"/>
    <w:rPr>
      <w:b/>
      <w:bCs/>
    </w:rPr>
  </w:style>
  <w:style w:type="character" w:styleId="Emphasis">
    <w:name w:val="Emphasis"/>
    <w:basedOn w:val="DefaultParagraphFont"/>
    <w:uiPriority w:val="20"/>
    <w:qFormat/>
    <w:rsid w:val="000A78E1"/>
    <w:rPr>
      <w:i/>
      <w:iCs/>
      <w:color w:val="000000" w:themeColor="text1"/>
    </w:rPr>
  </w:style>
  <w:style w:type="paragraph" w:styleId="NoSpacing">
    <w:name w:val="No Spacing"/>
    <w:uiPriority w:val="1"/>
    <w:qFormat/>
    <w:rsid w:val="000A78E1"/>
    <w:pPr>
      <w:spacing w:after="0" w:line="240" w:lineRule="auto"/>
    </w:pPr>
  </w:style>
  <w:style w:type="paragraph" w:styleId="Quote">
    <w:name w:val="Quote"/>
    <w:basedOn w:val="Normal"/>
    <w:next w:val="Normal"/>
    <w:link w:val="QuoteChar"/>
    <w:uiPriority w:val="29"/>
    <w:qFormat/>
    <w:rsid w:val="000A78E1"/>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0A78E1"/>
    <w:rPr>
      <w:i/>
      <w:iCs/>
      <w:color w:val="7B7B7B" w:themeColor="accent3" w:themeShade="BF"/>
      <w:sz w:val="24"/>
      <w:szCs w:val="24"/>
    </w:rPr>
  </w:style>
  <w:style w:type="paragraph" w:styleId="IntenseQuote">
    <w:name w:val="Intense Quote"/>
    <w:basedOn w:val="Normal"/>
    <w:next w:val="Normal"/>
    <w:link w:val="IntenseQuoteChar"/>
    <w:uiPriority w:val="30"/>
    <w:qFormat/>
    <w:rsid w:val="000A78E1"/>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0A78E1"/>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0A78E1"/>
    <w:rPr>
      <w:i/>
      <w:iCs/>
      <w:color w:val="595959" w:themeColor="text1" w:themeTint="A6"/>
    </w:rPr>
  </w:style>
  <w:style w:type="character" w:styleId="IntenseEmphasis">
    <w:name w:val="Intense Emphasis"/>
    <w:basedOn w:val="DefaultParagraphFont"/>
    <w:uiPriority w:val="21"/>
    <w:qFormat/>
    <w:rsid w:val="000A78E1"/>
    <w:rPr>
      <w:b/>
      <w:bCs/>
      <w:i/>
      <w:iCs/>
      <w:color w:val="auto"/>
    </w:rPr>
  </w:style>
  <w:style w:type="character" w:styleId="SubtleReference">
    <w:name w:val="Subtle Reference"/>
    <w:basedOn w:val="DefaultParagraphFont"/>
    <w:uiPriority w:val="31"/>
    <w:qFormat/>
    <w:rsid w:val="000A78E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0A78E1"/>
    <w:rPr>
      <w:b/>
      <w:bCs/>
      <w:caps w:val="0"/>
      <w:smallCaps/>
      <w:color w:val="auto"/>
      <w:spacing w:val="0"/>
      <w:u w:val="single"/>
    </w:rPr>
  </w:style>
  <w:style w:type="character" w:styleId="BookTitle">
    <w:name w:val="Book Title"/>
    <w:basedOn w:val="DefaultParagraphFont"/>
    <w:uiPriority w:val="33"/>
    <w:qFormat/>
    <w:rsid w:val="000A78E1"/>
    <w:rPr>
      <w:b/>
      <w:bCs/>
      <w:caps w:val="0"/>
      <w:smallCaps/>
      <w:spacing w:val="0"/>
    </w:rPr>
  </w:style>
  <w:style w:type="paragraph" w:styleId="TOCHeading">
    <w:name w:val="TOC Heading"/>
    <w:basedOn w:val="Heading1"/>
    <w:next w:val="Normal"/>
    <w:uiPriority w:val="39"/>
    <w:semiHidden/>
    <w:unhideWhenUsed/>
    <w:qFormat/>
    <w:rsid w:val="000A78E1"/>
    <w:pPr>
      <w:outlineLvl w:val="9"/>
    </w:pPr>
  </w:style>
  <w:style w:type="paragraph" w:styleId="FootnoteText">
    <w:name w:val="footnote text"/>
    <w:basedOn w:val="Normal"/>
    <w:link w:val="FootnoteTextChar"/>
    <w:uiPriority w:val="99"/>
    <w:semiHidden/>
    <w:unhideWhenUsed/>
    <w:rsid w:val="004602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02D6"/>
    <w:rPr>
      <w:sz w:val="20"/>
      <w:szCs w:val="20"/>
    </w:rPr>
  </w:style>
  <w:style w:type="character" w:styleId="FootnoteReference">
    <w:name w:val="footnote reference"/>
    <w:basedOn w:val="DefaultParagraphFont"/>
    <w:uiPriority w:val="99"/>
    <w:semiHidden/>
    <w:unhideWhenUsed/>
    <w:rsid w:val="004602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85D0C-AF30-4130-A3FE-DDB5F2A2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Poelzleitner Elisabeth</dc:creator>
  <cp:keywords/>
  <dc:description/>
  <cp:lastModifiedBy>Poelzleitner Elisabeth</cp:lastModifiedBy>
  <cp:revision>2</cp:revision>
  <dcterms:created xsi:type="dcterms:W3CDTF">2017-01-15T15:27:00Z</dcterms:created>
  <dcterms:modified xsi:type="dcterms:W3CDTF">2017-01-15T15:27:00Z</dcterms:modified>
</cp:coreProperties>
</file>