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D59" w:rsidRDefault="00863D59"/>
    <w:p w:rsidR="001115BC" w:rsidRDefault="007B13D8">
      <w:pPr>
        <w:rPr>
          <w:lang w:val="de-AT"/>
        </w:rPr>
      </w:pPr>
      <w:r>
        <w:rPr>
          <w:lang w:val="de-AT"/>
        </w:rPr>
        <w:t>Keynote:</w:t>
      </w:r>
    </w:p>
    <w:p w:rsidR="007B13D8" w:rsidRDefault="007B13D8">
      <w:pPr>
        <w:rPr>
          <w:lang w:val="de-AT"/>
        </w:rPr>
      </w:pPr>
    </w:p>
    <w:p w:rsidR="001115BC" w:rsidRPr="001115BC" w:rsidRDefault="001115BC">
      <w:pPr>
        <w:rPr>
          <w:b/>
          <w:lang w:val="de-AT"/>
        </w:rPr>
      </w:pPr>
      <w:r w:rsidRPr="001115BC">
        <w:rPr>
          <w:b/>
          <w:lang w:val="de-AT"/>
        </w:rPr>
        <w:t>Warum Marionetten schlecht Sprachen lernen</w:t>
      </w:r>
    </w:p>
    <w:p w:rsidR="001115BC" w:rsidRDefault="001115BC">
      <w:pPr>
        <w:rPr>
          <w:b/>
          <w:lang w:val="de-AT"/>
        </w:rPr>
      </w:pPr>
      <w:r w:rsidRPr="001115BC">
        <w:rPr>
          <w:b/>
          <w:lang w:val="de-AT"/>
        </w:rPr>
        <w:t>oder: Wie können Elemente autonomen Lernens  zu mehr Erfolg führen</w:t>
      </w:r>
    </w:p>
    <w:p w:rsidR="00D10AEB" w:rsidRDefault="001115BC">
      <w:pPr>
        <w:rPr>
          <w:lang w:val="de-AT"/>
        </w:rPr>
      </w:pPr>
      <w:r>
        <w:rPr>
          <w:lang w:val="de-AT"/>
        </w:rPr>
        <w:t xml:space="preserve">Aufgrund der standardisierten Reifeprüfung ist der Sprachunterricht vielerorts vom Abarbeiten von Themen und Kompetenzchecks geprägt. </w:t>
      </w:r>
      <w:r w:rsidR="00C52FF2">
        <w:rPr>
          <w:lang w:val="de-AT"/>
        </w:rPr>
        <w:t>Allerdings zeige</w:t>
      </w:r>
      <w:r w:rsidR="00BC0D22">
        <w:rPr>
          <w:lang w:val="de-AT"/>
        </w:rPr>
        <w:t xml:space="preserve">n sowohl </w:t>
      </w:r>
      <w:r>
        <w:rPr>
          <w:lang w:val="de-AT"/>
        </w:rPr>
        <w:t xml:space="preserve">die Lernpsychologie wie auch die Gehirnforschung und die Sprachlernforschung, dass Sprachkompetenz viel effizienter durch </w:t>
      </w:r>
      <w:r w:rsidR="00055585">
        <w:rPr>
          <w:lang w:val="de-AT"/>
        </w:rPr>
        <w:t>authentische Aufgabenstellungen, die die Lernenden persönlich betreffen und herausfordern, erreicht werden kann.</w:t>
      </w:r>
    </w:p>
    <w:p w:rsidR="00055585" w:rsidRDefault="00055585">
      <w:pPr>
        <w:rPr>
          <w:lang w:val="de-AT"/>
        </w:rPr>
      </w:pPr>
      <w:r>
        <w:rPr>
          <w:lang w:val="de-AT"/>
        </w:rPr>
        <w:t xml:space="preserve">In diesem </w:t>
      </w:r>
      <w:r w:rsidR="003433B1">
        <w:rPr>
          <w:lang w:val="de-AT"/>
        </w:rPr>
        <w:t xml:space="preserve">Vortrag </w:t>
      </w:r>
      <w:r>
        <w:rPr>
          <w:lang w:val="de-AT"/>
        </w:rPr>
        <w:t xml:space="preserve">werden Sie die wichtigsten </w:t>
      </w:r>
      <w:r w:rsidR="000A1A4C">
        <w:rPr>
          <w:lang w:val="de-AT"/>
        </w:rPr>
        <w:t xml:space="preserve">Forschungsergebnisse zum Thema </w:t>
      </w:r>
      <w:r>
        <w:rPr>
          <w:lang w:val="de-AT"/>
        </w:rPr>
        <w:t xml:space="preserve"> gehirngerechte</w:t>
      </w:r>
      <w:r w:rsidR="000A1A4C">
        <w:rPr>
          <w:lang w:val="de-AT"/>
        </w:rPr>
        <w:t xml:space="preserve">r </w:t>
      </w:r>
      <w:r>
        <w:rPr>
          <w:lang w:val="de-AT"/>
        </w:rPr>
        <w:t>Fremdsprachenunterricht kennenlernen</w:t>
      </w:r>
      <w:r w:rsidR="000A1A4C">
        <w:rPr>
          <w:lang w:val="de-AT"/>
        </w:rPr>
        <w:t>,</w:t>
      </w:r>
      <w:r>
        <w:rPr>
          <w:lang w:val="de-AT"/>
        </w:rPr>
        <w:t xml:space="preserve"> </w:t>
      </w:r>
      <w:r w:rsidR="000A1A4C">
        <w:rPr>
          <w:lang w:val="de-AT"/>
        </w:rPr>
        <w:t>und verstehen, wie und warum Elemente autonomen Lernens auch im Regelunterricht zu besseren Ergebnissen und zum Erwerb lebenslanger Sprachkompetenzen führen können.</w:t>
      </w:r>
    </w:p>
    <w:p w:rsidR="007B13D8" w:rsidRDefault="007B13D8">
      <w:pPr>
        <w:rPr>
          <w:lang w:val="de-AT"/>
        </w:rPr>
      </w:pPr>
    </w:p>
    <w:p w:rsidR="007B13D8" w:rsidRDefault="007B13D8">
      <w:pPr>
        <w:rPr>
          <w:lang w:val="de-AT"/>
        </w:rPr>
      </w:pPr>
      <w:r>
        <w:rPr>
          <w:lang w:val="de-AT"/>
        </w:rPr>
        <w:t>Workshop:</w:t>
      </w:r>
    </w:p>
    <w:p w:rsidR="007B13D8" w:rsidRPr="00DA031F" w:rsidRDefault="007B13D8">
      <w:pPr>
        <w:rPr>
          <w:b/>
          <w:lang w:val="de-AT"/>
        </w:rPr>
      </w:pPr>
      <w:r w:rsidRPr="00DA031F">
        <w:rPr>
          <w:b/>
          <w:lang w:val="de-AT"/>
        </w:rPr>
        <w:t xml:space="preserve">Choiceboards: </w:t>
      </w:r>
      <w:r w:rsidR="00DA031F" w:rsidRPr="00DA031F">
        <w:rPr>
          <w:b/>
          <w:lang w:val="de-AT"/>
        </w:rPr>
        <w:t>Die ideale Verbindung von Autonomie und Struktur</w:t>
      </w:r>
    </w:p>
    <w:p w:rsidR="007B13D8" w:rsidRDefault="007B13D8">
      <w:pPr>
        <w:rPr>
          <w:lang w:val="de-AT"/>
        </w:rPr>
      </w:pPr>
      <w:r>
        <w:rPr>
          <w:lang w:val="de-AT"/>
        </w:rPr>
        <w:t>In diesem Workshop werden autonomiefördernde Methoden und Lernszenarien praktisch</w:t>
      </w:r>
      <w:r w:rsidR="00DA031F">
        <w:rPr>
          <w:lang w:val="de-AT"/>
        </w:rPr>
        <w:t xml:space="preserve"> erprobt. Die TeilnehmerInnen werden in Kleingruppen an  einem (mini) Choiceboard arbeiten und damit eine selbst gewählte Methode des autonomen Lernens besser kennenlernen.</w:t>
      </w:r>
    </w:p>
    <w:p w:rsidR="007B13D8" w:rsidRPr="00FA3AF4" w:rsidRDefault="00FA3AF4">
      <w:pPr>
        <w:rPr>
          <w:lang w:val="de-AT"/>
        </w:rPr>
      </w:pPr>
      <w:r>
        <w:rPr>
          <w:lang w:val="de-AT"/>
        </w:rPr>
        <w:t xml:space="preserve">Die Teilnehmer sind gebeten nach Möglichkeit </w:t>
      </w:r>
      <w:bookmarkStart w:id="0" w:name="_GoBack"/>
      <w:bookmarkEnd w:id="0"/>
      <w:r>
        <w:rPr>
          <w:lang w:val="de-AT"/>
        </w:rPr>
        <w:t>eigene Laptops oder Tablets bzw. I-pads mitzubringen.</w:t>
      </w:r>
    </w:p>
    <w:p w:rsidR="007B13D8" w:rsidRPr="00FA3AF4" w:rsidRDefault="007B13D8">
      <w:pPr>
        <w:rPr>
          <w:lang w:val="de-AT"/>
        </w:rPr>
      </w:pPr>
    </w:p>
    <w:p w:rsidR="007B13D8" w:rsidRPr="00FA3AF4" w:rsidRDefault="007B13D8">
      <w:pPr>
        <w:rPr>
          <w:lang w:val="de-AT"/>
        </w:rPr>
      </w:pPr>
    </w:p>
    <w:p w:rsidR="00D10AEB" w:rsidRPr="00FA3AF4" w:rsidRDefault="00D10AEB">
      <w:pPr>
        <w:rPr>
          <w:lang w:val="de-AT"/>
        </w:rPr>
      </w:pPr>
    </w:p>
    <w:p w:rsidR="00863D59" w:rsidRPr="00FA3AF4" w:rsidRDefault="00863D59">
      <w:pPr>
        <w:rPr>
          <w:lang w:val="de-AT"/>
        </w:rPr>
      </w:pPr>
    </w:p>
    <w:sectPr w:rsidR="00863D59" w:rsidRPr="00FA3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59"/>
    <w:rsid w:val="00055585"/>
    <w:rsid w:val="000A1A4C"/>
    <w:rsid w:val="001115BC"/>
    <w:rsid w:val="00336524"/>
    <w:rsid w:val="003433B1"/>
    <w:rsid w:val="007B13D8"/>
    <w:rsid w:val="00863D59"/>
    <w:rsid w:val="00BC0D22"/>
    <w:rsid w:val="00C52FF2"/>
    <w:rsid w:val="00D10AEB"/>
    <w:rsid w:val="00DA031F"/>
    <w:rsid w:val="00F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0ACA"/>
  <w15:chartTrackingRefBased/>
  <w15:docId w15:val="{DCC24122-E8DB-49B3-AEA9-DED1ACEF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5</cp:revision>
  <dcterms:created xsi:type="dcterms:W3CDTF">2017-12-19T16:06:00Z</dcterms:created>
  <dcterms:modified xsi:type="dcterms:W3CDTF">2018-01-16T19:55:00Z</dcterms:modified>
</cp:coreProperties>
</file>