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DB09" w14:textId="44F7651A" w:rsidR="00E7093B" w:rsidRDefault="006D0372">
      <w:pPr>
        <w:rPr>
          <w:lang w:val="en-US"/>
        </w:rPr>
      </w:pPr>
      <w:r>
        <w:rPr>
          <w:lang w:val="en-US"/>
        </w:rPr>
        <w:t>Seminare 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1151"/>
        <w:gridCol w:w="1151"/>
        <w:gridCol w:w="1298"/>
        <w:gridCol w:w="823"/>
        <w:gridCol w:w="925"/>
        <w:gridCol w:w="990"/>
        <w:gridCol w:w="1050"/>
        <w:gridCol w:w="990"/>
      </w:tblGrid>
      <w:tr w:rsidR="006D0372" w14:paraId="25C02CBA" w14:textId="77777777" w:rsidTr="006D0372">
        <w:tc>
          <w:tcPr>
            <w:tcW w:w="645" w:type="dxa"/>
          </w:tcPr>
          <w:p w14:paraId="6D40F026" w14:textId="77777777" w:rsidR="006D0372" w:rsidRPr="006D0372" w:rsidRDefault="006D0372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</w:tcPr>
          <w:p w14:paraId="01EC1464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Steiermark</w:t>
            </w:r>
          </w:p>
          <w:p w14:paraId="07E5C718" w14:textId="7C96A971" w:rsidR="003A0ACA" w:rsidRPr="006D0372" w:rsidRDefault="003A0AC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Anita</w:t>
            </w:r>
          </w:p>
        </w:tc>
        <w:tc>
          <w:tcPr>
            <w:tcW w:w="1165" w:type="dxa"/>
          </w:tcPr>
          <w:p w14:paraId="3BC1ECBD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NÖ</w:t>
            </w:r>
          </w:p>
          <w:p w14:paraId="1513A236" w14:textId="6C0389C9" w:rsidR="003A0ACA" w:rsidRPr="006D0372" w:rsidRDefault="003A0AC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Pollak</w:t>
            </w:r>
          </w:p>
        </w:tc>
        <w:tc>
          <w:tcPr>
            <w:tcW w:w="1314" w:type="dxa"/>
          </w:tcPr>
          <w:p w14:paraId="3B33AF39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 xml:space="preserve">OÖ </w:t>
            </w:r>
          </w:p>
          <w:p w14:paraId="2D42B7D4" w14:textId="0107E067" w:rsidR="00410238" w:rsidRPr="006D0372" w:rsidRDefault="00A5145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Elisabeth </w:t>
            </w:r>
            <w:r w:rsidR="0022688E">
              <w:rPr>
                <w:sz w:val="14"/>
                <w:szCs w:val="14"/>
                <w:lang w:val="en-US"/>
              </w:rPr>
              <w:t>Riedel</w:t>
            </w:r>
            <w:r>
              <w:rPr>
                <w:sz w:val="14"/>
                <w:szCs w:val="14"/>
                <w:lang w:val="en-US"/>
              </w:rPr>
              <w:t>-Fischer</w:t>
            </w:r>
          </w:p>
        </w:tc>
        <w:tc>
          <w:tcPr>
            <w:tcW w:w="726" w:type="dxa"/>
          </w:tcPr>
          <w:p w14:paraId="736CFE18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OÖprivat</w:t>
            </w:r>
          </w:p>
          <w:p w14:paraId="7392FB0E" w14:textId="1FFF8312" w:rsidR="003A0ACA" w:rsidRPr="006D0372" w:rsidRDefault="003A0AC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Rafetseder</w:t>
            </w:r>
          </w:p>
        </w:tc>
        <w:tc>
          <w:tcPr>
            <w:tcW w:w="935" w:type="dxa"/>
          </w:tcPr>
          <w:p w14:paraId="47403222" w14:textId="77777777" w:rsidR="006D0372" w:rsidRP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Salzburg</w:t>
            </w:r>
          </w:p>
          <w:p w14:paraId="1951359B" w14:textId="33E0CFD0" w:rsidR="006D0372" w:rsidRPr="006D0372" w:rsidRDefault="00301379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Julia Jilka</w:t>
            </w:r>
          </w:p>
        </w:tc>
        <w:tc>
          <w:tcPr>
            <w:tcW w:w="1002" w:type="dxa"/>
          </w:tcPr>
          <w:p w14:paraId="6D61B701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Tirol</w:t>
            </w:r>
          </w:p>
          <w:p w14:paraId="68B64D62" w14:textId="479EA75C" w:rsidR="00F418CB" w:rsidRPr="006D0372" w:rsidRDefault="00F418C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Martina gaenzer</w:t>
            </w:r>
          </w:p>
        </w:tc>
        <w:tc>
          <w:tcPr>
            <w:tcW w:w="1062" w:type="dxa"/>
          </w:tcPr>
          <w:p w14:paraId="07A5F436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Vorarlberg</w:t>
            </w:r>
          </w:p>
          <w:p w14:paraId="34C387D6" w14:textId="1656A0FF" w:rsidR="003A0ACA" w:rsidRPr="006D0372" w:rsidRDefault="00E144A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Grass-Muther</w:t>
            </w:r>
          </w:p>
        </w:tc>
        <w:tc>
          <w:tcPr>
            <w:tcW w:w="1002" w:type="dxa"/>
          </w:tcPr>
          <w:p w14:paraId="6C2A4CC7" w14:textId="77777777" w:rsidR="006D0372" w:rsidRDefault="006D0372">
            <w:pPr>
              <w:rPr>
                <w:sz w:val="14"/>
                <w:szCs w:val="14"/>
                <w:lang w:val="en-US"/>
              </w:rPr>
            </w:pPr>
            <w:r w:rsidRPr="006D0372">
              <w:rPr>
                <w:sz w:val="14"/>
                <w:szCs w:val="14"/>
                <w:lang w:val="en-US"/>
              </w:rPr>
              <w:t>Kärnten</w:t>
            </w:r>
          </w:p>
          <w:p w14:paraId="4C3EF169" w14:textId="768E0162" w:rsidR="00E144A1" w:rsidRPr="006D0372" w:rsidRDefault="00410238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Natalie Wang</w:t>
            </w:r>
          </w:p>
        </w:tc>
      </w:tr>
      <w:tr w:rsidR="006D0372" w14:paraId="756AE4B9" w14:textId="77777777" w:rsidTr="006D0372">
        <w:tc>
          <w:tcPr>
            <w:tcW w:w="645" w:type="dxa"/>
          </w:tcPr>
          <w:p w14:paraId="7E20131C" w14:textId="73881097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Okt</w:t>
            </w:r>
          </w:p>
        </w:tc>
        <w:tc>
          <w:tcPr>
            <w:tcW w:w="1165" w:type="dxa"/>
          </w:tcPr>
          <w:p w14:paraId="58809E68" w14:textId="6F49D292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Lehrplan</w:t>
            </w:r>
          </w:p>
        </w:tc>
        <w:tc>
          <w:tcPr>
            <w:tcW w:w="1165" w:type="dxa"/>
          </w:tcPr>
          <w:p w14:paraId="5949D685" w14:textId="4FDA7D54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Lehrplan</w:t>
            </w:r>
          </w:p>
        </w:tc>
        <w:tc>
          <w:tcPr>
            <w:tcW w:w="1314" w:type="dxa"/>
          </w:tcPr>
          <w:p w14:paraId="00B784E3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1B71A067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30DB920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71236223" w14:textId="5B824D47" w:rsidR="006D0372" w:rsidRDefault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7578D26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72DDC58" w14:textId="77777777" w:rsidR="006D0372" w:rsidRDefault="006D0372">
            <w:pPr>
              <w:rPr>
                <w:lang w:val="en-US"/>
              </w:rPr>
            </w:pPr>
          </w:p>
        </w:tc>
      </w:tr>
      <w:tr w:rsidR="006D0372" w14:paraId="4F19DA03" w14:textId="77777777" w:rsidTr="006D0372">
        <w:tc>
          <w:tcPr>
            <w:tcW w:w="645" w:type="dxa"/>
          </w:tcPr>
          <w:p w14:paraId="61B6F5B4" w14:textId="387C6CE8" w:rsidR="006D0372" w:rsidRDefault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20D5755C" w14:textId="2F8A24EA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Productive Skills</w:t>
            </w:r>
          </w:p>
        </w:tc>
        <w:tc>
          <w:tcPr>
            <w:tcW w:w="1165" w:type="dxa"/>
          </w:tcPr>
          <w:p w14:paraId="3804107B" w14:textId="27468447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Productive Skills</w:t>
            </w:r>
          </w:p>
        </w:tc>
        <w:tc>
          <w:tcPr>
            <w:tcW w:w="1314" w:type="dxa"/>
          </w:tcPr>
          <w:p w14:paraId="0EF91228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043A4959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0E43B00E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4B1C9361" w14:textId="727F0730" w:rsidR="006D0372" w:rsidRDefault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224EC4FC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42E7BBBB" w14:textId="77777777" w:rsidR="006D0372" w:rsidRDefault="006D0372">
            <w:pPr>
              <w:rPr>
                <w:lang w:val="en-US"/>
              </w:rPr>
            </w:pPr>
          </w:p>
        </w:tc>
      </w:tr>
      <w:tr w:rsidR="006D0372" w14:paraId="170184A0" w14:textId="77777777" w:rsidTr="006D0372">
        <w:tc>
          <w:tcPr>
            <w:tcW w:w="645" w:type="dxa"/>
          </w:tcPr>
          <w:p w14:paraId="7C016397" w14:textId="5AD1AA3B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Nov</w:t>
            </w:r>
          </w:p>
        </w:tc>
        <w:tc>
          <w:tcPr>
            <w:tcW w:w="1165" w:type="dxa"/>
          </w:tcPr>
          <w:p w14:paraId="2DCD8034" w14:textId="3EA3EABB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1165" w:type="dxa"/>
          </w:tcPr>
          <w:p w14:paraId="3FBC1FE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2F21F3E2" w14:textId="47A7B8DF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SchILF Schwanberg</w:t>
            </w:r>
          </w:p>
        </w:tc>
        <w:tc>
          <w:tcPr>
            <w:tcW w:w="726" w:type="dxa"/>
          </w:tcPr>
          <w:p w14:paraId="4495F9B2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1F721FE2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4898FE46" w14:textId="55C5C70D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Lehrplan</w:t>
            </w:r>
          </w:p>
        </w:tc>
        <w:tc>
          <w:tcPr>
            <w:tcW w:w="1062" w:type="dxa"/>
          </w:tcPr>
          <w:p w14:paraId="305FB0C0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620C901D" w14:textId="77777777" w:rsidR="006D0372" w:rsidRDefault="006D0372">
            <w:pPr>
              <w:rPr>
                <w:lang w:val="en-US"/>
              </w:rPr>
            </w:pPr>
          </w:p>
        </w:tc>
      </w:tr>
      <w:tr w:rsidR="006D0372" w14:paraId="7A41B0BB" w14:textId="77777777" w:rsidTr="006D0372">
        <w:tc>
          <w:tcPr>
            <w:tcW w:w="645" w:type="dxa"/>
          </w:tcPr>
          <w:p w14:paraId="7E3D09FD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3049AAAB" w14:textId="6A979FE6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Ital Lehrplan</w:t>
            </w:r>
          </w:p>
        </w:tc>
        <w:tc>
          <w:tcPr>
            <w:tcW w:w="1165" w:type="dxa"/>
          </w:tcPr>
          <w:p w14:paraId="152532F9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4F212D8F" w14:textId="3CCCCE5E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Lehrplan</w:t>
            </w:r>
          </w:p>
        </w:tc>
        <w:tc>
          <w:tcPr>
            <w:tcW w:w="726" w:type="dxa"/>
          </w:tcPr>
          <w:p w14:paraId="46DD9C25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76C646CC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EBBFF13" w14:textId="783DD2A0" w:rsidR="006D0372" w:rsidRDefault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4D354841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1021C2FA" w14:textId="77777777" w:rsidR="006D0372" w:rsidRDefault="006D0372">
            <w:pPr>
              <w:rPr>
                <w:lang w:val="en-US"/>
              </w:rPr>
            </w:pPr>
          </w:p>
        </w:tc>
      </w:tr>
      <w:tr w:rsidR="006D0372" w14:paraId="529C3AA9" w14:textId="77777777" w:rsidTr="006D0372">
        <w:tc>
          <w:tcPr>
            <w:tcW w:w="645" w:type="dxa"/>
          </w:tcPr>
          <w:p w14:paraId="6D287C86" w14:textId="08566E73" w:rsidR="006D0372" w:rsidRDefault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4525F3D0" w14:textId="06B51D0F" w:rsidR="006D0372" w:rsidRDefault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5C075265" w14:textId="3903E34C" w:rsidR="006D0372" w:rsidRDefault="006D0372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1314" w:type="dxa"/>
          </w:tcPr>
          <w:p w14:paraId="1FF0D2B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74D1ABF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4DB1DD4B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2AC041D6" w14:textId="2F96F7EC" w:rsidR="006D0372" w:rsidRDefault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2CAA6D4F" w14:textId="77777777" w:rsidR="006D0372" w:rsidRDefault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21303CE1" w14:textId="3B1A7594" w:rsidR="006D0372" w:rsidRDefault="006D0372">
            <w:pPr>
              <w:rPr>
                <w:lang w:val="en-US"/>
              </w:rPr>
            </w:pPr>
          </w:p>
        </w:tc>
      </w:tr>
      <w:tr w:rsidR="006D0372" w14:paraId="3985C205" w14:textId="77777777" w:rsidTr="006D0372">
        <w:tc>
          <w:tcPr>
            <w:tcW w:w="645" w:type="dxa"/>
          </w:tcPr>
          <w:p w14:paraId="127659C2" w14:textId="4156929E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Jan</w:t>
            </w:r>
          </w:p>
        </w:tc>
        <w:tc>
          <w:tcPr>
            <w:tcW w:w="1165" w:type="dxa"/>
          </w:tcPr>
          <w:p w14:paraId="615E1FBF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72F4CC08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34445375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3C426F6B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3B321058" w14:textId="3B2E2C08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1002" w:type="dxa"/>
          </w:tcPr>
          <w:p w14:paraId="5BB93363" w14:textId="3B8367CE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6AF53CCC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5D2A4429" w14:textId="011D83E3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</w:tr>
      <w:tr w:rsidR="006D0372" w14:paraId="1F413091" w14:textId="77777777" w:rsidTr="006D0372">
        <w:tc>
          <w:tcPr>
            <w:tcW w:w="645" w:type="dxa"/>
          </w:tcPr>
          <w:p w14:paraId="5759CBDC" w14:textId="157334F9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März</w:t>
            </w:r>
          </w:p>
        </w:tc>
        <w:tc>
          <w:tcPr>
            <w:tcW w:w="1165" w:type="dxa"/>
          </w:tcPr>
          <w:p w14:paraId="2AEEA9F0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20FA2F0F" w14:textId="13194F96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AI</w:t>
            </w:r>
          </w:p>
        </w:tc>
        <w:tc>
          <w:tcPr>
            <w:tcW w:w="1314" w:type="dxa"/>
          </w:tcPr>
          <w:p w14:paraId="38EC283E" w14:textId="7C4F965E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56D0AB8A" w14:textId="187EB688" w:rsidR="006D0372" w:rsidRDefault="003A0ACA" w:rsidP="006D0372">
            <w:pPr>
              <w:rPr>
                <w:lang w:val="en-US"/>
              </w:rPr>
            </w:pPr>
            <w:r>
              <w:rPr>
                <w:lang w:val="en-US"/>
              </w:rPr>
              <w:t>AI</w:t>
            </w:r>
          </w:p>
        </w:tc>
        <w:tc>
          <w:tcPr>
            <w:tcW w:w="935" w:type="dxa"/>
          </w:tcPr>
          <w:p w14:paraId="30A590EB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1E519EE2" w14:textId="0AA9D6E4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3C48FE19" w14:textId="49CCFC73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1002" w:type="dxa"/>
          </w:tcPr>
          <w:p w14:paraId="5748CF2F" w14:textId="77777777" w:rsidR="006D0372" w:rsidRDefault="006D0372" w:rsidP="006D0372">
            <w:pPr>
              <w:rPr>
                <w:lang w:val="en-US"/>
              </w:rPr>
            </w:pPr>
          </w:p>
        </w:tc>
      </w:tr>
      <w:tr w:rsidR="006D0372" w14:paraId="3DA492AE" w14:textId="77777777" w:rsidTr="006D0372">
        <w:tc>
          <w:tcPr>
            <w:tcW w:w="645" w:type="dxa"/>
          </w:tcPr>
          <w:p w14:paraId="3D21BA58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51F69AE8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7CA1A76B" w14:textId="3A812033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1314" w:type="dxa"/>
          </w:tcPr>
          <w:p w14:paraId="60A0BEB6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11C13C4A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76A4FCBB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D329323" w14:textId="5AB541AA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58437EA7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05EBDD0" w14:textId="77777777" w:rsidR="006D0372" w:rsidRDefault="006D0372" w:rsidP="006D0372">
            <w:pPr>
              <w:rPr>
                <w:lang w:val="en-US"/>
              </w:rPr>
            </w:pPr>
          </w:p>
        </w:tc>
      </w:tr>
      <w:tr w:rsidR="006D0372" w14:paraId="4E33DB61" w14:textId="77777777" w:rsidTr="006D0372">
        <w:tc>
          <w:tcPr>
            <w:tcW w:w="645" w:type="dxa"/>
          </w:tcPr>
          <w:p w14:paraId="69C4CC51" w14:textId="18644E11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1165" w:type="dxa"/>
          </w:tcPr>
          <w:p w14:paraId="3DDF3810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37768239" w14:textId="6CC840DB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1314" w:type="dxa"/>
          </w:tcPr>
          <w:p w14:paraId="586E9853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25D69D44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0AAC6C4B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55C0FDF" w14:textId="32809A4E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27D9B382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65C83F5E" w14:textId="2EA2A481" w:rsidR="006D0372" w:rsidRDefault="006D0372" w:rsidP="006D0372">
            <w:pPr>
              <w:rPr>
                <w:lang w:val="en-US"/>
              </w:rPr>
            </w:pPr>
            <w:r>
              <w:rPr>
                <w:lang w:val="en-US"/>
              </w:rPr>
              <w:t>Lehrplan Ital</w:t>
            </w:r>
          </w:p>
        </w:tc>
      </w:tr>
      <w:tr w:rsidR="006D0372" w14:paraId="6E6772B3" w14:textId="77777777" w:rsidTr="006D0372">
        <w:tc>
          <w:tcPr>
            <w:tcW w:w="645" w:type="dxa"/>
          </w:tcPr>
          <w:p w14:paraId="767B0774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68D9EC71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165" w:type="dxa"/>
          </w:tcPr>
          <w:p w14:paraId="0B509C45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2E87C827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726" w:type="dxa"/>
          </w:tcPr>
          <w:p w14:paraId="2A1645C7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43329463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337FB351" w14:textId="13C33771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450F03F7" w14:textId="77777777" w:rsidR="006D0372" w:rsidRDefault="006D0372" w:rsidP="006D0372">
            <w:pPr>
              <w:rPr>
                <w:lang w:val="en-US"/>
              </w:rPr>
            </w:pPr>
          </w:p>
        </w:tc>
        <w:tc>
          <w:tcPr>
            <w:tcW w:w="1002" w:type="dxa"/>
          </w:tcPr>
          <w:p w14:paraId="6C17F6E4" w14:textId="77777777" w:rsidR="006D0372" w:rsidRDefault="006D0372" w:rsidP="006D0372">
            <w:pPr>
              <w:rPr>
                <w:lang w:val="en-US"/>
              </w:rPr>
            </w:pPr>
          </w:p>
        </w:tc>
      </w:tr>
    </w:tbl>
    <w:p w14:paraId="143F47B8" w14:textId="77777777" w:rsidR="006D0372" w:rsidRDefault="006D037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1170"/>
        <w:gridCol w:w="514"/>
        <w:gridCol w:w="1170"/>
        <w:gridCol w:w="847"/>
        <w:gridCol w:w="1067"/>
        <w:gridCol w:w="1170"/>
        <w:gridCol w:w="1129"/>
        <w:gridCol w:w="1170"/>
      </w:tblGrid>
      <w:tr w:rsidR="00F75533" w14:paraId="199BC699" w14:textId="1C5025DE" w:rsidTr="00F75533">
        <w:tc>
          <w:tcPr>
            <w:tcW w:w="879" w:type="dxa"/>
          </w:tcPr>
          <w:p w14:paraId="7F2F9627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5FA044FC" w14:textId="743E927B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Stmk</w:t>
            </w:r>
          </w:p>
        </w:tc>
        <w:tc>
          <w:tcPr>
            <w:tcW w:w="964" w:type="dxa"/>
          </w:tcPr>
          <w:p w14:paraId="22836A44" w14:textId="028E0899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NÖ</w:t>
            </w:r>
          </w:p>
        </w:tc>
        <w:tc>
          <w:tcPr>
            <w:tcW w:w="966" w:type="dxa"/>
          </w:tcPr>
          <w:p w14:paraId="269069B4" w14:textId="7F71F7C8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OÖ</w:t>
            </w:r>
          </w:p>
        </w:tc>
        <w:tc>
          <w:tcPr>
            <w:tcW w:w="1062" w:type="dxa"/>
          </w:tcPr>
          <w:p w14:paraId="02BBDFED" w14:textId="2F45105A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OÖpriv</w:t>
            </w:r>
          </w:p>
        </w:tc>
        <w:tc>
          <w:tcPr>
            <w:tcW w:w="1020" w:type="dxa"/>
          </w:tcPr>
          <w:p w14:paraId="0D33DE4F" w14:textId="0A402BD9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Salzb</w:t>
            </w:r>
          </w:p>
        </w:tc>
        <w:tc>
          <w:tcPr>
            <w:tcW w:w="990" w:type="dxa"/>
          </w:tcPr>
          <w:p w14:paraId="19E42DDB" w14:textId="5D0DF6E1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Tirol</w:t>
            </w:r>
          </w:p>
        </w:tc>
        <w:tc>
          <w:tcPr>
            <w:tcW w:w="1188" w:type="dxa"/>
          </w:tcPr>
          <w:p w14:paraId="61BFE407" w14:textId="145D7055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Vorarlberg</w:t>
            </w:r>
          </w:p>
        </w:tc>
        <w:tc>
          <w:tcPr>
            <w:tcW w:w="935" w:type="dxa"/>
          </w:tcPr>
          <w:p w14:paraId="49C97736" w14:textId="7C3CF807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Krntn</w:t>
            </w:r>
          </w:p>
        </w:tc>
      </w:tr>
      <w:tr w:rsidR="00F75533" w14:paraId="1B75FD2E" w14:textId="50EF29FC" w:rsidTr="00F75533">
        <w:tc>
          <w:tcPr>
            <w:tcW w:w="879" w:type="dxa"/>
          </w:tcPr>
          <w:p w14:paraId="081E9E32" w14:textId="558C95DE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Okt</w:t>
            </w:r>
          </w:p>
        </w:tc>
        <w:tc>
          <w:tcPr>
            <w:tcW w:w="1012" w:type="dxa"/>
          </w:tcPr>
          <w:p w14:paraId="19A7AA0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50318091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161E07D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5E9CA393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1920137C" w14:textId="7C8A3EEA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7E9834FD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3035CFE9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022A7A73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05BC420C" w14:textId="32A82F59" w:rsidTr="00F75533">
        <w:tc>
          <w:tcPr>
            <w:tcW w:w="879" w:type="dxa"/>
          </w:tcPr>
          <w:p w14:paraId="187E97E5" w14:textId="1D9B877C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Nov</w:t>
            </w:r>
          </w:p>
        </w:tc>
        <w:tc>
          <w:tcPr>
            <w:tcW w:w="1012" w:type="dxa"/>
          </w:tcPr>
          <w:p w14:paraId="4B95D8EC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4EAFC06F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01E2BA31" w14:textId="77777777" w:rsidR="00F75533" w:rsidRPr="00F75533" w:rsidRDefault="00F75533">
            <w:pPr>
              <w:rPr>
                <w:color w:val="4C94D8" w:themeColor="text2" w:themeTint="80"/>
                <w:lang w:val="en-US"/>
              </w:rPr>
            </w:pPr>
            <w:r w:rsidRPr="00F75533">
              <w:rPr>
                <w:color w:val="4C94D8" w:themeColor="text2" w:themeTint="80"/>
                <w:lang w:val="en-US"/>
              </w:rPr>
              <w:t>13.11.</w:t>
            </w:r>
          </w:p>
          <w:p w14:paraId="47762EFA" w14:textId="48D7B933" w:rsidR="00F75533" w:rsidRDefault="00F75533">
            <w:pPr>
              <w:rPr>
                <w:lang w:val="en-US"/>
              </w:rPr>
            </w:pPr>
            <w:r w:rsidRPr="00F75533">
              <w:rPr>
                <w:color w:val="4C94D8" w:themeColor="text2" w:themeTint="80"/>
                <w:lang w:val="en-US"/>
              </w:rPr>
              <w:t>Grammar</w:t>
            </w:r>
          </w:p>
        </w:tc>
        <w:tc>
          <w:tcPr>
            <w:tcW w:w="1062" w:type="dxa"/>
          </w:tcPr>
          <w:p w14:paraId="308BBC67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1BF4FFB2" w14:textId="3A3C2607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2101FF19" w14:textId="6842C84F" w:rsidR="00F75533" w:rsidRDefault="00F75533">
            <w:pPr>
              <w:rPr>
                <w:lang w:val="en-US"/>
              </w:rPr>
            </w:pPr>
            <w:r w:rsidRPr="00F75533">
              <w:rPr>
                <w:color w:val="4C94D8" w:themeColor="text2" w:themeTint="80"/>
                <w:lang w:val="en-US"/>
              </w:rPr>
              <w:t>12.11. Productive Skills</w:t>
            </w:r>
          </w:p>
        </w:tc>
        <w:tc>
          <w:tcPr>
            <w:tcW w:w="1188" w:type="dxa"/>
          </w:tcPr>
          <w:p w14:paraId="64A414B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792D2B31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23FCFA46" w14:textId="54DF010B" w:rsidTr="00F75533">
        <w:tc>
          <w:tcPr>
            <w:tcW w:w="879" w:type="dxa"/>
          </w:tcPr>
          <w:p w14:paraId="223E805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52CEED29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676D3062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62E60E6B" w14:textId="3A9C281B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18.11. Productive Skills and AI</w:t>
            </w:r>
          </w:p>
        </w:tc>
        <w:tc>
          <w:tcPr>
            <w:tcW w:w="1062" w:type="dxa"/>
          </w:tcPr>
          <w:p w14:paraId="2E3DCA1F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2EC41183" w14:textId="7BC7776F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32E0A4FC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6F261B9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0A37E1C9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646F4FF6" w14:textId="1CDD86E2" w:rsidTr="00F75533">
        <w:tc>
          <w:tcPr>
            <w:tcW w:w="879" w:type="dxa"/>
          </w:tcPr>
          <w:p w14:paraId="3B1A0C7F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715E3F66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47B30F09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7FDDAB22" w14:textId="77777777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 xml:space="preserve">19.11. </w:t>
            </w:r>
          </w:p>
          <w:p w14:paraId="3B54A429" w14:textId="79C34472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Reading</w:t>
            </w:r>
          </w:p>
        </w:tc>
        <w:tc>
          <w:tcPr>
            <w:tcW w:w="1062" w:type="dxa"/>
          </w:tcPr>
          <w:p w14:paraId="2A700531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392A9535" w14:textId="137FD737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31AAE3B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03EE34E1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798C3BAE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29A1F7FE" w14:textId="13DA692A" w:rsidTr="00F75533">
        <w:tc>
          <w:tcPr>
            <w:tcW w:w="879" w:type="dxa"/>
          </w:tcPr>
          <w:p w14:paraId="1D5B815D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5A7E7CF6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418CE1B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54BB854A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2C9D9658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38F54BFD" w14:textId="2683E2B9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3570F62A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49A06726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3D0139EA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1EE35FAC" w14:textId="73178EAF" w:rsidTr="00F75533">
        <w:tc>
          <w:tcPr>
            <w:tcW w:w="879" w:type="dxa"/>
          </w:tcPr>
          <w:p w14:paraId="393392C2" w14:textId="111B4B92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Dez</w:t>
            </w:r>
          </w:p>
        </w:tc>
        <w:tc>
          <w:tcPr>
            <w:tcW w:w="1012" w:type="dxa"/>
          </w:tcPr>
          <w:p w14:paraId="3C88AA5D" w14:textId="77777777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3.12.</w:t>
            </w:r>
          </w:p>
          <w:p w14:paraId="0A91F32C" w14:textId="7DB61986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Grammar</w:t>
            </w:r>
          </w:p>
        </w:tc>
        <w:tc>
          <w:tcPr>
            <w:tcW w:w="964" w:type="dxa"/>
          </w:tcPr>
          <w:p w14:paraId="1C2A9888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292A6011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18FFF26D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59B42AAA" w14:textId="349D7E38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6FD5A85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72A77FE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69C9D71E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2B90E3F1" w14:textId="7F4E8A5D" w:rsidTr="00F75533">
        <w:tc>
          <w:tcPr>
            <w:tcW w:w="879" w:type="dxa"/>
          </w:tcPr>
          <w:p w14:paraId="13DA025C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519E9B3E" w14:textId="77777777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9.12.</w:t>
            </w:r>
          </w:p>
          <w:p w14:paraId="44FD5926" w14:textId="77777777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Productive Skills</w:t>
            </w:r>
          </w:p>
          <w:p w14:paraId="2D9931BB" w14:textId="69ED483C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69159026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7B47EB0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6CCF80B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110F601B" w14:textId="2E040F66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15E69E17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4B4B8743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031F0448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473C077A" w14:textId="57F3E03F" w:rsidTr="00F75533">
        <w:tc>
          <w:tcPr>
            <w:tcW w:w="879" w:type="dxa"/>
          </w:tcPr>
          <w:p w14:paraId="70855CC7" w14:textId="7E409901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Jan</w:t>
            </w:r>
          </w:p>
        </w:tc>
        <w:tc>
          <w:tcPr>
            <w:tcW w:w="1012" w:type="dxa"/>
          </w:tcPr>
          <w:p w14:paraId="4745426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4710D929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6C67C3C5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6D7F3FB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38203FC6" w14:textId="77777777" w:rsidR="00F75533" w:rsidRDefault="00F75533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27.1.</w:t>
            </w:r>
          </w:p>
          <w:p w14:paraId="63CE6083" w14:textId="04CFEF69" w:rsidR="00F75533" w:rsidRPr="00F75533" w:rsidRDefault="00F75533">
            <w:pPr>
              <w:rPr>
                <w:color w:val="FF0000"/>
                <w:lang w:val="en-US"/>
              </w:rPr>
            </w:pPr>
            <w:r w:rsidRPr="00F75533">
              <w:rPr>
                <w:color w:val="FF0000"/>
                <w:lang w:val="en-US"/>
              </w:rPr>
              <w:t>Grammar</w:t>
            </w:r>
          </w:p>
        </w:tc>
        <w:tc>
          <w:tcPr>
            <w:tcW w:w="990" w:type="dxa"/>
          </w:tcPr>
          <w:p w14:paraId="7F597CD8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271762F5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41EEC388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20DB25A4" w14:textId="7FCFFF6F" w:rsidTr="00F75533">
        <w:tc>
          <w:tcPr>
            <w:tcW w:w="879" w:type="dxa"/>
          </w:tcPr>
          <w:p w14:paraId="64F7AF2E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0D086C1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1726F21E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4C231AE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3CB80611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79CAE321" w14:textId="45BB47A3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77786E6F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6231857E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69874D04" w14:textId="77777777" w:rsidR="00F75533" w:rsidRDefault="00F75533">
            <w:pPr>
              <w:rPr>
                <w:lang w:val="en-US"/>
              </w:rPr>
            </w:pPr>
          </w:p>
        </w:tc>
      </w:tr>
      <w:tr w:rsidR="00F75533" w14:paraId="193AFBA4" w14:textId="06A290DC" w:rsidTr="00F75533">
        <w:tc>
          <w:tcPr>
            <w:tcW w:w="879" w:type="dxa"/>
          </w:tcPr>
          <w:p w14:paraId="123FC984" w14:textId="6C0A77C2" w:rsidR="00F75533" w:rsidRDefault="00F75533">
            <w:pPr>
              <w:rPr>
                <w:lang w:val="en-US"/>
              </w:rPr>
            </w:pPr>
            <w:r>
              <w:rPr>
                <w:lang w:val="en-US"/>
              </w:rPr>
              <w:t>March</w:t>
            </w:r>
          </w:p>
        </w:tc>
        <w:tc>
          <w:tcPr>
            <w:tcW w:w="1012" w:type="dxa"/>
          </w:tcPr>
          <w:p w14:paraId="342284A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2B46C664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5535C31E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3A1EE15C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0A8B391B" w14:textId="7ACD8972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1A1A872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06C0459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259C0BCF" w14:textId="064CF824" w:rsidR="00F75533" w:rsidRDefault="00F75533">
            <w:pPr>
              <w:rPr>
                <w:lang w:val="en-US"/>
              </w:rPr>
            </w:pPr>
            <w:r w:rsidRPr="00F75533">
              <w:rPr>
                <w:color w:val="FF0000"/>
                <w:lang w:val="en-US"/>
              </w:rPr>
              <w:t>Productive Skills</w:t>
            </w:r>
          </w:p>
        </w:tc>
      </w:tr>
      <w:tr w:rsidR="00F75533" w14:paraId="7EC1E552" w14:textId="6E7DCD67" w:rsidTr="00F75533">
        <w:tc>
          <w:tcPr>
            <w:tcW w:w="879" w:type="dxa"/>
          </w:tcPr>
          <w:p w14:paraId="06D47C20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12" w:type="dxa"/>
          </w:tcPr>
          <w:p w14:paraId="20AA9E49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4" w:type="dxa"/>
          </w:tcPr>
          <w:p w14:paraId="4C871502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66" w:type="dxa"/>
          </w:tcPr>
          <w:p w14:paraId="753DDA4B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62" w:type="dxa"/>
          </w:tcPr>
          <w:p w14:paraId="361AF2F6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020" w:type="dxa"/>
          </w:tcPr>
          <w:p w14:paraId="60EC7704" w14:textId="4DB86581" w:rsidR="00F75533" w:rsidRDefault="00F75533">
            <w:pPr>
              <w:rPr>
                <w:lang w:val="en-US"/>
              </w:rPr>
            </w:pPr>
          </w:p>
        </w:tc>
        <w:tc>
          <w:tcPr>
            <w:tcW w:w="990" w:type="dxa"/>
          </w:tcPr>
          <w:p w14:paraId="6A9EB363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1188" w:type="dxa"/>
          </w:tcPr>
          <w:p w14:paraId="6554BC1F" w14:textId="77777777" w:rsidR="00F75533" w:rsidRDefault="00F75533">
            <w:pPr>
              <w:rPr>
                <w:lang w:val="en-US"/>
              </w:rPr>
            </w:pPr>
          </w:p>
        </w:tc>
        <w:tc>
          <w:tcPr>
            <w:tcW w:w="935" w:type="dxa"/>
          </w:tcPr>
          <w:p w14:paraId="6B3DD403" w14:textId="77777777" w:rsidR="00F75533" w:rsidRDefault="00F75533">
            <w:pPr>
              <w:rPr>
                <w:lang w:val="en-US"/>
              </w:rPr>
            </w:pPr>
          </w:p>
        </w:tc>
      </w:tr>
    </w:tbl>
    <w:p w14:paraId="46CA03B6" w14:textId="77777777" w:rsidR="006D0372" w:rsidRPr="006D0372" w:rsidRDefault="006D0372">
      <w:pPr>
        <w:rPr>
          <w:lang w:val="en-US"/>
        </w:rPr>
      </w:pPr>
    </w:p>
    <w:sectPr w:rsidR="006D0372" w:rsidRPr="006D0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72"/>
    <w:rsid w:val="000849CD"/>
    <w:rsid w:val="001462BD"/>
    <w:rsid w:val="001B4012"/>
    <w:rsid w:val="0022688E"/>
    <w:rsid w:val="00301379"/>
    <w:rsid w:val="003A0ACA"/>
    <w:rsid w:val="00410238"/>
    <w:rsid w:val="005A6D3B"/>
    <w:rsid w:val="006D0372"/>
    <w:rsid w:val="00703A9A"/>
    <w:rsid w:val="00961C08"/>
    <w:rsid w:val="00A51453"/>
    <w:rsid w:val="00AA74BE"/>
    <w:rsid w:val="00D17C6E"/>
    <w:rsid w:val="00D75318"/>
    <w:rsid w:val="00E144A1"/>
    <w:rsid w:val="00E7093B"/>
    <w:rsid w:val="00E774AB"/>
    <w:rsid w:val="00F418CB"/>
    <w:rsid w:val="00F7553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EFF4"/>
  <w15:chartTrackingRefBased/>
  <w15:docId w15:val="{7B5BF2B5-BB28-4243-88D7-6965626F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D0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72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72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72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72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72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72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72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6D0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72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72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6D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72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6D0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72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6D03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2025-03-12T12:52:00Z</dcterms:created>
  <dcterms:modified xsi:type="dcterms:W3CDTF">2025-03-12T12:52:00Z</dcterms:modified>
</cp:coreProperties>
</file>