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0F" w:rsidRDefault="006C210F" w:rsidP="006C210F">
      <w:pPr>
        <w:pStyle w:val="Title"/>
        <w:pBdr>
          <w:bottom w:val="single" w:sz="8" w:space="8" w:color="4F81BD" w:themeColor="accent1"/>
        </w:pBdr>
        <w:spacing w:after="0"/>
        <w:ind w:left="284" w:firstLine="142"/>
        <w:rPr>
          <w:sz w:val="56"/>
        </w:rPr>
      </w:pPr>
      <w:r>
        <w:rPr>
          <w:sz w:val="56"/>
        </w:rPr>
        <w:t>Writing for an Audience</w:t>
      </w:r>
    </w:p>
    <w:p w:rsidR="006C210F" w:rsidRPr="00D91115" w:rsidRDefault="006C210F" w:rsidP="006C210F">
      <w:pPr>
        <w:pStyle w:val="Heading1"/>
        <w:spacing w:before="0"/>
        <w:ind w:left="851" w:hanging="425"/>
        <w:rPr>
          <w:sz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CBE86" wp14:editId="69A5FD82">
                <wp:simplePos x="0" y="0"/>
                <wp:positionH relativeFrom="column">
                  <wp:posOffset>158750</wp:posOffset>
                </wp:positionH>
                <wp:positionV relativeFrom="paragraph">
                  <wp:posOffset>20955</wp:posOffset>
                </wp:positionV>
                <wp:extent cx="6489700" cy="565150"/>
                <wp:effectExtent l="0" t="0" r="25400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565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7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6" o:spid="_x0000_s1026" style="position:absolute;margin-left:12.5pt;margin-top:1.65pt;width:511pt;height:4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" fillcolor="#4f81bd [3204]" strokecolor="#c6d9f1 [671]" strokeweight="2pt">
                <v:fill opacity="11051f"/>
              </v:rect>
            </w:pict>
          </mc:Fallback>
        </mc:AlternateContent>
      </w:r>
      <w:r w:rsidRPr="003C2315">
        <w:t>Teaching Objectives</w:t>
      </w:r>
      <w:r>
        <w:t xml:space="preserve">: </w:t>
      </w:r>
      <w:r w:rsidRPr="00D91115">
        <w:rPr>
          <w:sz w:val="24"/>
        </w:rPr>
        <w:t>What the learners should be able to do…</w:t>
      </w:r>
    </w:p>
    <w:p w:rsidR="006C210F" w:rsidRDefault="006C210F" w:rsidP="006C210F">
      <w:pPr>
        <w:pStyle w:val="ListParagraph"/>
        <w:numPr>
          <w:ilvl w:val="0"/>
          <w:numId w:val="1"/>
        </w:numPr>
      </w:pPr>
      <w:r>
        <w:t>Writing different text types: BIFIE overview</w:t>
      </w:r>
    </w:p>
    <w:p w:rsidR="006C210F" w:rsidRDefault="006C210F" w:rsidP="006C210F">
      <w:pPr>
        <w:pStyle w:val="ListParagraph"/>
        <w:numPr>
          <w:ilvl w:val="0"/>
          <w:numId w:val="1"/>
        </w:numPr>
      </w:pPr>
      <w:r>
        <w:t>The teacher’s side: EPOSTL descriptors for teaching writing (p. 23-24)</w:t>
      </w:r>
    </w:p>
    <w:p w:rsidR="006C210F" w:rsidRDefault="006C210F" w:rsidP="006C210F">
      <w:pPr>
        <w:pStyle w:val="Heading1"/>
        <w:spacing w:before="0"/>
        <w:ind w:left="851" w:hanging="425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B5629" wp14:editId="6E855BAD">
                <wp:simplePos x="0" y="0"/>
                <wp:positionH relativeFrom="column">
                  <wp:posOffset>158750</wp:posOffset>
                </wp:positionH>
                <wp:positionV relativeFrom="paragraph">
                  <wp:posOffset>79375</wp:posOffset>
                </wp:positionV>
                <wp:extent cx="2222500" cy="38100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381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14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10F" w:rsidRPr="00936A3B" w:rsidRDefault="006C210F" w:rsidP="006C210F">
                            <w:pPr>
                              <w:jc w:val="center"/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style="position:absolute;left:0;text-align:left;margin-left:12.5pt;margin-top:6.25pt;width:175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" fillcolor="#4f81bd [3204]" strokecolor="#c6d9f1 [671]" strokeweight="2pt">
                <v:fill opacity="9252f"/>
                <v:textbox>
                  <w:txbxContent>
                    <w:p w:rsidR="006C210F" w:rsidRPr="00936A3B" w:rsidRDefault="006C210F" w:rsidP="006C210F">
                      <w:pPr>
                        <w:jc w:val="center"/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6C210F" w:rsidRDefault="006C210F" w:rsidP="006C210F">
      <w:pPr>
        <w:pStyle w:val="Heading1"/>
        <w:spacing w:before="0"/>
        <w:ind w:left="851" w:hanging="425"/>
      </w:pPr>
      <w:r>
        <w:t xml:space="preserve">How do we get there?      </w:t>
      </w:r>
    </w:p>
    <w:p w:rsidR="006C210F" w:rsidRDefault="006C210F" w:rsidP="006C210F">
      <w:pPr>
        <w:pStyle w:val="Heading1"/>
        <w:spacing w:before="0"/>
        <w:ind w:left="851" w:hanging="425"/>
      </w:pPr>
    </w:p>
    <w:p w:rsidR="006C210F" w:rsidRPr="003C2315" w:rsidRDefault="006C210F" w:rsidP="006C210F">
      <w:pPr>
        <w:pStyle w:val="Heading2"/>
        <w:spacing w:before="0"/>
        <w:ind w:left="426"/>
      </w:pPr>
      <w:r w:rsidRPr="003D2714">
        <w:t>Making</w:t>
      </w:r>
      <w:r w:rsidRPr="003C2315">
        <w:t xml:space="preserve"> it matter</w:t>
      </w:r>
    </w:p>
    <w:p w:rsidR="006C210F" w:rsidRPr="00105CD8" w:rsidRDefault="006C210F" w:rsidP="006C210F">
      <w:pPr>
        <w:pStyle w:val="ListParagraph"/>
        <w:numPr>
          <w:ilvl w:val="0"/>
          <w:numId w:val="1"/>
        </w:numPr>
        <w:rPr>
          <w:sz w:val="24"/>
        </w:rPr>
      </w:pPr>
      <w:r w:rsidRPr="00105CD8">
        <w:rPr>
          <w:sz w:val="24"/>
        </w:rPr>
        <w:t>The role of relevance, motivation and emotional involvement in learning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3C2315">
        <w:t>Starting early: Writing about myself and the world around me</w:t>
      </w:r>
    </w:p>
    <w:p w:rsidR="006C210F" w:rsidRPr="00105CD8" w:rsidRDefault="006C210F" w:rsidP="006C210F">
      <w:pPr>
        <w:pStyle w:val="ListParagraph"/>
        <w:numPr>
          <w:ilvl w:val="0"/>
          <w:numId w:val="2"/>
        </w:numPr>
        <w:rPr>
          <w:sz w:val="24"/>
        </w:rPr>
      </w:pPr>
      <w:r w:rsidRPr="00105CD8">
        <w:rPr>
          <w:sz w:val="24"/>
        </w:rPr>
        <w:t>That’s Me</w:t>
      </w:r>
    </w:p>
    <w:p w:rsidR="006C210F" w:rsidRPr="00105CD8" w:rsidRDefault="006C210F" w:rsidP="006C210F">
      <w:pPr>
        <w:pStyle w:val="ListParagraph"/>
        <w:numPr>
          <w:ilvl w:val="0"/>
          <w:numId w:val="2"/>
        </w:numPr>
        <w:rPr>
          <w:sz w:val="24"/>
        </w:rPr>
      </w:pPr>
      <w:r w:rsidRPr="00105CD8">
        <w:rPr>
          <w:sz w:val="24"/>
        </w:rPr>
        <w:t>Me-books</w:t>
      </w:r>
    </w:p>
    <w:p w:rsidR="006C210F" w:rsidRPr="00105CD8" w:rsidRDefault="006C210F" w:rsidP="006C210F">
      <w:pPr>
        <w:pStyle w:val="ListParagraph"/>
        <w:numPr>
          <w:ilvl w:val="0"/>
          <w:numId w:val="2"/>
        </w:numPr>
        <w:rPr>
          <w:sz w:val="24"/>
        </w:rPr>
      </w:pPr>
      <w:r>
        <w:rPr>
          <w:noProof/>
          <w:sz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49264" wp14:editId="5610EBB5">
                <wp:simplePos x="0" y="0"/>
                <wp:positionH relativeFrom="column">
                  <wp:posOffset>4870450</wp:posOffset>
                </wp:positionH>
                <wp:positionV relativeFrom="paragraph">
                  <wp:posOffset>97155</wp:posOffset>
                </wp:positionV>
                <wp:extent cx="1568450" cy="787400"/>
                <wp:effectExtent l="133350" t="247650" r="184150" b="31750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03912">
                          <a:off x="0" y="0"/>
                          <a:ext cx="1568450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10F" w:rsidRDefault="006C210F" w:rsidP="006C210F">
                            <w:r w:rsidRPr="00936A3B">
                              <w:t xml:space="preserve">Find ideas and examples on </w:t>
                            </w:r>
                          </w:p>
                          <w:p w:rsidR="006C210F" w:rsidRPr="00936A3B" w:rsidRDefault="006C210F" w:rsidP="006C210F"/>
                          <w:p w:rsidR="006C210F" w:rsidRPr="00936A3B" w:rsidRDefault="006C210F" w:rsidP="006C210F">
                            <w:r w:rsidRPr="00936A3B">
                              <w:t>http://epep.at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383.5pt;margin-top:7.65pt;width:123.5pt;height:62pt;rotation:1096540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" fillcolor="#dbe5f1 [660]" strokecolor="#4f81bd [3204]" strokeweight="2pt">
                <v:shadow on="t" color="black" opacity="26214f" origin="-.5,-.5" offset=".74836mm,.74836mm"/>
                <v:textbox>
                  <w:txbxContent>
                    <w:p w:rsidR="006C210F" w:rsidRDefault="006C210F" w:rsidP="006C210F">
                      <w:r w:rsidRPr="00936A3B">
                        <w:t xml:space="preserve">Find ideas and examples on </w:t>
                      </w:r>
                    </w:p>
                    <w:p w:rsidR="006C210F" w:rsidRPr="00936A3B" w:rsidRDefault="006C210F" w:rsidP="006C210F"/>
                    <w:p w:rsidR="006C210F" w:rsidRPr="00936A3B" w:rsidRDefault="006C210F" w:rsidP="006C210F">
                      <w:r w:rsidRPr="00936A3B">
                        <w:t>http://epep.at</w:t>
                      </w:r>
                    </w:p>
                  </w:txbxContent>
                </v:textbox>
              </v:shape>
            </w:pict>
          </mc:Fallback>
        </mc:AlternateContent>
      </w:r>
      <w:r w:rsidRPr="00105CD8">
        <w:rPr>
          <w:sz w:val="24"/>
        </w:rPr>
        <w:t>Free homework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25559C">
        <w:t>Format matters</w:t>
      </w:r>
    </w:p>
    <w:p w:rsidR="006C210F" w:rsidRPr="00105CD8" w:rsidRDefault="006C210F" w:rsidP="006C210F">
      <w:pPr>
        <w:pStyle w:val="ListParagraph"/>
        <w:numPr>
          <w:ilvl w:val="0"/>
          <w:numId w:val="3"/>
        </w:numPr>
        <w:rPr>
          <w:sz w:val="24"/>
        </w:rPr>
      </w:pPr>
      <w:r w:rsidRPr="00105CD8">
        <w:rPr>
          <w:sz w:val="24"/>
        </w:rPr>
        <w:t>Diaries (Oliver Twist)</w:t>
      </w:r>
    </w:p>
    <w:p w:rsidR="006C210F" w:rsidRPr="00105CD8" w:rsidRDefault="006C210F" w:rsidP="006C210F">
      <w:pPr>
        <w:pStyle w:val="ListParagraph"/>
        <w:numPr>
          <w:ilvl w:val="0"/>
          <w:numId w:val="3"/>
        </w:numPr>
        <w:rPr>
          <w:sz w:val="24"/>
        </w:rPr>
      </w:pPr>
      <w:r w:rsidRPr="00105CD8">
        <w:rPr>
          <w:sz w:val="24"/>
        </w:rPr>
        <w:t>Project booklets (The Middle Ages, Tall Tales)</w:t>
      </w:r>
    </w:p>
    <w:p w:rsidR="006C210F" w:rsidRPr="00105CD8" w:rsidRDefault="006C210F" w:rsidP="006C210F">
      <w:pPr>
        <w:pStyle w:val="ListParagraph"/>
        <w:numPr>
          <w:ilvl w:val="0"/>
          <w:numId w:val="3"/>
        </w:numPr>
        <w:rPr>
          <w:sz w:val="24"/>
        </w:rPr>
      </w:pPr>
      <w:r w:rsidRPr="00105CD8">
        <w:rPr>
          <w:sz w:val="24"/>
        </w:rPr>
        <w:t>Online Databases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3C2315">
        <w:t>The Writer’s Workshop</w:t>
      </w:r>
    </w:p>
    <w:p w:rsidR="006C210F" w:rsidRPr="00105CD8" w:rsidRDefault="006C210F" w:rsidP="006C210F">
      <w:pPr>
        <w:pStyle w:val="ListParagraph"/>
        <w:numPr>
          <w:ilvl w:val="0"/>
          <w:numId w:val="4"/>
        </w:numPr>
        <w:rPr>
          <w:sz w:val="24"/>
        </w:rPr>
      </w:pPr>
      <w:r w:rsidRPr="00105CD8">
        <w:rPr>
          <w:sz w:val="24"/>
        </w:rPr>
        <w:t>peer conferencing</w:t>
      </w:r>
    </w:p>
    <w:p w:rsidR="006C210F" w:rsidRPr="00105CD8" w:rsidRDefault="006C210F" w:rsidP="006C210F">
      <w:pPr>
        <w:pStyle w:val="ListParagraph"/>
        <w:numPr>
          <w:ilvl w:val="0"/>
          <w:numId w:val="4"/>
        </w:numPr>
        <w:rPr>
          <w:sz w:val="24"/>
        </w:rPr>
      </w:pPr>
      <w:r w:rsidRPr="00105CD8">
        <w:rPr>
          <w:sz w:val="24"/>
        </w:rPr>
        <w:t>feedback</w:t>
      </w:r>
    </w:p>
    <w:p w:rsidR="006C210F" w:rsidRPr="00105CD8" w:rsidRDefault="006C210F" w:rsidP="006C210F">
      <w:pPr>
        <w:pStyle w:val="ListParagraph"/>
        <w:numPr>
          <w:ilvl w:val="0"/>
          <w:numId w:val="4"/>
        </w:numPr>
        <w:rPr>
          <w:sz w:val="24"/>
        </w:rPr>
      </w:pPr>
      <w:r w:rsidRPr="00105CD8">
        <w:rPr>
          <w:sz w:val="24"/>
        </w:rPr>
        <w:t>revising</w:t>
      </w:r>
    </w:p>
    <w:p w:rsidR="006C210F" w:rsidRPr="00105CD8" w:rsidRDefault="006C210F" w:rsidP="006C210F">
      <w:pPr>
        <w:pStyle w:val="ListParagraph"/>
        <w:numPr>
          <w:ilvl w:val="0"/>
          <w:numId w:val="4"/>
        </w:numPr>
        <w:rPr>
          <w:sz w:val="24"/>
        </w:rPr>
      </w:pPr>
      <w:r w:rsidRPr="00105CD8">
        <w:rPr>
          <w:sz w:val="24"/>
        </w:rPr>
        <w:t>publishing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3C2315">
        <w:t xml:space="preserve">Creative writing: </w:t>
      </w:r>
    </w:p>
    <w:p w:rsidR="006C210F" w:rsidRPr="00105CD8" w:rsidRDefault="006C210F" w:rsidP="006C210F">
      <w:pPr>
        <w:pStyle w:val="ListParagraph"/>
        <w:numPr>
          <w:ilvl w:val="0"/>
          <w:numId w:val="5"/>
        </w:numPr>
        <w:rPr>
          <w:sz w:val="24"/>
        </w:rPr>
      </w:pPr>
      <w:r w:rsidRPr="00105CD8">
        <w:rPr>
          <w:sz w:val="24"/>
        </w:rPr>
        <w:t>Writing stories: What makes a good story?</w:t>
      </w:r>
    </w:p>
    <w:p w:rsidR="006C210F" w:rsidRPr="00105CD8" w:rsidRDefault="006C210F" w:rsidP="006C210F">
      <w:pPr>
        <w:pStyle w:val="ListParagraph"/>
        <w:numPr>
          <w:ilvl w:val="0"/>
          <w:numId w:val="5"/>
        </w:numPr>
        <w:rPr>
          <w:sz w:val="24"/>
        </w:rPr>
      </w:pPr>
      <w:r w:rsidRPr="00105CD8">
        <w:rPr>
          <w:sz w:val="24"/>
        </w:rPr>
        <w:t>Creating lively characters and convincing settings (Buttons)</w:t>
      </w:r>
    </w:p>
    <w:p w:rsidR="006C210F" w:rsidRPr="00105CD8" w:rsidRDefault="006C210F" w:rsidP="006C210F">
      <w:pPr>
        <w:pStyle w:val="ListParagraph"/>
        <w:numPr>
          <w:ilvl w:val="0"/>
          <w:numId w:val="5"/>
        </w:numPr>
        <w:rPr>
          <w:sz w:val="24"/>
        </w:rPr>
      </w:pPr>
      <w:r w:rsidRPr="00105CD8">
        <w:rPr>
          <w:sz w:val="24"/>
        </w:rPr>
        <w:t>Continue the story</w:t>
      </w:r>
    </w:p>
    <w:p w:rsidR="006C210F" w:rsidRPr="00105CD8" w:rsidRDefault="006C210F" w:rsidP="006C210F">
      <w:pPr>
        <w:pStyle w:val="ListParagraph"/>
        <w:numPr>
          <w:ilvl w:val="0"/>
          <w:numId w:val="5"/>
        </w:numPr>
        <w:rPr>
          <w:sz w:val="24"/>
        </w:rPr>
      </w:pPr>
      <w:r w:rsidRPr="00105CD8">
        <w:rPr>
          <w:sz w:val="24"/>
        </w:rPr>
        <w:t>Storybooks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3C2315">
        <w:t>Writing for an audience and a purpose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Developing and using text recipes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Magazine Projects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Newspaper articles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The Interstellar Times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The newspaper clippings editor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Article writing workshop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Travel brochures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Reports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Essays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Letters</w:t>
      </w:r>
    </w:p>
    <w:p w:rsidR="006C210F" w:rsidRPr="00105CD8" w:rsidRDefault="006C210F" w:rsidP="006C210F">
      <w:pPr>
        <w:pStyle w:val="ListParagraph"/>
        <w:numPr>
          <w:ilvl w:val="0"/>
          <w:numId w:val="6"/>
        </w:numPr>
        <w:rPr>
          <w:sz w:val="24"/>
        </w:rPr>
      </w:pPr>
      <w:r w:rsidRPr="00105CD8">
        <w:rPr>
          <w:sz w:val="24"/>
        </w:rPr>
        <w:t>Letters to the editor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25559C">
        <w:t>Portfolios</w:t>
      </w:r>
    </w:p>
    <w:p w:rsidR="006C210F" w:rsidRPr="00105CD8" w:rsidRDefault="006C210F" w:rsidP="006C210F">
      <w:pPr>
        <w:pStyle w:val="ListParagraph"/>
        <w:numPr>
          <w:ilvl w:val="0"/>
          <w:numId w:val="7"/>
        </w:numPr>
        <w:rPr>
          <w:sz w:val="24"/>
        </w:rPr>
      </w:pPr>
      <w:r w:rsidRPr="00105CD8">
        <w:rPr>
          <w:sz w:val="24"/>
        </w:rPr>
        <w:t>appreciating the learners’ progress and celebrating success</w:t>
      </w:r>
    </w:p>
    <w:p w:rsidR="006C210F" w:rsidRPr="003C2315" w:rsidRDefault="006C210F" w:rsidP="006C210F">
      <w:pPr>
        <w:pStyle w:val="Heading2"/>
        <w:spacing w:before="0"/>
        <w:ind w:left="426"/>
      </w:pPr>
      <w:r w:rsidRPr="0025559C">
        <w:t>Assessing Writing</w:t>
      </w:r>
    </w:p>
    <w:p w:rsidR="006C210F" w:rsidRPr="00105CD8" w:rsidRDefault="006C210F" w:rsidP="006C210F">
      <w:pPr>
        <w:pStyle w:val="ListParagraph"/>
        <w:numPr>
          <w:ilvl w:val="0"/>
          <w:numId w:val="7"/>
        </w:numPr>
        <w:rPr>
          <w:sz w:val="24"/>
        </w:rPr>
      </w:pPr>
      <w:r w:rsidRPr="00105CD8">
        <w:rPr>
          <w:sz w:val="24"/>
        </w:rPr>
        <w:t>General considerations: the role of mistakes</w:t>
      </w:r>
    </w:p>
    <w:p w:rsidR="006C210F" w:rsidRPr="00105CD8" w:rsidRDefault="006C210F" w:rsidP="006C210F">
      <w:pPr>
        <w:pStyle w:val="ListParagraph"/>
        <w:numPr>
          <w:ilvl w:val="0"/>
          <w:numId w:val="7"/>
        </w:numPr>
        <w:rPr>
          <w:sz w:val="24"/>
        </w:rPr>
      </w:pPr>
      <w:r w:rsidRPr="00105CD8">
        <w:rPr>
          <w:sz w:val="24"/>
        </w:rPr>
        <w:t>Criteria based assessment</w:t>
      </w:r>
    </w:p>
    <w:p w:rsidR="00ED236F" w:rsidRPr="006C210F" w:rsidRDefault="006C210F" w:rsidP="006C210F">
      <w:pPr>
        <w:pStyle w:val="ListParagraph"/>
        <w:numPr>
          <w:ilvl w:val="0"/>
          <w:numId w:val="7"/>
        </w:numPr>
        <w:jc w:val="left"/>
        <w:rPr>
          <w:sz w:val="24"/>
          <w:szCs w:val="24"/>
        </w:rPr>
      </w:pPr>
      <w:r w:rsidRPr="006C210F">
        <w:rPr>
          <w:sz w:val="24"/>
        </w:rPr>
        <w:t>Using assessment scales</w:t>
      </w:r>
    </w:p>
    <w:sectPr w:rsidR="00ED236F" w:rsidRPr="006C210F" w:rsidSect="006C2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AC" w:rsidRDefault="007202AC" w:rsidP="00476B11">
      <w:r>
        <w:separator/>
      </w:r>
    </w:p>
  </w:endnote>
  <w:endnote w:type="continuationSeparator" w:id="0">
    <w:p w:rsidR="007202AC" w:rsidRDefault="007202AC" w:rsidP="0047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1" w:rsidRDefault="00476B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3"/>
      <w:gridCol w:w="8929"/>
    </w:tblGrid>
    <w:tr w:rsidR="00476B11">
      <w:tc>
        <w:tcPr>
          <w:tcW w:w="918" w:type="dxa"/>
        </w:tcPr>
        <w:p w:rsidR="00476B11" w:rsidRDefault="00476B1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F4320" w:rsidRPr="00CF4320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76B11" w:rsidRDefault="00476B11">
          <w:pPr>
            <w:pStyle w:val="Footer"/>
          </w:pPr>
          <w:r>
            <w:t xml:space="preserve">©Elisabeth Pölzleitner, Writing for an </w:t>
          </w:r>
          <w:r>
            <w:t>Audience</w:t>
          </w:r>
          <w:bookmarkStart w:id="0" w:name="_GoBack"/>
          <w:bookmarkEnd w:id="0"/>
        </w:p>
      </w:tc>
    </w:tr>
  </w:tbl>
  <w:p w:rsidR="00476B11" w:rsidRDefault="00476B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1" w:rsidRDefault="00476B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AC" w:rsidRDefault="007202AC" w:rsidP="00476B11">
      <w:r>
        <w:separator/>
      </w:r>
    </w:p>
  </w:footnote>
  <w:footnote w:type="continuationSeparator" w:id="0">
    <w:p w:rsidR="007202AC" w:rsidRDefault="007202AC" w:rsidP="00476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1" w:rsidRDefault="00476B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1" w:rsidRDefault="00476B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11" w:rsidRDefault="00476B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5B48"/>
    <w:multiLevelType w:val="hybridMultilevel"/>
    <w:tmpl w:val="35426CA0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6352DD6"/>
    <w:multiLevelType w:val="hybridMultilevel"/>
    <w:tmpl w:val="C16A87C6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1F20964"/>
    <w:multiLevelType w:val="hybridMultilevel"/>
    <w:tmpl w:val="F51E1442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38D1F34"/>
    <w:multiLevelType w:val="hybridMultilevel"/>
    <w:tmpl w:val="67B0297C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AE01FFB"/>
    <w:multiLevelType w:val="hybridMultilevel"/>
    <w:tmpl w:val="46904E1A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B397331"/>
    <w:multiLevelType w:val="hybridMultilevel"/>
    <w:tmpl w:val="9C1C4EB2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5D24136"/>
    <w:multiLevelType w:val="hybridMultilevel"/>
    <w:tmpl w:val="03124B54"/>
    <w:lvl w:ilvl="0" w:tplc="0C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0F"/>
    <w:rsid w:val="000F4556"/>
    <w:rsid w:val="001C6CFE"/>
    <w:rsid w:val="00476B11"/>
    <w:rsid w:val="006C210F"/>
    <w:rsid w:val="007202AC"/>
    <w:rsid w:val="008E64DE"/>
    <w:rsid w:val="00A87C9A"/>
    <w:rsid w:val="00CF4320"/>
    <w:rsid w:val="00DA55C8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0F"/>
    <w:pPr>
      <w:spacing w:after="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1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1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2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C21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1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C2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B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B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6B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B1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10F"/>
    <w:pPr>
      <w:spacing w:after="0" w:line="240" w:lineRule="auto"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1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1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1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C21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C21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1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6C2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6B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B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6B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B1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5</cp:revision>
  <cp:lastPrinted>2013-10-27T14:44:00Z</cp:lastPrinted>
  <dcterms:created xsi:type="dcterms:W3CDTF">2013-10-27T14:41:00Z</dcterms:created>
  <dcterms:modified xsi:type="dcterms:W3CDTF">2013-10-27T14:45:00Z</dcterms:modified>
</cp:coreProperties>
</file>