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CAE" w:rsidRPr="000B1776" w:rsidRDefault="00BD0CAE" w:rsidP="000B1776">
      <w:pPr>
        <w:pStyle w:val="Heading1"/>
      </w:pPr>
      <w:r w:rsidRPr="000B1776">
        <w:t>EPOSTL</w:t>
      </w:r>
    </w:p>
    <w:p w:rsidR="00BD0CAE" w:rsidRPr="000B1776" w:rsidRDefault="00BD0CAE" w:rsidP="00BD0CAE">
      <w:pPr>
        <w:pStyle w:val="Heading1"/>
      </w:pPr>
      <w:r w:rsidRPr="000B1776">
        <w:t>B. Writing/Written Interaction</w:t>
      </w:r>
    </w:p>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evaluate and select meaningful activities to encourage learners to develop their creative potential.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I can evaluate and select a range of meaningful writing activities to help learners become aware of and use appropriate language for different text types (letters, stories, reports etc</w:t>
      </w:r>
      <w:r>
        <w:rPr>
          <w:rFonts w:ascii="Arial" w:hAnsi="Arial" w:cs="Arial"/>
          <w:color w:val="000000"/>
        </w:rPr>
        <w:t>.</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evaluate and select texts in a variety of text types to function as good examples for the learners’ writing.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evaluate and select a variety of materials to stimulate writing (authentic materials, visual aids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evaluate and select activities which help learners to participate in written exchanges (emails, job applications etc.) and to initiate or respond to texts appropriately.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help learners to gather and share information for their writing tasks.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help learners to plan and structure written texts (e.g. by using mind maps, outlines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help learners to monitor, reflect on, edit and improve their own writing.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use peer-assessment and feedback to assist the writing process.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use a variety of techniques to help learners to develop awareness of the structure, coherence and cohesion of a text and produce texts accordingly.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evaluate and select a variety of techniques to make learners aware of and use spelling patterns and irregular spelling.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evaluate and select writing activities to consolidate learning (grammar, vocabulary, spelling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spacing w:before="120" w:after="120"/>
        <w:rPr>
          <w:rFonts w:ascii="Arial" w:hAnsi="Arial" w:cs="Arial"/>
          <w:color w:val="000000"/>
        </w:rPr>
      </w:pPr>
    </w:p>
    <w:p w:rsidR="00A22D8E" w:rsidRDefault="00BD0CAE" w:rsidP="00BD0CAE">
      <w:pPr>
        <w:ind w:left="709"/>
      </w:pPr>
      <w:r w:rsidRPr="00D66D52">
        <w:rPr>
          <w:rFonts w:ascii="Arial" w:hAnsi="Arial" w:cs="Arial"/>
          <w:b/>
          <w:color w:val="000000"/>
        </w:rPr>
        <w:br w:type="page"/>
      </w:r>
    </w:p>
    <w:p w:rsidR="00A22D8E" w:rsidRDefault="00A22D8E" w:rsidP="00A22D8E">
      <w:pPr>
        <w:sectPr w:rsidR="00A22D8E" w:rsidSect="00A22D8E">
          <w:footerReference w:type="default" r:id="rId10"/>
          <w:pgSz w:w="11907" w:h="16839" w:code="9"/>
          <w:pgMar w:top="720" w:right="720" w:bottom="720" w:left="720" w:header="720" w:footer="720" w:gutter="0"/>
          <w:cols w:space="720"/>
          <w:noEndnote/>
          <w:docGrid w:linePitch="299"/>
        </w:sectPr>
      </w:pPr>
    </w:p>
    <w:p w:rsidR="00A22D8E" w:rsidRDefault="00A22D8E" w:rsidP="00A22D8E">
      <w:pPr>
        <w:pStyle w:val="Heading1"/>
        <w:spacing w:before="0"/>
      </w:pPr>
      <w:r>
        <w:lastRenderedPageBreak/>
        <w:t>EPOSTL: Writing</w:t>
      </w:r>
    </w:p>
    <w:p w:rsidR="00A22D8E" w:rsidRDefault="00A22D8E" w:rsidP="00A22D8E">
      <w:pPr>
        <w:rPr>
          <w:sz w:val="24"/>
        </w:rPr>
      </w:pPr>
      <w:r>
        <w:rPr>
          <w:sz w:val="24"/>
        </w:rPr>
        <w:t>Descriptors: p. 23 – 24: How can we reach these goals? What has worked well? Where do you see need for improvement and fresh ideas?</w:t>
      </w:r>
    </w:p>
    <w:tbl>
      <w:tblPr>
        <w:tblStyle w:val="LightShading-Accent5"/>
        <w:tblW w:w="0" w:type="auto"/>
        <w:tblLook w:val="04A0" w:firstRow="1" w:lastRow="0" w:firstColumn="1" w:lastColumn="0" w:noHBand="0" w:noVBand="1"/>
      </w:tblPr>
      <w:tblGrid>
        <w:gridCol w:w="2518"/>
        <w:gridCol w:w="2977"/>
        <w:gridCol w:w="2551"/>
        <w:gridCol w:w="2268"/>
      </w:tblGrid>
      <w:tr w:rsidR="00A22D8E" w:rsidTr="00985E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22D8E" w:rsidRDefault="00A22D8E" w:rsidP="00985EC2">
            <w:pPr>
              <w:rPr>
                <w:sz w:val="24"/>
              </w:rPr>
            </w:pPr>
            <w:r>
              <w:rPr>
                <w:noProof/>
                <w:sz w:val="24"/>
                <w:lang w:val="de-AT" w:eastAsia="de-AT"/>
              </w:rPr>
              <w:drawing>
                <wp:inline distT="0" distB="0" distL="0" distR="0" wp14:anchorId="7C293F9A" wp14:editId="5579ED68">
                  <wp:extent cx="1066800"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060" cy="1008950"/>
                          </a:xfrm>
                          <a:prstGeom prst="rect">
                            <a:avLst/>
                          </a:prstGeom>
                          <a:noFill/>
                          <a:ln>
                            <a:noFill/>
                          </a:ln>
                        </pic:spPr>
                      </pic:pic>
                    </a:graphicData>
                  </a:graphic>
                </wp:inline>
              </w:drawing>
            </w:r>
          </w:p>
        </w:tc>
        <w:tc>
          <w:tcPr>
            <w:tcW w:w="2977" w:type="dxa"/>
          </w:tcPr>
          <w:p w:rsidR="00A22D8E" w:rsidRDefault="00A22D8E" w:rsidP="00985EC2">
            <w:pPr>
              <w:cnfStyle w:val="100000000000" w:firstRow="1" w:lastRow="0" w:firstColumn="0" w:lastColumn="0" w:oddVBand="0" w:evenVBand="0" w:oddHBand="0" w:evenHBand="0" w:firstRowFirstColumn="0" w:firstRowLastColumn="0" w:lastRowFirstColumn="0" w:lastRowLastColumn="0"/>
              <w:rPr>
                <w:sz w:val="24"/>
              </w:rPr>
            </w:pPr>
            <w:r>
              <w:rPr>
                <w:noProof/>
                <w:sz w:val="24"/>
                <w:lang w:val="de-AT" w:eastAsia="de-AT"/>
              </w:rPr>
              <w:drawing>
                <wp:inline distT="0" distB="0" distL="0" distR="0" wp14:anchorId="41958F5D" wp14:editId="21A9C1CC">
                  <wp:extent cx="1298218" cy="897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0223" cy="905361"/>
                          </a:xfrm>
                          <a:prstGeom prst="rect">
                            <a:avLst/>
                          </a:prstGeom>
                          <a:noFill/>
                          <a:ln>
                            <a:noFill/>
                          </a:ln>
                        </pic:spPr>
                      </pic:pic>
                    </a:graphicData>
                  </a:graphic>
                </wp:inline>
              </w:drawing>
            </w:r>
          </w:p>
        </w:tc>
        <w:tc>
          <w:tcPr>
            <w:tcW w:w="2551" w:type="dxa"/>
          </w:tcPr>
          <w:p w:rsidR="00A22D8E" w:rsidRDefault="00A22D8E" w:rsidP="00985EC2">
            <w:pPr>
              <w:cnfStyle w:val="100000000000" w:firstRow="1" w:lastRow="0" w:firstColumn="0" w:lastColumn="0" w:oddVBand="0" w:evenVBand="0" w:oddHBand="0" w:evenHBand="0" w:firstRowFirstColumn="0" w:firstRowLastColumn="0" w:lastRowFirstColumn="0" w:lastRowLastColumn="0"/>
              <w:rPr>
                <w:sz w:val="24"/>
              </w:rPr>
            </w:pPr>
            <w:r>
              <w:rPr>
                <w:noProof/>
                <w:sz w:val="24"/>
                <w:lang w:val="de-AT" w:eastAsia="de-AT"/>
              </w:rPr>
              <w:drawing>
                <wp:inline distT="0" distB="0" distL="0" distR="0" wp14:anchorId="087C6EE1" wp14:editId="28B650F5">
                  <wp:extent cx="885825" cy="89326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 cy="893269"/>
                          </a:xfrm>
                          <a:prstGeom prst="rect">
                            <a:avLst/>
                          </a:prstGeom>
                          <a:noFill/>
                          <a:ln>
                            <a:noFill/>
                          </a:ln>
                        </pic:spPr>
                      </pic:pic>
                    </a:graphicData>
                  </a:graphic>
                </wp:inline>
              </w:drawing>
            </w:r>
          </w:p>
        </w:tc>
        <w:tc>
          <w:tcPr>
            <w:tcW w:w="2268" w:type="dxa"/>
          </w:tcPr>
          <w:p w:rsidR="00A22D8E" w:rsidRDefault="00A22D8E" w:rsidP="00985EC2">
            <w:pPr>
              <w:cnfStyle w:val="100000000000" w:firstRow="1" w:lastRow="0" w:firstColumn="0" w:lastColumn="0" w:oddVBand="0" w:evenVBand="0" w:oddHBand="0" w:evenHBand="0" w:firstRowFirstColumn="0" w:firstRowLastColumn="0" w:lastRowFirstColumn="0" w:lastRowLastColumn="0"/>
              <w:rPr>
                <w:sz w:val="24"/>
              </w:rPr>
            </w:pPr>
            <w:r>
              <w:rPr>
                <w:noProof/>
                <w:sz w:val="24"/>
                <w:lang w:val="de-AT" w:eastAsia="de-AT"/>
              </w:rPr>
              <w:drawing>
                <wp:inline distT="0" distB="0" distL="0" distR="0" wp14:anchorId="754C88B7" wp14:editId="1425B9C9">
                  <wp:extent cx="1038225" cy="10144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8225" cy="1014449"/>
                          </a:xfrm>
                          <a:prstGeom prst="rect">
                            <a:avLst/>
                          </a:prstGeom>
                          <a:noFill/>
                          <a:ln>
                            <a:noFill/>
                          </a:ln>
                        </pic:spPr>
                      </pic:pic>
                    </a:graphicData>
                  </a:graphic>
                </wp:inline>
              </w:drawing>
            </w:r>
          </w:p>
        </w:tc>
      </w:tr>
      <w:tr w:rsidR="00A22D8E" w:rsidTr="00985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gridSpan w:val="2"/>
          </w:tcPr>
          <w:p w:rsidR="00A22D8E" w:rsidRPr="00CF05BE" w:rsidRDefault="00A22D8E" w:rsidP="00985EC2">
            <w:pPr>
              <w:rPr>
                <w:sz w:val="24"/>
              </w:rPr>
            </w:pPr>
            <w:r w:rsidRPr="00CF05BE">
              <w:rPr>
                <w:sz w:val="24"/>
              </w:rPr>
              <w:t xml:space="preserve">I </w:t>
            </w:r>
            <w:r>
              <w:rPr>
                <w:sz w:val="24"/>
              </w:rPr>
              <w:t xml:space="preserve">could use some </w:t>
            </w:r>
            <w:r w:rsidRPr="00CF05BE">
              <w:rPr>
                <w:sz w:val="24"/>
              </w:rPr>
              <w:t>new ideas in these areas…</w:t>
            </w:r>
          </w:p>
          <w:p w:rsidR="00A22D8E" w:rsidRPr="00CF05BE" w:rsidRDefault="00A22D8E" w:rsidP="00985EC2">
            <w:pPr>
              <w:rPr>
                <w:noProof/>
                <w:sz w:val="24"/>
              </w:rPr>
            </w:pPr>
          </w:p>
        </w:tc>
        <w:tc>
          <w:tcPr>
            <w:tcW w:w="4819" w:type="dxa"/>
            <w:gridSpan w:val="2"/>
          </w:tcPr>
          <w:p w:rsidR="00A22D8E" w:rsidRPr="00F126D5" w:rsidRDefault="00A22D8E" w:rsidP="00985EC2">
            <w:pPr>
              <w:cnfStyle w:val="000000100000" w:firstRow="0" w:lastRow="0" w:firstColumn="0" w:lastColumn="0" w:oddVBand="0" w:evenVBand="0" w:oddHBand="1" w:evenHBand="0" w:firstRowFirstColumn="0" w:firstRowLastColumn="0" w:lastRowFirstColumn="0" w:lastRowLastColumn="0"/>
              <w:rPr>
                <w:b/>
                <w:noProof/>
                <w:sz w:val="24"/>
              </w:rPr>
            </w:pPr>
            <w:r w:rsidRPr="00F126D5">
              <w:rPr>
                <w:b/>
                <w:noProof/>
                <w:sz w:val="24"/>
              </w:rPr>
              <w:t>These ideas have worked well…</w:t>
            </w:r>
          </w:p>
        </w:tc>
      </w:tr>
      <w:tr w:rsidR="00A22D8E" w:rsidTr="00985EC2">
        <w:tc>
          <w:tcPr>
            <w:cnfStyle w:val="001000000000" w:firstRow="0" w:lastRow="0" w:firstColumn="1" w:lastColumn="0" w:oddVBand="0" w:evenVBand="0" w:oddHBand="0" w:evenHBand="0" w:firstRowFirstColumn="0" w:firstRowLastColumn="0" w:lastRowFirstColumn="0" w:lastRowLastColumn="0"/>
            <w:tcW w:w="10314" w:type="dxa"/>
            <w:gridSpan w:val="4"/>
          </w:tcPr>
          <w:p w:rsidR="00A22D8E" w:rsidRPr="00F126D5" w:rsidRDefault="00A22D8E" w:rsidP="00985EC2">
            <w:pPr>
              <w:rPr>
                <w:sz w:val="24"/>
              </w:rPr>
            </w:pPr>
          </w:p>
          <w:p w:rsidR="00A22D8E" w:rsidRPr="00F126D5" w:rsidRDefault="00A22D8E" w:rsidP="00985EC2">
            <w:pPr>
              <w:rPr>
                <w:sz w:val="24"/>
              </w:rPr>
            </w:pPr>
          </w:p>
          <w:p w:rsidR="00A22D8E" w:rsidRDefault="00A22D8E" w:rsidP="00985EC2">
            <w:pPr>
              <w:rPr>
                <w:sz w:val="24"/>
              </w:rPr>
            </w:pPr>
          </w:p>
          <w:p w:rsidR="00A22D8E" w:rsidRPr="00F126D5" w:rsidRDefault="00A22D8E" w:rsidP="00985EC2">
            <w:pPr>
              <w:rPr>
                <w:sz w:val="24"/>
              </w:rPr>
            </w:pPr>
          </w:p>
          <w:p w:rsidR="00A22D8E" w:rsidRDefault="00A22D8E" w:rsidP="00985EC2">
            <w:pPr>
              <w:rPr>
                <w:sz w:val="24"/>
              </w:rPr>
            </w:pPr>
          </w:p>
          <w:p w:rsidR="00A22D8E" w:rsidRDefault="00A22D8E" w:rsidP="00985EC2">
            <w:pPr>
              <w:rPr>
                <w:sz w:val="24"/>
              </w:rPr>
            </w:pPr>
          </w:p>
          <w:p w:rsidR="00A22D8E" w:rsidRDefault="00A22D8E" w:rsidP="00985EC2">
            <w:pPr>
              <w:rPr>
                <w:sz w:val="24"/>
              </w:rPr>
            </w:pPr>
          </w:p>
          <w:p w:rsidR="00A22D8E" w:rsidRDefault="00A22D8E" w:rsidP="00985EC2">
            <w:pPr>
              <w:rPr>
                <w:sz w:val="24"/>
              </w:rPr>
            </w:pPr>
          </w:p>
          <w:p w:rsidR="00A22D8E" w:rsidRDefault="00A22D8E" w:rsidP="00985EC2">
            <w:pPr>
              <w:rPr>
                <w:sz w:val="24"/>
              </w:rPr>
            </w:pPr>
          </w:p>
          <w:p w:rsidR="00A22D8E" w:rsidRPr="00F126D5" w:rsidRDefault="00A22D8E" w:rsidP="00985EC2">
            <w:pPr>
              <w:rPr>
                <w:sz w:val="24"/>
              </w:rPr>
            </w:pPr>
          </w:p>
          <w:p w:rsidR="00A22D8E" w:rsidRPr="00F126D5" w:rsidRDefault="00A22D8E" w:rsidP="00985EC2">
            <w:pPr>
              <w:rPr>
                <w:sz w:val="24"/>
              </w:rPr>
            </w:pPr>
          </w:p>
          <w:p w:rsidR="00A22D8E" w:rsidRPr="00F126D5" w:rsidRDefault="00A22D8E" w:rsidP="00985EC2">
            <w:pPr>
              <w:rPr>
                <w:sz w:val="24"/>
              </w:rPr>
            </w:pPr>
          </w:p>
          <w:p w:rsidR="00A22D8E" w:rsidRDefault="00A22D8E" w:rsidP="00985EC2">
            <w:pPr>
              <w:rPr>
                <w:sz w:val="24"/>
              </w:rPr>
            </w:pPr>
          </w:p>
          <w:p w:rsidR="00A22D8E" w:rsidRDefault="00A22D8E" w:rsidP="00985EC2">
            <w:pPr>
              <w:rPr>
                <w:sz w:val="24"/>
              </w:rPr>
            </w:pPr>
          </w:p>
          <w:p w:rsidR="00A22D8E" w:rsidRPr="00F126D5" w:rsidRDefault="00A22D8E" w:rsidP="00985EC2">
            <w:pPr>
              <w:rPr>
                <w:sz w:val="24"/>
              </w:rPr>
            </w:pPr>
          </w:p>
          <w:p w:rsidR="00A22D8E" w:rsidRPr="00F126D5" w:rsidRDefault="00A22D8E" w:rsidP="00985EC2">
            <w:pPr>
              <w:rPr>
                <w:noProof/>
                <w:sz w:val="24"/>
              </w:rPr>
            </w:pPr>
          </w:p>
        </w:tc>
      </w:tr>
    </w:tbl>
    <w:p w:rsidR="00A22D8E" w:rsidRDefault="00A22D8E" w:rsidP="00A22D8E">
      <w:pPr>
        <w:pStyle w:val="Heading1"/>
        <w:spacing w:before="0"/>
      </w:pPr>
      <w:r>
        <w:t>Making it matter:</w:t>
      </w:r>
    </w:p>
    <w:tbl>
      <w:tblPr>
        <w:tblW w:w="0" w:type="auto"/>
        <w:tblLook w:val="04A0" w:firstRow="1" w:lastRow="0" w:firstColumn="1" w:lastColumn="0" w:noHBand="0" w:noVBand="1"/>
      </w:tblPr>
      <w:tblGrid>
        <w:gridCol w:w="2010"/>
        <w:gridCol w:w="2166"/>
        <w:gridCol w:w="2469"/>
        <w:gridCol w:w="2598"/>
      </w:tblGrid>
      <w:tr w:rsidR="00A22D8E" w:rsidTr="00985EC2">
        <w:tc>
          <w:tcPr>
            <w:tcW w:w="2010" w:type="dxa"/>
          </w:tcPr>
          <w:p w:rsidR="00A22D8E" w:rsidRDefault="00A22D8E" w:rsidP="00985EC2">
            <w:r>
              <w:rPr>
                <w:noProof/>
                <w:lang w:val="de-AT" w:eastAsia="de-AT"/>
              </w:rPr>
              <w:drawing>
                <wp:inline distT="0" distB="0" distL="0" distR="0" wp14:anchorId="06551DAE" wp14:editId="0A603E88">
                  <wp:extent cx="722243" cy="8382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1001" cy="836758"/>
                          </a:xfrm>
                          <a:prstGeom prst="rect">
                            <a:avLst/>
                          </a:prstGeom>
                          <a:noFill/>
                          <a:ln>
                            <a:noFill/>
                          </a:ln>
                        </pic:spPr>
                      </pic:pic>
                    </a:graphicData>
                  </a:graphic>
                </wp:inline>
              </w:drawing>
            </w:r>
          </w:p>
        </w:tc>
        <w:tc>
          <w:tcPr>
            <w:tcW w:w="2166" w:type="dxa"/>
          </w:tcPr>
          <w:p w:rsidR="00A22D8E" w:rsidRDefault="00A22D8E" w:rsidP="00985EC2">
            <w:pPr>
              <w:rPr>
                <w:noProof/>
              </w:rPr>
            </w:pPr>
            <w:r>
              <w:rPr>
                <w:noProof/>
                <w:lang w:val="de-AT" w:eastAsia="de-AT"/>
              </w:rPr>
              <w:drawing>
                <wp:inline distT="0" distB="0" distL="0" distR="0" wp14:anchorId="294BA23A" wp14:editId="559B5519">
                  <wp:extent cx="1123950" cy="86830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0799" cy="873598"/>
                          </a:xfrm>
                          <a:prstGeom prst="rect">
                            <a:avLst/>
                          </a:prstGeom>
                          <a:noFill/>
                          <a:ln>
                            <a:noFill/>
                          </a:ln>
                        </pic:spPr>
                      </pic:pic>
                    </a:graphicData>
                  </a:graphic>
                </wp:inline>
              </w:drawing>
            </w:r>
          </w:p>
        </w:tc>
        <w:tc>
          <w:tcPr>
            <w:tcW w:w="2469" w:type="dxa"/>
          </w:tcPr>
          <w:p w:rsidR="00A22D8E" w:rsidRDefault="00A22D8E" w:rsidP="00985EC2">
            <w:r>
              <w:rPr>
                <w:noProof/>
                <w:lang w:val="de-AT" w:eastAsia="de-AT"/>
              </w:rPr>
              <w:drawing>
                <wp:inline distT="0" distB="0" distL="0" distR="0" wp14:anchorId="431C8B9B" wp14:editId="392485E3">
                  <wp:extent cx="1123950" cy="8415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8920" cy="845282"/>
                          </a:xfrm>
                          <a:prstGeom prst="rect">
                            <a:avLst/>
                          </a:prstGeom>
                          <a:noFill/>
                          <a:ln>
                            <a:noFill/>
                          </a:ln>
                        </pic:spPr>
                      </pic:pic>
                    </a:graphicData>
                  </a:graphic>
                </wp:inline>
              </w:drawing>
            </w:r>
          </w:p>
        </w:tc>
        <w:tc>
          <w:tcPr>
            <w:tcW w:w="2598" w:type="dxa"/>
          </w:tcPr>
          <w:p w:rsidR="00A22D8E" w:rsidRDefault="00A22D8E" w:rsidP="00985EC2">
            <w:r>
              <w:rPr>
                <w:noProof/>
                <w:lang w:val="de-AT" w:eastAsia="de-AT"/>
              </w:rPr>
              <w:drawing>
                <wp:inline distT="0" distB="0" distL="0" distR="0" wp14:anchorId="4931215E" wp14:editId="7CD9ED0F">
                  <wp:extent cx="768501" cy="85313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7818" cy="852379"/>
                          </a:xfrm>
                          <a:prstGeom prst="rect">
                            <a:avLst/>
                          </a:prstGeom>
                          <a:noFill/>
                          <a:ln>
                            <a:noFill/>
                          </a:ln>
                        </pic:spPr>
                      </pic:pic>
                    </a:graphicData>
                  </a:graphic>
                </wp:inline>
              </w:drawing>
            </w:r>
          </w:p>
        </w:tc>
      </w:tr>
      <w:tr w:rsidR="00A22D8E" w:rsidTr="00985EC2">
        <w:tc>
          <w:tcPr>
            <w:tcW w:w="2010" w:type="dxa"/>
          </w:tcPr>
          <w:p w:rsidR="00A22D8E" w:rsidRDefault="00A22D8E" w:rsidP="00985EC2">
            <w:pPr>
              <w:rPr>
                <w:noProof/>
              </w:rPr>
            </w:pPr>
            <w:r>
              <w:rPr>
                <w:noProof/>
                <w:lang w:val="de-AT" w:eastAsia="de-AT"/>
              </w:rPr>
              <w:drawing>
                <wp:inline distT="0" distB="0" distL="0" distR="0" wp14:anchorId="4F685774" wp14:editId="70EFD27B">
                  <wp:extent cx="914400" cy="735806"/>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735806"/>
                          </a:xfrm>
                          <a:prstGeom prst="rect">
                            <a:avLst/>
                          </a:prstGeom>
                          <a:noFill/>
                          <a:ln>
                            <a:noFill/>
                          </a:ln>
                        </pic:spPr>
                      </pic:pic>
                    </a:graphicData>
                  </a:graphic>
                </wp:inline>
              </w:drawing>
            </w:r>
          </w:p>
        </w:tc>
        <w:tc>
          <w:tcPr>
            <w:tcW w:w="2166" w:type="dxa"/>
          </w:tcPr>
          <w:p w:rsidR="00A22D8E" w:rsidRDefault="00A22D8E" w:rsidP="00985EC2">
            <w:pPr>
              <w:rPr>
                <w:noProof/>
              </w:rPr>
            </w:pPr>
            <w:r>
              <w:rPr>
                <w:noProof/>
                <w:lang w:val="de-AT" w:eastAsia="de-AT"/>
              </w:rPr>
              <w:drawing>
                <wp:inline distT="0" distB="0" distL="0" distR="0" wp14:anchorId="3B6AB49E" wp14:editId="079FD5A9">
                  <wp:extent cx="635175" cy="7469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6497" cy="748473"/>
                          </a:xfrm>
                          <a:prstGeom prst="rect">
                            <a:avLst/>
                          </a:prstGeom>
                          <a:noFill/>
                          <a:ln>
                            <a:noFill/>
                          </a:ln>
                        </pic:spPr>
                      </pic:pic>
                    </a:graphicData>
                  </a:graphic>
                </wp:inline>
              </w:drawing>
            </w:r>
          </w:p>
        </w:tc>
        <w:tc>
          <w:tcPr>
            <w:tcW w:w="2469" w:type="dxa"/>
          </w:tcPr>
          <w:p w:rsidR="00A22D8E" w:rsidRDefault="00A22D8E" w:rsidP="00985EC2">
            <w:pPr>
              <w:rPr>
                <w:noProof/>
              </w:rPr>
            </w:pPr>
            <w:r>
              <w:rPr>
                <w:noProof/>
                <w:lang w:val="de-AT" w:eastAsia="de-AT"/>
              </w:rPr>
              <w:drawing>
                <wp:inline distT="0" distB="0" distL="0" distR="0" wp14:anchorId="19D47A15" wp14:editId="075C2843">
                  <wp:extent cx="979722" cy="7335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0731" cy="734324"/>
                          </a:xfrm>
                          <a:prstGeom prst="rect">
                            <a:avLst/>
                          </a:prstGeom>
                          <a:noFill/>
                          <a:ln>
                            <a:noFill/>
                          </a:ln>
                        </pic:spPr>
                      </pic:pic>
                    </a:graphicData>
                  </a:graphic>
                </wp:inline>
              </w:drawing>
            </w:r>
          </w:p>
        </w:tc>
        <w:tc>
          <w:tcPr>
            <w:tcW w:w="2598" w:type="dxa"/>
          </w:tcPr>
          <w:p w:rsidR="00A22D8E" w:rsidRDefault="00A22D8E" w:rsidP="00985EC2">
            <w:pPr>
              <w:rPr>
                <w:noProof/>
              </w:rPr>
            </w:pPr>
            <w:r>
              <w:rPr>
                <w:noProof/>
                <w:lang w:val="de-AT" w:eastAsia="de-AT"/>
              </w:rPr>
              <w:drawing>
                <wp:inline distT="0" distB="0" distL="0" distR="0" wp14:anchorId="75814164" wp14:editId="7AB69C39">
                  <wp:extent cx="838200" cy="77167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771677"/>
                          </a:xfrm>
                          <a:prstGeom prst="rect">
                            <a:avLst/>
                          </a:prstGeom>
                          <a:noFill/>
                          <a:ln>
                            <a:noFill/>
                          </a:ln>
                        </pic:spPr>
                      </pic:pic>
                    </a:graphicData>
                  </a:graphic>
                </wp:inline>
              </w:drawing>
            </w:r>
          </w:p>
        </w:tc>
      </w:tr>
    </w:tbl>
    <w:p w:rsidR="00A22D8E" w:rsidRDefault="00A22D8E" w:rsidP="00A22D8E">
      <w:pPr>
        <w:rPr>
          <w:sz w:val="24"/>
        </w:rPr>
      </w:pPr>
    </w:p>
    <w:p w:rsidR="00A22D8E" w:rsidRDefault="00A22D8E" w:rsidP="00A22D8E">
      <w:pPr>
        <w:rPr>
          <w:sz w:val="24"/>
        </w:rPr>
      </w:pPr>
      <w:r>
        <w:rPr>
          <w:sz w:val="24"/>
        </w:rPr>
        <w:t>Learning is a “global event”, it involves the entire person</w:t>
      </w:r>
    </w:p>
    <w:p w:rsidR="00A22D8E" w:rsidRDefault="00A22D8E" w:rsidP="00A22D8E">
      <w:pPr>
        <w:rPr>
          <w:sz w:val="24"/>
        </w:rPr>
      </w:pPr>
      <w:r>
        <w:rPr>
          <w:sz w:val="24"/>
        </w:rPr>
        <w:t>What is personally relevant to the learner and what has been richly imagined is more memorable than what has only been understood from words</w:t>
      </w:r>
    </w:p>
    <w:p w:rsidR="00A22D8E" w:rsidRDefault="00A22D8E" w:rsidP="00A22D8E">
      <w:pPr>
        <w:rPr>
          <w:sz w:val="24"/>
        </w:rPr>
      </w:pPr>
      <w:r>
        <w:rPr>
          <w:sz w:val="24"/>
        </w:rPr>
        <w:t>New knowledge (ideas, concepts, words…) must be constructed by the learner and integrated into his/her existing networks.</w:t>
      </w:r>
    </w:p>
    <w:p w:rsidR="00A22D8E" w:rsidRDefault="00A22D8E" w:rsidP="00A22D8E">
      <w:pPr>
        <w:rPr>
          <w:sz w:val="24"/>
        </w:rPr>
      </w:pPr>
      <w:r>
        <w:rPr>
          <w:sz w:val="24"/>
        </w:rPr>
        <w:t>Multisensory, multidimensional input will help learning:</w:t>
      </w:r>
    </w:p>
    <w:p w:rsidR="00A22D8E" w:rsidRDefault="00A22D8E" w:rsidP="00A22D8E">
      <w:pPr>
        <w:rPr>
          <w:sz w:val="24"/>
        </w:rPr>
      </w:pPr>
      <w:r>
        <w:rPr>
          <w:sz w:val="24"/>
        </w:rPr>
        <w:tab/>
        <w:t>ISM: Images + Somatic response + Meaning</w:t>
      </w:r>
    </w:p>
    <w:p w:rsidR="00A22D8E" w:rsidRDefault="00A22D8E" w:rsidP="00A22D8E">
      <w:pPr>
        <w:rPr>
          <w:b/>
          <w:sz w:val="24"/>
        </w:rPr>
      </w:pPr>
      <w:r>
        <w:rPr>
          <w:sz w:val="24"/>
        </w:rPr>
        <w:t xml:space="preserve">How can we create </w:t>
      </w:r>
      <w:r>
        <w:rPr>
          <w:b/>
          <w:sz w:val="24"/>
        </w:rPr>
        <w:t>writing tasks</w:t>
      </w:r>
      <w:r w:rsidRPr="00CD16B7">
        <w:rPr>
          <w:b/>
          <w:sz w:val="24"/>
        </w:rPr>
        <w:t xml:space="preserve"> that</w:t>
      </w:r>
      <w:r>
        <w:rPr>
          <w:b/>
          <w:sz w:val="24"/>
        </w:rPr>
        <w:t xml:space="preserve"> matter?</w:t>
      </w:r>
      <w:r>
        <w:rPr>
          <w:b/>
          <w:sz w:val="24"/>
        </w:rPr>
        <w:br w:type="page"/>
      </w:r>
    </w:p>
    <w:p w:rsidR="0063235C" w:rsidRDefault="0063235C" w:rsidP="0063235C">
      <w:pPr>
        <w:pStyle w:val="Heading1"/>
      </w:pPr>
      <w:r>
        <w:rPr>
          <w:noProof/>
          <w:lang w:val="de-AT" w:eastAsia="de-AT"/>
        </w:rPr>
        <w:lastRenderedPageBreak/>
        <w:drawing>
          <wp:anchor distT="0" distB="0" distL="114300" distR="114300" simplePos="0" relativeHeight="251665408" behindDoc="0" locked="0" layoutInCell="1" allowOverlap="1" wp14:anchorId="4A94437F" wp14:editId="34EE44AA">
            <wp:simplePos x="0" y="0"/>
            <wp:positionH relativeFrom="column">
              <wp:posOffset>3190875</wp:posOffset>
            </wp:positionH>
            <wp:positionV relativeFrom="paragraph">
              <wp:posOffset>335280</wp:posOffset>
            </wp:positionV>
            <wp:extent cx="3009900" cy="425694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BEBA8EAE-BF5A-486C-A8C5-ECC9F3942E4B}">
                          <a14:imgProps xmlns:a14="http://schemas.microsoft.com/office/drawing/2010/main">
                            <a14:imgLayer r:embed="rId24">
                              <a14:imgEffect>
                                <a14:sharpenSoften amount="57000"/>
                              </a14:imgEffect>
                            </a14:imgLayer>
                          </a14:imgProps>
                        </a:ext>
                        <a:ext uri="{28A0092B-C50C-407E-A947-70E740481C1C}">
                          <a14:useLocalDpi xmlns:a14="http://schemas.microsoft.com/office/drawing/2010/main" val="0"/>
                        </a:ext>
                      </a:extLst>
                    </a:blip>
                    <a:stretch>
                      <a:fillRect/>
                    </a:stretch>
                  </pic:blipFill>
                  <pic:spPr>
                    <a:xfrm>
                      <a:off x="0" y="0"/>
                      <a:ext cx="3009900" cy="4256947"/>
                    </a:xfrm>
                    <a:prstGeom prst="rect">
                      <a:avLst/>
                    </a:prstGeom>
                  </pic:spPr>
                </pic:pic>
              </a:graphicData>
            </a:graphic>
            <wp14:sizeRelH relativeFrom="page">
              <wp14:pctWidth>0</wp14:pctWidth>
            </wp14:sizeRelH>
            <wp14:sizeRelV relativeFrom="page">
              <wp14:pctHeight>0</wp14:pctHeight>
            </wp14:sizeRelV>
          </wp:anchor>
        </w:drawing>
      </w:r>
      <w:r>
        <w:t xml:space="preserve">Early Starts: </w:t>
      </w:r>
    </w:p>
    <w:p w:rsidR="0063235C" w:rsidRPr="000C4C8D" w:rsidRDefault="0063235C" w:rsidP="0063235C"/>
    <w:p w:rsidR="0063235C" w:rsidRDefault="0063235C" w:rsidP="0063235C">
      <w:pPr>
        <w:tabs>
          <w:tab w:val="left" w:pos="6663"/>
        </w:tabs>
        <w:rPr>
          <w:rFonts w:ascii="Arial" w:hAnsi="Arial"/>
          <w:b/>
          <w:sz w:val="24"/>
          <w:u w:val="single"/>
        </w:rPr>
      </w:pPr>
    </w:p>
    <w:p w:rsidR="0063235C" w:rsidRDefault="0063235C" w:rsidP="0063235C">
      <w:pPr>
        <w:pStyle w:val="Heading2"/>
      </w:pPr>
    </w:p>
    <w:p w:rsidR="0063235C" w:rsidRDefault="0063235C" w:rsidP="0063235C">
      <w:pPr>
        <w:pStyle w:val="Heading2"/>
      </w:pPr>
      <w:r w:rsidRPr="004A2C1F">
        <w:t xml:space="preserve">That’s </w:t>
      </w:r>
      <w:proofErr w:type="gramStart"/>
      <w:r w:rsidRPr="004A2C1F">
        <w:t>Me</w:t>
      </w:r>
      <w:proofErr w:type="gramEnd"/>
      <w:r>
        <w:t>:</w:t>
      </w:r>
    </w:p>
    <w:p w:rsidR="0063235C" w:rsidRPr="004A2C1F" w:rsidRDefault="0063235C" w:rsidP="0063235C">
      <w:pPr>
        <w:tabs>
          <w:tab w:val="left" w:pos="6663"/>
        </w:tabs>
        <w:rPr>
          <w:rFonts w:ascii="Arial" w:hAnsi="Arial"/>
          <w:b/>
          <w:sz w:val="24"/>
          <w:u w:val="single"/>
        </w:rPr>
      </w:pPr>
    </w:p>
    <w:p w:rsidR="0063235C" w:rsidRDefault="0063235C" w:rsidP="0063235C">
      <w:pPr>
        <w:pStyle w:val="Heading2"/>
        <w:rPr>
          <w:noProof/>
        </w:rPr>
      </w:pPr>
      <w:r w:rsidRPr="004A2C1F">
        <w:t>Me Books</w:t>
      </w:r>
      <w:r>
        <w:t>, online database entries…</w:t>
      </w:r>
      <w:r w:rsidRPr="004A2C1F">
        <w:rPr>
          <w:noProof/>
        </w:rPr>
        <w:t xml:space="preserve">  </w:t>
      </w:r>
    </w:p>
    <w:p w:rsidR="0063235C" w:rsidRPr="004143CF" w:rsidRDefault="002D5CBE" w:rsidP="0063235C">
      <w:pPr>
        <w:tabs>
          <w:tab w:val="left" w:pos="6663"/>
        </w:tabs>
        <w:rPr>
          <w:rFonts w:ascii="Arial" w:hAnsi="Arial"/>
          <w:sz w:val="24"/>
          <w:u w:val="single"/>
        </w:rPr>
      </w:pPr>
      <w:bookmarkStart w:id="0" w:name="_GoBack"/>
      <w:r>
        <w:rPr>
          <w:noProof/>
          <w:lang w:val="de-AT" w:eastAsia="de-AT"/>
        </w:rPr>
        <w:drawing>
          <wp:anchor distT="0" distB="0" distL="114300" distR="114300" simplePos="0" relativeHeight="251666432" behindDoc="0" locked="0" layoutInCell="1" allowOverlap="1" wp14:anchorId="3BE7A346" wp14:editId="406F782A">
            <wp:simplePos x="0" y="0"/>
            <wp:positionH relativeFrom="column">
              <wp:posOffset>38100</wp:posOffset>
            </wp:positionH>
            <wp:positionV relativeFrom="paragraph">
              <wp:posOffset>163195</wp:posOffset>
            </wp:positionV>
            <wp:extent cx="2698115" cy="2822575"/>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BEBA8EAE-BF5A-486C-A8C5-ECC9F3942E4B}">
                          <a14:imgProps xmlns:a14="http://schemas.microsoft.com/office/drawing/2010/main">
                            <a14:imgLayer r:embed="rId26">
                              <a14:imgEffect>
                                <a14:sharpenSoften amount="43000"/>
                              </a14:imgEffect>
                            </a14:imgLayer>
                          </a14:imgProps>
                        </a:ext>
                        <a:ext uri="{28A0092B-C50C-407E-A947-70E740481C1C}">
                          <a14:useLocalDpi xmlns:a14="http://schemas.microsoft.com/office/drawing/2010/main" val="0"/>
                        </a:ext>
                      </a:extLst>
                    </a:blip>
                    <a:srcRect l="6936" t="5605" r="-1" b="28167"/>
                    <a:stretch/>
                  </pic:blipFill>
                  <pic:spPr bwMode="auto">
                    <a:xfrm>
                      <a:off x="0" y="0"/>
                      <a:ext cx="2698115" cy="282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63235C" w:rsidRPr="004A2C1F" w:rsidRDefault="0063235C" w:rsidP="0063235C">
      <w:pPr>
        <w:tabs>
          <w:tab w:val="left" w:pos="6663"/>
        </w:tabs>
        <w:rPr>
          <w:rFonts w:ascii="Arial" w:hAnsi="Arial"/>
          <w:b/>
          <w:sz w:val="24"/>
          <w:u w:val="single"/>
        </w:rPr>
      </w:pPr>
    </w:p>
    <w:p w:rsidR="0063235C" w:rsidRPr="004A2C1F" w:rsidRDefault="0063235C" w:rsidP="0063235C">
      <w:pPr>
        <w:tabs>
          <w:tab w:val="left" w:pos="6663"/>
        </w:tabs>
        <w:rPr>
          <w:rFonts w:ascii="Arial" w:hAnsi="Arial"/>
          <w:b/>
          <w:sz w:val="24"/>
          <w:u w:val="single"/>
        </w:rPr>
      </w:pPr>
    </w:p>
    <w:p w:rsidR="0063235C" w:rsidRPr="004A2C1F" w:rsidRDefault="0063235C" w:rsidP="0063235C">
      <w:pPr>
        <w:tabs>
          <w:tab w:val="left" w:pos="6663"/>
        </w:tabs>
        <w:rPr>
          <w:rFonts w:ascii="Arial" w:hAnsi="Arial"/>
          <w:b/>
          <w:sz w:val="24"/>
          <w:u w:val="single"/>
        </w:rPr>
      </w:pPr>
    </w:p>
    <w:p w:rsidR="0063235C" w:rsidRPr="004A2C1F" w:rsidRDefault="0063235C" w:rsidP="0063235C">
      <w:pPr>
        <w:tabs>
          <w:tab w:val="left" w:pos="6663"/>
        </w:tabs>
        <w:rPr>
          <w:rFonts w:ascii="Arial" w:hAnsi="Arial"/>
          <w:b/>
          <w:sz w:val="24"/>
          <w:u w:val="single"/>
        </w:rPr>
      </w:pPr>
    </w:p>
    <w:p w:rsidR="0063235C" w:rsidRPr="004A2C1F" w:rsidRDefault="0063235C" w:rsidP="0063235C">
      <w:pPr>
        <w:tabs>
          <w:tab w:val="left" w:pos="6663"/>
        </w:tabs>
        <w:rPr>
          <w:rFonts w:ascii="Arial" w:hAnsi="Arial"/>
          <w:b/>
          <w:sz w:val="24"/>
          <w:u w:val="single"/>
        </w:rPr>
      </w:pPr>
    </w:p>
    <w:p w:rsidR="0063235C" w:rsidRPr="004A2C1F" w:rsidRDefault="0063235C" w:rsidP="0063235C">
      <w:pPr>
        <w:tabs>
          <w:tab w:val="left" w:pos="6663"/>
        </w:tabs>
        <w:rPr>
          <w:rFonts w:ascii="Arial" w:hAnsi="Arial"/>
          <w:b/>
          <w:sz w:val="24"/>
          <w:u w:val="single"/>
        </w:rPr>
      </w:pPr>
    </w:p>
    <w:p w:rsidR="0063235C" w:rsidRPr="004A2C1F" w:rsidRDefault="0063235C" w:rsidP="0063235C">
      <w:pPr>
        <w:tabs>
          <w:tab w:val="left" w:pos="6663"/>
        </w:tabs>
        <w:rPr>
          <w:rFonts w:ascii="Arial" w:hAnsi="Arial"/>
          <w:b/>
          <w:sz w:val="24"/>
          <w:u w:val="single"/>
        </w:rPr>
      </w:pPr>
    </w:p>
    <w:p w:rsidR="0063235C" w:rsidRPr="004A2C1F" w:rsidRDefault="0063235C" w:rsidP="0063235C">
      <w:pPr>
        <w:tabs>
          <w:tab w:val="left" w:pos="6663"/>
        </w:tabs>
        <w:rPr>
          <w:rFonts w:ascii="Arial" w:hAnsi="Arial"/>
          <w:b/>
          <w:sz w:val="24"/>
          <w:u w:val="single"/>
        </w:rPr>
      </w:pPr>
    </w:p>
    <w:p w:rsidR="0063235C" w:rsidRPr="004A2C1F" w:rsidRDefault="0063235C" w:rsidP="0063235C">
      <w:pPr>
        <w:tabs>
          <w:tab w:val="left" w:pos="6663"/>
        </w:tabs>
        <w:rPr>
          <w:rFonts w:ascii="Arial" w:hAnsi="Arial"/>
          <w:b/>
          <w:sz w:val="24"/>
          <w:u w:val="single"/>
        </w:rPr>
      </w:pPr>
    </w:p>
    <w:p w:rsidR="0063235C" w:rsidRDefault="0063235C" w:rsidP="0063235C">
      <w:pPr>
        <w:pStyle w:val="Heading2"/>
        <w:rPr>
          <w:lang w:val="de-DE"/>
        </w:rPr>
      </w:pPr>
      <w:r w:rsidRPr="00E509E4">
        <w:rPr>
          <w:lang w:val="de-DE"/>
        </w:rPr>
        <w:t xml:space="preserve">Free </w:t>
      </w:r>
      <w:proofErr w:type="spellStart"/>
      <w:r w:rsidRPr="00E509E4">
        <w:rPr>
          <w:lang w:val="de-DE"/>
        </w:rPr>
        <w:t>Homework</w:t>
      </w:r>
      <w:proofErr w:type="spellEnd"/>
    </w:p>
    <w:p w:rsidR="0063235C" w:rsidRDefault="0063235C" w:rsidP="0063235C">
      <w:pPr>
        <w:tabs>
          <w:tab w:val="left" w:pos="6663"/>
        </w:tabs>
        <w:rPr>
          <w:rFonts w:ascii="Arial" w:hAnsi="Arial"/>
          <w:b/>
          <w:sz w:val="24"/>
          <w:u w:val="single"/>
          <w:lang w:val="de-DE"/>
        </w:rPr>
      </w:pPr>
    </w:p>
    <w:p w:rsidR="0063235C" w:rsidRDefault="0063235C" w:rsidP="0063235C">
      <w:pPr>
        <w:tabs>
          <w:tab w:val="left" w:pos="6663"/>
        </w:tabs>
        <w:rPr>
          <w:rFonts w:ascii="Arial" w:hAnsi="Arial"/>
          <w:b/>
          <w:sz w:val="24"/>
          <w:u w:val="single"/>
          <w:lang w:val="de-DE"/>
        </w:rPr>
      </w:pPr>
    </w:p>
    <w:p w:rsidR="0063235C" w:rsidRDefault="0063235C" w:rsidP="0063235C">
      <w:pPr>
        <w:tabs>
          <w:tab w:val="left" w:pos="6663"/>
        </w:tabs>
        <w:rPr>
          <w:rFonts w:ascii="Arial" w:hAnsi="Arial"/>
          <w:b/>
          <w:sz w:val="24"/>
          <w:u w:val="single"/>
          <w:lang w:val="de-DE"/>
        </w:rPr>
      </w:pPr>
    </w:p>
    <w:p w:rsidR="0063235C" w:rsidRDefault="0063235C" w:rsidP="0063235C">
      <w:pPr>
        <w:tabs>
          <w:tab w:val="left" w:pos="6663"/>
        </w:tabs>
        <w:rPr>
          <w:rFonts w:ascii="Arial" w:hAnsi="Arial"/>
          <w:b/>
          <w:sz w:val="24"/>
          <w:u w:val="single"/>
          <w:lang w:val="de-DE"/>
        </w:rPr>
      </w:pPr>
    </w:p>
    <w:p w:rsidR="0063235C" w:rsidRDefault="0063235C" w:rsidP="0063235C">
      <w:pPr>
        <w:tabs>
          <w:tab w:val="left" w:pos="6663"/>
        </w:tabs>
        <w:rPr>
          <w:rFonts w:ascii="Arial" w:hAnsi="Arial"/>
          <w:b/>
          <w:sz w:val="24"/>
          <w:u w:val="single"/>
          <w:lang w:val="de-DE"/>
        </w:rPr>
      </w:pPr>
    </w:p>
    <w:p w:rsidR="0063235C" w:rsidRDefault="0063235C" w:rsidP="0063235C">
      <w:pPr>
        <w:tabs>
          <w:tab w:val="left" w:pos="6663"/>
        </w:tabs>
        <w:rPr>
          <w:rFonts w:ascii="Arial" w:hAnsi="Arial"/>
          <w:b/>
          <w:sz w:val="24"/>
          <w:u w:val="single"/>
          <w:lang w:val="de-DE"/>
        </w:rPr>
      </w:pPr>
    </w:p>
    <w:p w:rsidR="0063235C" w:rsidRPr="007903B4" w:rsidRDefault="0063235C" w:rsidP="0063235C">
      <w:pPr>
        <w:rPr>
          <w:lang w:val="de-DE"/>
        </w:rPr>
      </w:pPr>
    </w:p>
    <w:p w:rsidR="0063235C" w:rsidRPr="004143CF" w:rsidRDefault="0063235C" w:rsidP="0063235C">
      <w:pPr>
        <w:pStyle w:val="Heading2"/>
        <w:rPr>
          <w:lang w:val="de-DE"/>
        </w:rPr>
      </w:pPr>
      <w:r w:rsidRPr="004143CF">
        <w:rPr>
          <w:lang w:val="de-DE"/>
        </w:rPr>
        <w:t xml:space="preserve">Free </w:t>
      </w:r>
      <w:proofErr w:type="spellStart"/>
      <w:r w:rsidRPr="004143CF">
        <w:rPr>
          <w:lang w:val="de-DE"/>
        </w:rPr>
        <w:t>Homework</w:t>
      </w:r>
      <w:proofErr w:type="spellEnd"/>
    </w:p>
    <w:p w:rsidR="0063235C" w:rsidRPr="004143CF" w:rsidRDefault="0063235C" w:rsidP="0063235C">
      <w:pPr>
        <w:rPr>
          <w:lang w:val="de-DE"/>
        </w:rPr>
      </w:pPr>
    </w:p>
    <w:p w:rsidR="0063235C" w:rsidRPr="002A4F7F" w:rsidRDefault="0063235C" w:rsidP="0063235C">
      <w:pPr>
        <w:tabs>
          <w:tab w:val="left" w:pos="6663"/>
        </w:tabs>
        <w:rPr>
          <w:rFonts w:ascii="Arial" w:hAnsi="Arial"/>
          <w:b/>
          <w:lang w:val="de-DE"/>
        </w:rPr>
      </w:pPr>
      <w:r w:rsidRPr="002A4F7F">
        <w:rPr>
          <w:rFonts w:ascii="Arial" w:hAnsi="Arial"/>
          <w:lang w:val="de-DE"/>
        </w:rPr>
        <w:t>Schüler bestimmen selbst worüber sie schreiben wollen.</w:t>
      </w:r>
    </w:p>
    <w:p w:rsidR="0063235C" w:rsidRPr="004245B6" w:rsidRDefault="0063235C" w:rsidP="0063235C">
      <w:pPr>
        <w:tabs>
          <w:tab w:val="left" w:pos="6663"/>
        </w:tabs>
        <w:rPr>
          <w:rFonts w:ascii="Arial" w:hAnsi="Arial"/>
          <w:lang w:val="de-DE"/>
        </w:rPr>
      </w:pPr>
      <w:r w:rsidRPr="002A4F7F">
        <w:rPr>
          <w:rFonts w:ascii="Arial" w:hAnsi="Arial"/>
          <w:lang w:val="de-DE"/>
        </w:rPr>
        <w:t>Vorteile: Eigenverantwortung wir</w:t>
      </w:r>
      <w:r w:rsidRPr="004245B6">
        <w:rPr>
          <w:rFonts w:ascii="Arial" w:hAnsi="Arial"/>
          <w:lang w:val="de-DE"/>
        </w:rPr>
        <w:t xml:space="preserve">d gestärkt. Nicht das “blöde Thema” das der Lehrer aufgibt, sondern </w:t>
      </w:r>
      <w:r w:rsidRPr="004245B6">
        <w:rPr>
          <w:rFonts w:ascii="Arial" w:hAnsi="Arial"/>
          <w:b/>
          <w:lang w:val="de-DE"/>
        </w:rPr>
        <w:t>meine eigene</w:t>
      </w:r>
      <w:r w:rsidRPr="004245B6">
        <w:rPr>
          <w:rFonts w:ascii="Arial" w:hAnsi="Arial"/>
          <w:lang w:val="de-DE"/>
        </w:rPr>
        <w:t xml:space="preserve"> Entscheidung worüber ich schreibe! </w:t>
      </w:r>
      <w:r w:rsidRPr="004245B6">
        <w:rPr>
          <w:rFonts w:ascii="Arial" w:hAnsi="Arial"/>
          <w:b/>
          <w:lang w:val="de-DE"/>
        </w:rPr>
        <w:t>Ich</w:t>
      </w:r>
      <w:r w:rsidRPr="004245B6">
        <w:rPr>
          <w:rFonts w:ascii="Arial" w:hAnsi="Arial"/>
          <w:lang w:val="de-DE"/>
        </w:rPr>
        <w:t xml:space="preserve"> bestimme das Thema, die Form und die Länge! </w:t>
      </w:r>
      <w:r w:rsidRPr="004245B6">
        <w:rPr>
          <w:rFonts w:ascii="Arial" w:hAnsi="Arial"/>
          <w:b/>
          <w:lang w:val="de-DE"/>
        </w:rPr>
        <w:t>Ich</w:t>
      </w:r>
      <w:r w:rsidRPr="004245B6">
        <w:rPr>
          <w:rFonts w:ascii="Arial" w:hAnsi="Arial"/>
          <w:lang w:val="de-DE"/>
        </w:rPr>
        <w:t xml:space="preserve"> bin für den Inhalt verantwortlich, </w:t>
      </w:r>
      <w:r w:rsidRPr="004245B6">
        <w:rPr>
          <w:rFonts w:ascii="Arial" w:hAnsi="Arial"/>
          <w:b/>
          <w:lang w:val="de-DE"/>
        </w:rPr>
        <w:t>ich</w:t>
      </w:r>
      <w:r w:rsidRPr="004245B6">
        <w:rPr>
          <w:rFonts w:ascii="Arial" w:hAnsi="Arial"/>
          <w:lang w:val="de-DE"/>
        </w:rPr>
        <w:t xml:space="preserve"> schreibe über etwas Interessantes...</w:t>
      </w:r>
    </w:p>
    <w:p w:rsidR="0063235C" w:rsidRDefault="0063235C" w:rsidP="0063235C">
      <w:pPr>
        <w:tabs>
          <w:tab w:val="left" w:pos="6663"/>
        </w:tabs>
        <w:rPr>
          <w:lang w:val="de-DE"/>
        </w:rPr>
      </w:pPr>
      <w:r w:rsidRPr="004245B6">
        <w:rPr>
          <w:rFonts w:ascii="Arial" w:hAnsi="Arial"/>
          <w:lang w:val="de-DE"/>
        </w:rPr>
        <w:t>Unsere Erfahrung: Schüler sind stolz auf ihre “</w:t>
      </w:r>
      <w:proofErr w:type="spellStart"/>
      <w:r w:rsidRPr="004245B6">
        <w:rPr>
          <w:rFonts w:ascii="Arial" w:hAnsi="Arial"/>
          <w:lang w:val="de-DE"/>
        </w:rPr>
        <w:t>free</w:t>
      </w:r>
      <w:proofErr w:type="spellEnd"/>
      <w:r w:rsidRPr="004245B6">
        <w:rPr>
          <w:rFonts w:ascii="Arial" w:hAnsi="Arial"/>
          <w:lang w:val="de-DE"/>
        </w:rPr>
        <w:t xml:space="preserve"> </w:t>
      </w:r>
      <w:proofErr w:type="spellStart"/>
      <w:r w:rsidRPr="004245B6">
        <w:rPr>
          <w:rFonts w:ascii="Arial" w:hAnsi="Arial"/>
          <w:lang w:val="de-DE"/>
        </w:rPr>
        <w:t>homework</w:t>
      </w:r>
      <w:proofErr w:type="spellEnd"/>
      <w:r w:rsidRPr="004245B6">
        <w:rPr>
          <w:rFonts w:ascii="Arial" w:hAnsi="Arial"/>
          <w:lang w:val="de-DE"/>
        </w:rPr>
        <w:t xml:space="preserve">”, diese Texte sind immer viel länger und sorgfältiger geschrieben als andere Hausübungen. Schüler präsentieren </w:t>
      </w:r>
      <w:r w:rsidRPr="004245B6">
        <w:rPr>
          <w:rFonts w:ascii="Arial" w:hAnsi="Arial"/>
          <w:b/>
          <w:lang w:val="de-DE"/>
        </w:rPr>
        <w:t>sich selbst</w:t>
      </w:r>
      <w:r w:rsidRPr="004245B6">
        <w:rPr>
          <w:rFonts w:ascii="Arial" w:hAnsi="Arial"/>
          <w:lang w:val="de-DE"/>
        </w:rPr>
        <w:t xml:space="preserve"> damit!</w:t>
      </w:r>
    </w:p>
    <w:p w:rsidR="0063235C" w:rsidRDefault="0063235C" w:rsidP="0063235C">
      <w:pPr>
        <w:rPr>
          <w:lang w:val="de-DE"/>
        </w:rPr>
      </w:pPr>
      <w:r>
        <w:rPr>
          <w:lang w:val="de-DE"/>
        </w:rPr>
        <w:br w:type="page"/>
      </w:r>
    </w:p>
    <w:p w:rsidR="006C4B13" w:rsidRPr="00BF28F1" w:rsidRDefault="006C4B13" w:rsidP="006C4B13">
      <w:pPr>
        <w:pStyle w:val="Heading1"/>
        <w:rPr>
          <w:lang w:val="de-DE"/>
        </w:rPr>
      </w:pPr>
      <w:r w:rsidRPr="00F64DFF">
        <w:rPr>
          <w:noProof/>
          <w:sz w:val="44"/>
          <w:lang w:val="de-AT" w:eastAsia="de-AT"/>
        </w:rPr>
        <w:lastRenderedPageBreak/>
        <w:drawing>
          <wp:anchor distT="0" distB="0" distL="114300" distR="114300" simplePos="0" relativeHeight="251668480" behindDoc="0" locked="0" layoutInCell="1" allowOverlap="1" wp14:anchorId="2BE6881E" wp14:editId="4600A65D">
            <wp:simplePos x="0" y="0"/>
            <wp:positionH relativeFrom="column">
              <wp:posOffset>4886325</wp:posOffset>
            </wp:positionH>
            <wp:positionV relativeFrom="paragraph">
              <wp:posOffset>-78105</wp:posOffset>
            </wp:positionV>
            <wp:extent cx="1219200" cy="1373090"/>
            <wp:effectExtent l="0" t="0" r="0" b="0"/>
            <wp:wrapNone/>
            <wp:docPr id="22" name="Picture 22" descr="http://epep.at/wp-content/uploads/all_about_me_boy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pep.at/wp-content/uploads/all_about_me_boy_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1373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8F1">
        <w:rPr>
          <w:sz w:val="44"/>
          <w:lang w:val="de-DE"/>
        </w:rPr>
        <w:t>FIP</w:t>
      </w:r>
      <w:r w:rsidRPr="00BF28F1">
        <w:rPr>
          <w:lang w:val="de-DE"/>
        </w:rPr>
        <w:t xml:space="preserve">: Format, Imagination </w:t>
      </w:r>
      <w:proofErr w:type="spellStart"/>
      <w:r w:rsidRPr="00BF28F1">
        <w:rPr>
          <w:lang w:val="de-DE"/>
        </w:rPr>
        <w:t>and</w:t>
      </w:r>
      <w:proofErr w:type="spellEnd"/>
      <w:r w:rsidRPr="00BF28F1">
        <w:rPr>
          <w:lang w:val="de-DE"/>
        </w:rPr>
        <w:t xml:space="preserve"> Pride</w:t>
      </w:r>
    </w:p>
    <w:p w:rsidR="006C4B13" w:rsidRPr="00F64DFF" w:rsidRDefault="006C4B13" w:rsidP="006C4B13">
      <w:pPr>
        <w:rPr>
          <w:b/>
          <w:lang w:val="de-DE"/>
        </w:rPr>
      </w:pPr>
      <w:r w:rsidRPr="00F64DFF">
        <w:rPr>
          <w:b/>
          <w:lang w:val="de-DE"/>
        </w:rPr>
        <w:t>Die Didaktik des leeren Blattes.</w:t>
      </w:r>
    </w:p>
    <w:p w:rsidR="006C4B13" w:rsidRDefault="006C4B13" w:rsidP="006C4B13">
      <w:pPr>
        <w:rPr>
          <w:lang w:val="de-DE"/>
        </w:rPr>
      </w:pPr>
    </w:p>
    <w:p w:rsidR="006C4B13" w:rsidRPr="00F64DFF" w:rsidRDefault="006C4B13" w:rsidP="006C4B13">
      <w:pPr>
        <w:rPr>
          <w:lang w:val="de-DE"/>
        </w:rPr>
      </w:pPr>
      <w:r w:rsidRPr="00F64DFF">
        <w:rPr>
          <w:lang w:val="de-DE"/>
        </w:rPr>
        <w:t>„Unser wichtigstes Arbeitsmaterial ist das weiße Blatt Papier, unseres Erachtens das</w:t>
      </w:r>
    </w:p>
    <w:p w:rsidR="006C4B13" w:rsidRPr="00F64DFF" w:rsidRDefault="006C4B13" w:rsidP="006C4B13">
      <w:pPr>
        <w:rPr>
          <w:lang w:val="de-DE"/>
        </w:rPr>
      </w:pPr>
      <w:r w:rsidRPr="00F64DFF">
        <w:rPr>
          <w:lang w:val="de-DE"/>
        </w:rPr>
        <w:t>kreativste Material, das es gibt. Es stellt "wahrscheinlich die größte Herausforderung</w:t>
      </w:r>
    </w:p>
    <w:p w:rsidR="006C4B13" w:rsidRPr="00F64DFF" w:rsidRDefault="006C4B13" w:rsidP="006C4B13">
      <w:pPr>
        <w:rPr>
          <w:lang w:val="de-DE"/>
        </w:rPr>
      </w:pPr>
      <w:r w:rsidRPr="00F64DFF">
        <w:rPr>
          <w:lang w:val="de-DE"/>
        </w:rPr>
        <w:t>an die Imagination der Kinder dar" stellt Peschel (1996, S.38) fest, nachdem er unsere</w:t>
      </w:r>
    </w:p>
    <w:p w:rsidR="006C4B13" w:rsidRPr="00F64DFF" w:rsidRDefault="006C4B13" w:rsidP="006C4B13">
      <w:pPr>
        <w:rPr>
          <w:lang w:val="de-DE"/>
        </w:rPr>
      </w:pPr>
      <w:r w:rsidRPr="00F64DFF">
        <w:rPr>
          <w:lang w:val="de-DE"/>
        </w:rPr>
        <w:t>"Pädagogik des weißen Blattes" kennengelernt hatte. Das leere Blatt fordert oder</w:t>
      </w:r>
    </w:p>
    <w:p w:rsidR="006C4B13" w:rsidRPr="00F64DFF" w:rsidRDefault="006C4B13" w:rsidP="006C4B13">
      <w:pPr>
        <w:rPr>
          <w:lang w:val="de-DE"/>
        </w:rPr>
      </w:pPr>
      <w:r w:rsidRPr="00F64DFF">
        <w:rPr>
          <w:lang w:val="de-DE"/>
        </w:rPr>
        <w:t>provoziert geradezu die kindliche Phantasie es zu füllen. Wie, das sagt ihm weder das</w:t>
      </w:r>
    </w:p>
    <w:p w:rsidR="006C4B13" w:rsidRPr="00F64DFF" w:rsidRDefault="006C4B13" w:rsidP="006C4B13">
      <w:pPr>
        <w:rPr>
          <w:lang w:val="de-DE"/>
        </w:rPr>
      </w:pPr>
      <w:r w:rsidRPr="00F64DFF">
        <w:rPr>
          <w:lang w:val="de-DE"/>
        </w:rPr>
        <w:t>leere Blatt, noch sagen wir´s. Das Kind muss selber entscheiden und gestalten. Ein</w:t>
      </w:r>
    </w:p>
    <w:p w:rsidR="006C4B13" w:rsidRPr="00F64DFF" w:rsidRDefault="006C4B13" w:rsidP="006C4B13">
      <w:pPr>
        <w:rPr>
          <w:lang w:val="de-DE"/>
        </w:rPr>
      </w:pPr>
      <w:r w:rsidRPr="00F64DFF">
        <w:rPr>
          <w:lang w:val="de-DE"/>
        </w:rPr>
        <w:t>Arbeitsergebnis ist zu dokumentieren, ein Sachthema zusammengefasst</w:t>
      </w:r>
    </w:p>
    <w:p w:rsidR="006C4B13" w:rsidRPr="00F64DFF" w:rsidRDefault="006C4B13" w:rsidP="006C4B13">
      <w:pPr>
        <w:rPr>
          <w:lang w:val="de-DE"/>
        </w:rPr>
      </w:pPr>
      <w:r w:rsidRPr="00F64DFF">
        <w:rPr>
          <w:lang w:val="de-DE"/>
        </w:rPr>
        <w:t>darzustellen, um in ein gemeinsames Buch zu kommen. Welche Informationsquellen</w:t>
      </w:r>
    </w:p>
    <w:p w:rsidR="006C4B13" w:rsidRPr="006C4B13" w:rsidRDefault="006C4B13" w:rsidP="006C4B13">
      <w:r w:rsidRPr="00F64DFF">
        <w:rPr>
          <w:lang w:val="de-DE"/>
        </w:rPr>
        <w:t xml:space="preserve">benutzt werden und wie, überlassen wir vollständig dem Kind. </w:t>
      </w:r>
      <w:r w:rsidRPr="006C4B13">
        <w:t>(</w:t>
      </w:r>
      <w:proofErr w:type="spellStart"/>
      <w:r w:rsidRPr="006C4B13">
        <w:t>Zehnpfennig</w:t>
      </w:r>
      <w:proofErr w:type="spellEnd"/>
      <w:r w:rsidRPr="006C4B13">
        <w:t>/</w:t>
      </w:r>
      <w:proofErr w:type="spellStart"/>
      <w:r w:rsidRPr="006C4B13">
        <w:t>Zehnpfennig</w:t>
      </w:r>
      <w:proofErr w:type="spellEnd"/>
    </w:p>
    <w:p w:rsidR="006C4B13" w:rsidRPr="006C4B13" w:rsidRDefault="006C4B13" w:rsidP="006C4B13">
      <w:r w:rsidRPr="006C4B13">
        <w:t>1992</w:t>
      </w:r>
      <w:proofErr w:type="gramStart"/>
      <w:r w:rsidRPr="006C4B13">
        <w:t>)“</w:t>
      </w:r>
      <w:proofErr w:type="gramEnd"/>
    </w:p>
    <w:p w:rsidR="006C4B13" w:rsidRDefault="002D5CBE" w:rsidP="006C4B13">
      <w:pPr>
        <w:pStyle w:val="Heading2"/>
      </w:pPr>
      <w:r>
        <w:rPr>
          <w:noProof/>
          <w:lang w:val="de-AT" w:eastAsia="de-AT"/>
        </w:rPr>
        <w:drawing>
          <wp:anchor distT="0" distB="0" distL="114300" distR="114300" simplePos="0" relativeHeight="251671552" behindDoc="0" locked="0" layoutInCell="1" allowOverlap="1" wp14:anchorId="66AEAB6E" wp14:editId="55F37852">
            <wp:simplePos x="0" y="0"/>
            <wp:positionH relativeFrom="column">
              <wp:posOffset>2530475</wp:posOffset>
            </wp:positionH>
            <wp:positionV relativeFrom="paragraph">
              <wp:posOffset>28575</wp:posOffset>
            </wp:positionV>
            <wp:extent cx="1905000" cy="1390650"/>
            <wp:effectExtent l="0" t="0" r="0" b="0"/>
            <wp:wrapNone/>
            <wp:docPr id="30" name="Picture 30" descr="http://epep.at/wp-content/uploads/laura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pep.at/wp-content/uploads/laura6-200.jp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B13">
        <w:rPr>
          <w:noProof/>
          <w:lang w:val="de-AT" w:eastAsia="de-AT"/>
        </w:rPr>
        <w:drawing>
          <wp:anchor distT="0" distB="0" distL="114300" distR="114300" simplePos="0" relativeHeight="251670528" behindDoc="0" locked="0" layoutInCell="1" allowOverlap="1" wp14:anchorId="799D5FEA" wp14:editId="2575921D">
            <wp:simplePos x="0" y="0"/>
            <wp:positionH relativeFrom="column">
              <wp:posOffset>368300</wp:posOffset>
            </wp:positionH>
            <wp:positionV relativeFrom="paragraph">
              <wp:posOffset>27305</wp:posOffset>
            </wp:positionV>
            <wp:extent cx="1970617" cy="1477963"/>
            <wp:effectExtent l="0" t="0" r="0" b="8255"/>
            <wp:wrapNone/>
            <wp:docPr id="29" name="Picture 29" descr="http://epep.at/wp-content/uploads/P102040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pep.at/wp-content/uploads/P1020408-200.jp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65000"/>
                              </a14:imgEffect>
                              <a14:imgEffect>
                                <a14:brightnessContrast bright="40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1970617" cy="14779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CBE" w:rsidRDefault="002D5CBE" w:rsidP="006C4B13">
      <w:pPr>
        <w:pStyle w:val="Heading2"/>
      </w:pPr>
    </w:p>
    <w:p w:rsidR="002D5CBE" w:rsidRDefault="002D5CBE" w:rsidP="006C4B13">
      <w:pPr>
        <w:pStyle w:val="Heading2"/>
      </w:pPr>
      <w:r>
        <w:rPr>
          <w:noProof/>
          <w:lang w:val="de-AT" w:eastAsia="de-AT"/>
        </w:rPr>
        <w:drawing>
          <wp:anchor distT="0" distB="0" distL="114300" distR="114300" simplePos="0" relativeHeight="251672576" behindDoc="0" locked="0" layoutInCell="1" allowOverlap="1" wp14:anchorId="793D07DD" wp14:editId="3563B54A">
            <wp:simplePos x="0" y="0"/>
            <wp:positionH relativeFrom="column">
              <wp:posOffset>4635500</wp:posOffset>
            </wp:positionH>
            <wp:positionV relativeFrom="paragraph">
              <wp:posOffset>33655</wp:posOffset>
            </wp:positionV>
            <wp:extent cx="1904365" cy="1428750"/>
            <wp:effectExtent l="0" t="0" r="635" b="0"/>
            <wp:wrapNone/>
            <wp:docPr id="31" name="Picture 31" descr="http://epep.at/wp-content/uploads/P102041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pep.at/wp-content/uploads/P1020413-200.jp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0436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CBE" w:rsidRDefault="002D5CBE" w:rsidP="006C4B13">
      <w:pPr>
        <w:pStyle w:val="Heading2"/>
      </w:pPr>
    </w:p>
    <w:p w:rsidR="006C4B13" w:rsidRDefault="006C4B13" w:rsidP="006C4B13">
      <w:pPr>
        <w:pStyle w:val="Heading2"/>
      </w:pPr>
    </w:p>
    <w:p w:rsidR="006C4B13" w:rsidRDefault="006C4B13" w:rsidP="006C4B13">
      <w:pPr>
        <w:pStyle w:val="Heading2"/>
      </w:pPr>
      <w:r w:rsidRPr="00F64DFF">
        <w:rPr>
          <w:noProof/>
        </w:rPr>
        <w:t xml:space="preserve"> </w:t>
      </w:r>
    </w:p>
    <w:p w:rsidR="006C4B13" w:rsidRDefault="006C4B13" w:rsidP="006C4B13">
      <w:pPr>
        <w:pStyle w:val="Heading2"/>
        <w:spacing w:before="0"/>
      </w:pPr>
      <w:r w:rsidRPr="00497398">
        <w:t xml:space="preserve">Appreciate </w:t>
      </w:r>
      <w:proofErr w:type="gramStart"/>
      <w:r w:rsidRPr="00497398">
        <w:t>students‘ work</w:t>
      </w:r>
      <w:proofErr w:type="gramEnd"/>
      <w:r w:rsidRPr="00497398">
        <w:t xml:space="preserve"> and effort </w:t>
      </w:r>
    </w:p>
    <w:p w:rsidR="002D5CBE" w:rsidRPr="002D5CBE" w:rsidRDefault="002D5CBE" w:rsidP="002D5CBE"/>
    <w:p w:rsidR="006C4B13" w:rsidRPr="00497398" w:rsidRDefault="006C4B13" w:rsidP="006C4B13">
      <w:pPr>
        <w:pStyle w:val="Heading2"/>
        <w:spacing w:before="0"/>
      </w:pPr>
      <w:r w:rsidRPr="00497398">
        <w:t>Diaries, Booklets</w:t>
      </w:r>
      <w:proofErr w:type="gramStart"/>
      <w:r w:rsidRPr="00497398">
        <w:t>,  Databases</w:t>
      </w:r>
      <w:proofErr w:type="gramEnd"/>
    </w:p>
    <w:p w:rsidR="006C4B13" w:rsidRDefault="006C4B13" w:rsidP="006C4B13">
      <w:r w:rsidRPr="00202BC2">
        <w:t xml:space="preserve">Have a look at the examples of </w:t>
      </w:r>
      <w:proofErr w:type="gramStart"/>
      <w:r w:rsidRPr="00202BC2">
        <w:t>students‘ work</w:t>
      </w:r>
      <w:proofErr w:type="gramEnd"/>
      <w:r w:rsidRPr="00202BC2">
        <w:t xml:space="preserve"> and appreciate their effort and motivation</w:t>
      </w:r>
      <w:r>
        <w:t xml:space="preserve"> to create a perfect product.</w:t>
      </w:r>
    </w:p>
    <w:p w:rsidR="006C4B13" w:rsidRDefault="006C4B13" w:rsidP="006C4B13">
      <w:r>
        <w:t xml:space="preserve">Choose one of the booklets and write feedback to the student. </w:t>
      </w:r>
    </w:p>
    <w:p w:rsidR="006C4B13" w:rsidRDefault="006C4B13" w:rsidP="006C4B13">
      <w:pPr>
        <w:ind w:firstLine="720"/>
      </w:pPr>
      <w:r>
        <w:t>What do you like about the product?</w:t>
      </w:r>
    </w:p>
    <w:p w:rsidR="006C4B13" w:rsidRDefault="006C4B13" w:rsidP="006C4B13">
      <w:pPr>
        <w:ind w:firstLine="720"/>
      </w:pPr>
      <w:r>
        <w:t xml:space="preserve">What tips for improvement can you give the student? </w:t>
      </w:r>
    </w:p>
    <w:p w:rsidR="006C4B13" w:rsidRDefault="006C4B13" w:rsidP="006C4B13">
      <w:pPr>
        <w:ind w:firstLine="720"/>
      </w:pPr>
      <w:r>
        <w:t>Write 3-5 language tips.</w:t>
      </w:r>
    </w:p>
    <w:p w:rsidR="006C4B13" w:rsidRDefault="006C4B13" w:rsidP="006C4B13">
      <w:r>
        <w:rPr>
          <w:noProof/>
          <w:lang w:val="de-AT" w:eastAsia="de-AT"/>
        </w:rPr>
        <mc:AlternateContent>
          <mc:Choice Requires="wps">
            <w:drawing>
              <wp:anchor distT="0" distB="0" distL="114300" distR="114300" simplePos="0" relativeHeight="251669504" behindDoc="0" locked="0" layoutInCell="1" allowOverlap="1" wp14:anchorId="2FB2F4DF" wp14:editId="7F68CAA7">
                <wp:simplePos x="0" y="0"/>
                <wp:positionH relativeFrom="column">
                  <wp:posOffset>368300</wp:posOffset>
                </wp:positionH>
                <wp:positionV relativeFrom="paragraph">
                  <wp:posOffset>141605</wp:posOffset>
                </wp:positionV>
                <wp:extent cx="5613400" cy="2540000"/>
                <wp:effectExtent l="95250" t="38100" r="44450" b="88900"/>
                <wp:wrapNone/>
                <wp:docPr id="25" name="Rounded Rectangle 25"/>
                <wp:cNvGraphicFramePr/>
                <a:graphic xmlns:a="http://schemas.openxmlformats.org/drawingml/2006/main">
                  <a:graphicData uri="http://schemas.microsoft.com/office/word/2010/wordprocessingShape">
                    <wps:wsp>
                      <wps:cNvSpPr/>
                      <wps:spPr>
                        <a:xfrm>
                          <a:off x="0" y="0"/>
                          <a:ext cx="5613400" cy="2540000"/>
                        </a:xfrm>
                        <a:prstGeom prst="roundRect">
                          <a:avLst/>
                        </a:prstGeom>
                        <a:solidFill>
                          <a:schemeClr val="bg2"/>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6" style="position:absolute;margin-left:29pt;margin-top:11.15pt;width:442pt;height:20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" fillcolor="#eeece1 [3214]" stroked="f" strokeweight="2pt">
                <v:shadow on="t" color="black" opacity="26214f" origin=".5,-.5" offset="-.74836mm,.74836mm"/>
              </v:roundrect>
            </w:pict>
          </mc:Fallback>
        </mc:AlternateContent>
      </w:r>
    </w:p>
    <w:p w:rsidR="006C4B13" w:rsidRDefault="006C4B13" w:rsidP="006C4B13">
      <w:pPr>
        <w:jc w:val="center"/>
      </w:pPr>
    </w:p>
    <w:p w:rsidR="006C4B13" w:rsidRDefault="006C4B13" w:rsidP="006C4B13"/>
    <w:p w:rsidR="006C4B13" w:rsidRDefault="006C4B13" w:rsidP="006C4B13"/>
    <w:p w:rsidR="006C4B13" w:rsidRDefault="006C4B13" w:rsidP="006C4B13"/>
    <w:p w:rsidR="006C4B13" w:rsidRDefault="006C4B13" w:rsidP="006C4B13"/>
    <w:p w:rsidR="006C4B13" w:rsidRDefault="006C4B13" w:rsidP="006C4B13"/>
    <w:p w:rsidR="006C4B13" w:rsidRDefault="006C4B13" w:rsidP="006C4B13"/>
    <w:p w:rsidR="00C441B0" w:rsidRDefault="00C441B0" w:rsidP="006C4B13"/>
    <w:p w:rsidR="00C441B0" w:rsidRDefault="00C441B0" w:rsidP="006C4B13"/>
    <w:p w:rsidR="006C4B13" w:rsidRDefault="006C4B13" w:rsidP="006C4B13"/>
    <w:p w:rsidR="006C4B13" w:rsidRDefault="006C4B13" w:rsidP="006C4B13"/>
    <w:p w:rsidR="006C4B13" w:rsidRDefault="006C4B13" w:rsidP="006C4B13"/>
    <w:p w:rsidR="006C4B13" w:rsidRDefault="006C4B13" w:rsidP="006C4B13"/>
    <w:p w:rsidR="002D5CBE" w:rsidRDefault="002D5CBE" w:rsidP="006C4B13"/>
    <w:p w:rsidR="002D5CBE" w:rsidRDefault="002D5CBE" w:rsidP="006C4B13"/>
    <w:p w:rsidR="002D5CBE" w:rsidRDefault="002D5CBE" w:rsidP="006C4B13"/>
    <w:p w:rsidR="006C4B13" w:rsidRDefault="006C4B13" w:rsidP="006C4B13">
      <w:r>
        <w:t>Think of a class/topic/theme/unit where you could use this idea.</w:t>
      </w:r>
      <w:r>
        <w:br w:type="page"/>
      </w:r>
    </w:p>
    <w:p w:rsidR="00A32FBA" w:rsidRDefault="00A32FBA" w:rsidP="00A32FBA">
      <w:pPr>
        <w:pStyle w:val="Heading1"/>
        <w:spacing w:before="0"/>
      </w:pPr>
      <w:r>
        <w:lastRenderedPageBreak/>
        <w:t>Writing for an audience and a purpose</w:t>
      </w:r>
    </w:p>
    <w:p w:rsidR="00A32FBA" w:rsidRDefault="00A32FBA" w:rsidP="00A32FBA">
      <w:pPr>
        <w:pStyle w:val="Heading2"/>
        <w:spacing w:before="0"/>
      </w:pPr>
      <w:r>
        <w:t>Developing and using text writing recipes</w:t>
      </w:r>
    </w:p>
    <w:p w:rsidR="00A32FBA" w:rsidRDefault="00A32FBA" w:rsidP="00A32FBA">
      <w:r>
        <w:rPr>
          <w:noProof/>
          <w:lang w:val="de-AT" w:eastAsia="de-AT"/>
        </w:rPr>
        <mc:AlternateContent>
          <mc:Choice Requires="wps">
            <w:drawing>
              <wp:anchor distT="0" distB="0" distL="114300" distR="114300" simplePos="0" relativeHeight="251674624" behindDoc="1" locked="0" layoutInCell="1" allowOverlap="1" wp14:anchorId="723358FC" wp14:editId="36E9A02D">
                <wp:simplePos x="0" y="0"/>
                <wp:positionH relativeFrom="column">
                  <wp:posOffset>104775</wp:posOffset>
                </wp:positionH>
                <wp:positionV relativeFrom="paragraph">
                  <wp:posOffset>99060</wp:posOffset>
                </wp:positionV>
                <wp:extent cx="5829300" cy="2895600"/>
                <wp:effectExtent l="95250" t="38100" r="38100" b="95250"/>
                <wp:wrapNone/>
                <wp:docPr id="32" name="Rounded Rectangle 32"/>
                <wp:cNvGraphicFramePr/>
                <a:graphic xmlns:a="http://schemas.openxmlformats.org/drawingml/2006/main">
                  <a:graphicData uri="http://schemas.microsoft.com/office/word/2010/wordprocessingShape">
                    <wps:wsp>
                      <wps:cNvSpPr/>
                      <wps:spPr>
                        <a:xfrm>
                          <a:off x="0" y="0"/>
                          <a:ext cx="5829300" cy="2895600"/>
                        </a:xfrm>
                        <a:prstGeom prst="roundRect">
                          <a:avLst/>
                        </a:prstGeom>
                        <a:ln>
                          <a:noFill/>
                        </a:ln>
                        <a:effectLst>
                          <a:outerShdw blurRad="50800" dist="38100" dir="8100000" algn="tr" rotWithShape="0">
                            <a:prstClr val="black">
                              <a:alpha val="40000"/>
                            </a:prstClr>
                          </a:outerShdw>
                        </a:effectLst>
                      </wps:spPr>
                      <wps:style>
                        <a:lnRef idx="2">
                          <a:schemeClr val="accent1">
                            <a:shade val="50000"/>
                          </a:schemeClr>
                        </a:lnRef>
                        <a:fillRef idx="1001">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2" o:spid="_x0000_s1026" style="position:absolute;margin-left:8.25pt;margin-top:7.8pt;width:459pt;height:228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" fillcolor="#eeece1 [3203]" stroked="f" strokeweight="2pt">
                <v:shadow on="t" color="black" opacity="26214f" origin=".5,-.5" offset="-.74836mm,.74836mm"/>
              </v:roundrect>
            </w:pict>
          </mc:Fallback>
        </mc:AlternateContent>
      </w:r>
    </w:p>
    <w:p w:rsidR="00A32FBA" w:rsidRDefault="00A32FBA" w:rsidP="00A32FBA">
      <w:pPr>
        <w:pStyle w:val="Heading3"/>
        <w:ind w:firstLine="720"/>
      </w:pPr>
      <w:r>
        <w:t>Recipe for a good magazine article</w:t>
      </w:r>
    </w:p>
    <w:p w:rsidR="00A32FBA" w:rsidRPr="004B5DFB" w:rsidRDefault="00A32FBA" w:rsidP="00A32FBA">
      <w:pPr>
        <w:jc w:val="center"/>
      </w:pPr>
    </w:p>
    <w:p w:rsidR="00A32FBA" w:rsidRPr="004B5DFB" w:rsidRDefault="00A32FBA" w:rsidP="00A32FBA">
      <w:pPr>
        <w:jc w:val="center"/>
      </w:pPr>
    </w:p>
    <w:p w:rsidR="00A32FBA" w:rsidRPr="004B5DFB" w:rsidRDefault="00A32FBA" w:rsidP="00A32FBA">
      <w:pPr>
        <w:jc w:val="center"/>
      </w:pPr>
    </w:p>
    <w:p w:rsidR="00A32FBA" w:rsidRPr="004B5DFB" w:rsidRDefault="00A32FBA" w:rsidP="00A32FBA">
      <w:pPr>
        <w:jc w:val="center"/>
      </w:pPr>
    </w:p>
    <w:p w:rsidR="00A32FBA" w:rsidRDefault="00A32FBA" w:rsidP="00A32FBA"/>
    <w:p w:rsidR="00A32FBA" w:rsidRDefault="00A32FBA" w:rsidP="00A32FBA"/>
    <w:p w:rsidR="00A32FBA" w:rsidRDefault="00A32FBA" w:rsidP="00A32FBA"/>
    <w:p w:rsidR="00A32FBA" w:rsidRDefault="00A32FBA" w:rsidP="00A32FBA"/>
    <w:p w:rsidR="00A32FBA" w:rsidRDefault="00A32FBA" w:rsidP="00A32FBA"/>
    <w:p w:rsidR="00A32FBA" w:rsidRDefault="00A32FBA" w:rsidP="00A32FBA"/>
    <w:p w:rsidR="00A32FBA" w:rsidRDefault="00A32FBA" w:rsidP="00A32FBA">
      <w:pPr>
        <w:pStyle w:val="Heading2"/>
      </w:pPr>
    </w:p>
    <w:p w:rsidR="00356D68" w:rsidRDefault="00356D68" w:rsidP="00356D68"/>
    <w:p w:rsidR="00356D68" w:rsidRDefault="00356D68" w:rsidP="00356D68"/>
    <w:p w:rsidR="00356D68" w:rsidRPr="00356D68" w:rsidRDefault="00356D68" w:rsidP="00356D68"/>
    <w:p w:rsidR="00A32FBA" w:rsidRDefault="00A32FBA" w:rsidP="00A32FBA">
      <w:pPr>
        <w:pStyle w:val="Heading2"/>
        <w:rPr>
          <w:lang w:val="de-DE"/>
        </w:rPr>
      </w:pPr>
      <w:r>
        <w:rPr>
          <w:lang w:val="de-DE"/>
        </w:rPr>
        <w:t>Magazine Projects</w:t>
      </w:r>
    </w:p>
    <w:p w:rsidR="00356D68" w:rsidRPr="00356D68" w:rsidRDefault="00356D68" w:rsidP="00356D68">
      <w:pPr>
        <w:rPr>
          <w:lang w:val="de-DE"/>
        </w:rPr>
      </w:pPr>
    </w:p>
    <w:p w:rsidR="00A32FBA" w:rsidRPr="004245B6" w:rsidRDefault="00A32FBA" w:rsidP="00A32FBA">
      <w:pPr>
        <w:tabs>
          <w:tab w:val="left" w:pos="1134"/>
        </w:tabs>
        <w:rPr>
          <w:rFonts w:ascii="Arial" w:hAnsi="Arial"/>
          <w:lang w:val="de-DE"/>
        </w:rPr>
      </w:pPr>
      <w:r w:rsidRPr="004245B6">
        <w:rPr>
          <w:rFonts w:ascii="Arial" w:hAnsi="Arial"/>
          <w:lang w:val="de-DE"/>
        </w:rPr>
        <w:t>Schüler arbeiten in Kleingruppen (ca. 4) an regelmäßigen Ausgaben einer Zeitschrift.</w:t>
      </w:r>
    </w:p>
    <w:p w:rsidR="00A32FBA" w:rsidRDefault="00A32FBA" w:rsidP="00A32FBA">
      <w:pPr>
        <w:tabs>
          <w:tab w:val="left" w:pos="1134"/>
        </w:tabs>
        <w:rPr>
          <w:rFonts w:ascii="Arial" w:hAnsi="Arial"/>
          <w:b/>
          <w:lang w:val="de-DE"/>
        </w:rPr>
      </w:pPr>
      <w:r w:rsidRPr="00A32FBA">
        <w:rPr>
          <w:rFonts w:ascii="Arial" w:hAnsi="Arial"/>
          <w:b/>
          <w:lang w:val="de-DE"/>
        </w:rPr>
        <w:t>1. Gruppen finden sich</w:t>
      </w:r>
      <w:r w:rsidRPr="004245B6">
        <w:rPr>
          <w:rFonts w:ascii="Arial" w:hAnsi="Arial"/>
          <w:lang w:val="de-DE"/>
        </w:rPr>
        <w:t xml:space="preserve"> </w:t>
      </w:r>
      <w:r w:rsidRPr="00A32FBA">
        <w:rPr>
          <w:rFonts w:ascii="Arial" w:hAnsi="Arial"/>
          <w:b/>
          <w:lang w:val="de-DE"/>
        </w:rPr>
        <w:t>und bestimmen Namen des Magazins.</w:t>
      </w:r>
    </w:p>
    <w:p w:rsidR="00356D68" w:rsidRPr="00A32FBA" w:rsidRDefault="00356D68" w:rsidP="00A32FBA">
      <w:pPr>
        <w:tabs>
          <w:tab w:val="left" w:pos="1134"/>
        </w:tabs>
        <w:rPr>
          <w:rFonts w:ascii="Arial" w:hAnsi="Arial"/>
          <w:b/>
          <w:lang w:val="de-DE"/>
        </w:rPr>
      </w:pPr>
    </w:p>
    <w:p w:rsidR="00A32FBA" w:rsidRPr="00A32FBA" w:rsidRDefault="00A32FBA" w:rsidP="00A32FBA">
      <w:pPr>
        <w:tabs>
          <w:tab w:val="left" w:pos="1134"/>
        </w:tabs>
        <w:rPr>
          <w:rFonts w:ascii="Arial" w:hAnsi="Arial"/>
          <w:b/>
          <w:lang w:val="de-DE"/>
        </w:rPr>
      </w:pPr>
      <w:r w:rsidRPr="00A32FBA">
        <w:rPr>
          <w:rFonts w:ascii="Arial" w:hAnsi="Arial"/>
          <w:b/>
          <w:lang w:val="de-DE"/>
        </w:rPr>
        <w:t>2. Gruppen bestimmen die Arbeitsverteilung und Teamrollen:</w:t>
      </w:r>
    </w:p>
    <w:p w:rsidR="00A32FBA" w:rsidRPr="004245B6" w:rsidRDefault="00A32FBA" w:rsidP="00A32FBA">
      <w:pPr>
        <w:tabs>
          <w:tab w:val="left" w:pos="426"/>
        </w:tabs>
        <w:rPr>
          <w:rFonts w:ascii="Arial" w:hAnsi="Arial"/>
          <w:lang w:val="de-DE"/>
        </w:rPr>
      </w:pPr>
      <w:r w:rsidRPr="004245B6">
        <w:rPr>
          <w:rFonts w:ascii="Arial" w:hAnsi="Arial"/>
          <w:lang w:val="de-DE"/>
        </w:rPr>
        <w:tab/>
      </w:r>
      <w:proofErr w:type="spellStart"/>
      <w:r w:rsidRPr="004245B6">
        <w:rPr>
          <w:rFonts w:ascii="Arial" w:hAnsi="Arial"/>
          <w:u w:val="single"/>
          <w:lang w:val="de-DE"/>
        </w:rPr>
        <w:t>editor</w:t>
      </w:r>
      <w:proofErr w:type="spellEnd"/>
      <w:r w:rsidRPr="004245B6">
        <w:rPr>
          <w:rFonts w:ascii="Arial" w:hAnsi="Arial"/>
          <w:u w:val="single"/>
          <w:lang w:val="de-DE"/>
        </w:rPr>
        <w:t xml:space="preserve"> in </w:t>
      </w:r>
      <w:proofErr w:type="spellStart"/>
      <w:r w:rsidRPr="004245B6">
        <w:rPr>
          <w:rFonts w:ascii="Arial" w:hAnsi="Arial"/>
          <w:u w:val="single"/>
          <w:lang w:val="de-DE"/>
        </w:rPr>
        <w:t>chief</w:t>
      </w:r>
      <w:proofErr w:type="spellEnd"/>
      <w:r w:rsidRPr="004245B6">
        <w:rPr>
          <w:rFonts w:ascii="Arial" w:hAnsi="Arial"/>
          <w:lang w:val="de-DE"/>
        </w:rPr>
        <w:t xml:space="preserve"> (zuständig für Inhalt, Inhaltsverzeichnis und “</w:t>
      </w:r>
      <w:proofErr w:type="spellStart"/>
      <w:r w:rsidRPr="004245B6">
        <w:rPr>
          <w:rFonts w:ascii="Arial" w:hAnsi="Arial"/>
          <w:lang w:val="de-DE"/>
        </w:rPr>
        <w:t>editorial</w:t>
      </w:r>
      <w:proofErr w:type="spellEnd"/>
      <w:r w:rsidRPr="004245B6">
        <w:rPr>
          <w:rFonts w:ascii="Arial" w:hAnsi="Arial"/>
          <w:lang w:val="de-DE"/>
        </w:rPr>
        <w:t xml:space="preserve"> </w:t>
      </w:r>
      <w:proofErr w:type="spellStart"/>
      <w:r w:rsidRPr="004245B6">
        <w:rPr>
          <w:rFonts w:ascii="Arial" w:hAnsi="Arial"/>
          <w:lang w:val="de-DE"/>
        </w:rPr>
        <w:t>letter</w:t>
      </w:r>
      <w:proofErr w:type="spellEnd"/>
      <w:r w:rsidRPr="004245B6">
        <w:rPr>
          <w:rFonts w:ascii="Arial" w:hAnsi="Arial"/>
          <w:lang w:val="de-DE"/>
        </w:rPr>
        <w:t>”</w:t>
      </w:r>
    </w:p>
    <w:p w:rsidR="00A32FBA" w:rsidRPr="004245B6" w:rsidRDefault="00A32FBA" w:rsidP="00A32FBA">
      <w:pPr>
        <w:tabs>
          <w:tab w:val="left" w:pos="426"/>
        </w:tabs>
        <w:rPr>
          <w:rFonts w:ascii="Arial" w:hAnsi="Arial"/>
          <w:lang w:val="de-DE"/>
        </w:rPr>
      </w:pPr>
      <w:r w:rsidRPr="004245B6">
        <w:rPr>
          <w:rFonts w:ascii="Arial" w:hAnsi="Arial"/>
          <w:lang w:val="de-DE"/>
        </w:rPr>
        <w:tab/>
      </w:r>
      <w:proofErr w:type="spellStart"/>
      <w:r w:rsidRPr="004245B6">
        <w:rPr>
          <w:rFonts w:ascii="Arial" w:hAnsi="Arial"/>
          <w:u w:val="single"/>
          <w:lang w:val="de-DE"/>
        </w:rPr>
        <w:t>assistant</w:t>
      </w:r>
      <w:proofErr w:type="spellEnd"/>
      <w:r w:rsidRPr="004245B6">
        <w:rPr>
          <w:rFonts w:ascii="Arial" w:hAnsi="Arial"/>
          <w:u w:val="single"/>
          <w:lang w:val="de-DE"/>
        </w:rPr>
        <w:t xml:space="preserve"> </w:t>
      </w:r>
      <w:proofErr w:type="spellStart"/>
      <w:r w:rsidRPr="004245B6">
        <w:rPr>
          <w:rFonts w:ascii="Arial" w:hAnsi="Arial"/>
          <w:u w:val="single"/>
          <w:lang w:val="de-DE"/>
        </w:rPr>
        <w:t>editor</w:t>
      </w:r>
      <w:proofErr w:type="spellEnd"/>
      <w:r w:rsidRPr="004245B6">
        <w:rPr>
          <w:rFonts w:ascii="Arial" w:hAnsi="Arial"/>
          <w:lang w:val="de-DE"/>
        </w:rPr>
        <w:t xml:space="preserve"> (sammelt alle Beiträge und korrigiert die Sprache)</w:t>
      </w:r>
    </w:p>
    <w:p w:rsidR="00A32FBA" w:rsidRPr="004245B6" w:rsidRDefault="00A32FBA" w:rsidP="00A32FBA">
      <w:pPr>
        <w:tabs>
          <w:tab w:val="left" w:pos="426"/>
        </w:tabs>
        <w:rPr>
          <w:rFonts w:ascii="Arial" w:hAnsi="Arial"/>
          <w:lang w:val="de-DE"/>
        </w:rPr>
      </w:pPr>
      <w:r w:rsidRPr="004245B6">
        <w:rPr>
          <w:rFonts w:ascii="Arial" w:hAnsi="Arial"/>
          <w:lang w:val="de-DE"/>
        </w:rPr>
        <w:tab/>
      </w:r>
      <w:proofErr w:type="spellStart"/>
      <w:r w:rsidRPr="004245B6">
        <w:rPr>
          <w:rFonts w:ascii="Arial" w:hAnsi="Arial"/>
          <w:u w:val="single"/>
          <w:lang w:val="de-DE"/>
        </w:rPr>
        <w:t>timekeeper</w:t>
      </w:r>
      <w:proofErr w:type="spellEnd"/>
      <w:r w:rsidRPr="004245B6">
        <w:rPr>
          <w:rFonts w:ascii="Arial" w:hAnsi="Arial"/>
          <w:lang w:val="de-DE"/>
        </w:rPr>
        <w:t xml:space="preserve"> (erinnert die Gruppe an Termine und Zeitplan)</w:t>
      </w:r>
    </w:p>
    <w:p w:rsidR="00A32FBA" w:rsidRDefault="00A32FBA" w:rsidP="00A32FBA">
      <w:pPr>
        <w:tabs>
          <w:tab w:val="left" w:pos="426"/>
        </w:tabs>
        <w:rPr>
          <w:rFonts w:ascii="Arial" w:hAnsi="Arial"/>
          <w:lang w:val="de-DE"/>
        </w:rPr>
      </w:pPr>
      <w:r w:rsidRPr="004245B6">
        <w:rPr>
          <w:rFonts w:ascii="Arial" w:hAnsi="Arial"/>
          <w:lang w:val="de-DE"/>
        </w:rPr>
        <w:tab/>
      </w:r>
      <w:proofErr w:type="spellStart"/>
      <w:r w:rsidRPr="004245B6">
        <w:rPr>
          <w:rFonts w:ascii="Arial" w:hAnsi="Arial"/>
          <w:u w:val="single"/>
          <w:lang w:val="de-DE"/>
        </w:rPr>
        <w:t>chief</w:t>
      </w:r>
      <w:proofErr w:type="spellEnd"/>
      <w:r w:rsidRPr="004245B6">
        <w:rPr>
          <w:rFonts w:ascii="Arial" w:hAnsi="Arial"/>
          <w:u w:val="single"/>
          <w:lang w:val="de-DE"/>
        </w:rPr>
        <w:t xml:space="preserve"> </w:t>
      </w:r>
      <w:proofErr w:type="spellStart"/>
      <w:r w:rsidRPr="004245B6">
        <w:rPr>
          <w:rFonts w:ascii="Arial" w:hAnsi="Arial"/>
          <w:u w:val="single"/>
          <w:lang w:val="de-DE"/>
        </w:rPr>
        <w:t>layouter</w:t>
      </w:r>
      <w:proofErr w:type="spellEnd"/>
      <w:r w:rsidRPr="004245B6">
        <w:rPr>
          <w:rFonts w:ascii="Arial" w:hAnsi="Arial"/>
          <w:u w:val="single"/>
          <w:lang w:val="de-DE"/>
        </w:rPr>
        <w:t xml:space="preserve"> </w:t>
      </w:r>
      <w:r w:rsidRPr="004245B6">
        <w:rPr>
          <w:rFonts w:ascii="Arial" w:hAnsi="Arial"/>
          <w:lang w:val="de-DE"/>
        </w:rPr>
        <w:t>(erstellt die Titelseite, “bindet” die Zeitschrift und macht Feinschliff am Layout)</w:t>
      </w:r>
    </w:p>
    <w:p w:rsidR="00356D68" w:rsidRDefault="00356D68" w:rsidP="00A32FBA">
      <w:pPr>
        <w:tabs>
          <w:tab w:val="left" w:pos="6663"/>
        </w:tabs>
        <w:rPr>
          <w:rFonts w:ascii="Arial" w:hAnsi="Arial"/>
          <w:b/>
          <w:lang w:val="de-DE"/>
        </w:rPr>
      </w:pPr>
    </w:p>
    <w:p w:rsidR="00A32FBA" w:rsidRDefault="00A32FBA" w:rsidP="00A32FBA">
      <w:pPr>
        <w:tabs>
          <w:tab w:val="left" w:pos="6663"/>
        </w:tabs>
        <w:rPr>
          <w:rFonts w:ascii="Arial" w:hAnsi="Arial"/>
          <w:lang w:val="de-DE"/>
        </w:rPr>
      </w:pPr>
      <w:r w:rsidRPr="00A32FBA">
        <w:rPr>
          <w:rFonts w:ascii="Arial" w:hAnsi="Arial"/>
          <w:b/>
          <w:lang w:val="de-DE"/>
        </w:rPr>
        <w:t>3. Gruppen erhalten Termine:</w:t>
      </w:r>
      <w:r w:rsidRPr="004245B6">
        <w:rPr>
          <w:rFonts w:ascii="Arial" w:hAnsi="Arial"/>
          <w:lang w:val="de-DE"/>
        </w:rPr>
        <w:t xml:space="preserve"> Endtermin für Fertigstellung sowie 3-4 Termine (à 20-30 Minuten) für </w:t>
      </w:r>
      <w:proofErr w:type="spellStart"/>
      <w:r w:rsidRPr="004245B6">
        <w:rPr>
          <w:rFonts w:ascii="Arial" w:hAnsi="Arial"/>
          <w:lang w:val="de-DE"/>
        </w:rPr>
        <w:t>peer</w:t>
      </w:r>
      <w:proofErr w:type="spellEnd"/>
      <w:r w:rsidRPr="004245B6">
        <w:rPr>
          <w:rFonts w:ascii="Arial" w:hAnsi="Arial"/>
          <w:lang w:val="de-DE"/>
        </w:rPr>
        <w:t xml:space="preserve"> </w:t>
      </w:r>
      <w:proofErr w:type="spellStart"/>
      <w:r w:rsidRPr="004245B6">
        <w:rPr>
          <w:rFonts w:ascii="Arial" w:hAnsi="Arial"/>
          <w:lang w:val="de-DE"/>
        </w:rPr>
        <w:t>conferences</w:t>
      </w:r>
      <w:proofErr w:type="spellEnd"/>
      <w:r w:rsidRPr="004245B6">
        <w:rPr>
          <w:rFonts w:ascii="Arial" w:hAnsi="Arial"/>
          <w:lang w:val="de-DE"/>
        </w:rPr>
        <w:t xml:space="preserve"> und erstellen einen Zeitplan. Richtwert: Jeder Schüler schreibt drei Beiträge für eine Monatsausgabe. Die Schüler planen wer welche Beiträge übernehmen wird und bis wann diese fertig sein müssen. Die konkrete Schreibarbeit wird zu Hause (an Stelle von </w:t>
      </w:r>
      <w:proofErr w:type="spellStart"/>
      <w:r w:rsidRPr="004245B6">
        <w:rPr>
          <w:rFonts w:ascii="Arial" w:hAnsi="Arial"/>
          <w:lang w:val="de-DE"/>
        </w:rPr>
        <w:t>free</w:t>
      </w:r>
      <w:proofErr w:type="spellEnd"/>
      <w:r w:rsidRPr="004245B6">
        <w:rPr>
          <w:rFonts w:ascii="Arial" w:hAnsi="Arial"/>
          <w:lang w:val="de-DE"/>
        </w:rPr>
        <w:t xml:space="preserve"> </w:t>
      </w:r>
      <w:proofErr w:type="spellStart"/>
      <w:r w:rsidRPr="004245B6">
        <w:rPr>
          <w:rFonts w:ascii="Arial" w:hAnsi="Arial"/>
          <w:lang w:val="de-DE"/>
        </w:rPr>
        <w:t>homework</w:t>
      </w:r>
      <w:proofErr w:type="spellEnd"/>
      <w:r w:rsidRPr="004245B6">
        <w:rPr>
          <w:rFonts w:ascii="Arial" w:hAnsi="Arial"/>
          <w:lang w:val="de-DE"/>
        </w:rPr>
        <w:t>) gemacht.</w:t>
      </w:r>
    </w:p>
    <w:p w:rsidR="00356D68" w:rsidRDefault="00356D68" w:rsidP="00A32FBA">
      <w:pPr>
        <w:tabs>
          <w:tab w:val="left" w:pos="6663"/>
        </w:tabs>
        <w:rPr>
          <w:rFonts w:ascii="Arial" w:hAnsi="Arial"/>
          <w:b/>
          <w:lang w:val="de-DE"/>
        </w:rPr>
      </w:pPr>
    </w:p>
    <w:p w:rsidR="00A32FBA" w:rsidRDefault="00A32FBA" w:rsidP="00A32FBA">
      <w:pPr>
        <w:tabs>
          <w:tab w:val="left" w:pos="6663"/>
        </w:tabs>
        <w:rPr>
          <w:rFonts w:ascii="Arial" w:hAnsi="Arial"/>
          <w:lang w:val="de-DE"/>
        </w:rPr>
      </w:pPr>
      <w:r w:rsidRPr="00A32FBA">
        <w:rPr>
          <w:rFonts w:ascii="Arial" w:hAnsi="Arial"/>
          <w:b/>
          <w:lang w:val="de-DE"/>
        </w:rPr>
        <w:t xml:space="preserve">4. </w:t>
      </w:r>
      <w:proofErr w:type="spellStart"/>
      <w:r w:rsidRPr="00A32FBA">
        <w:rPr>
          <w:rFonts w:ascii="Arial" w:hAnsi="Arial"/>
          <w:b/>
          <w:lang w:val="de-DE"/>
        </w:rPr>
        <w:t>Conferences</w:t>
      </w:r>
      <w:proofErr w:type="spellEnd"/>
      <w:r w:rsidRPr="004245B6">
        <w:rPr>
          <w:rFonts w:ascii="Arial" w:hAnsi="Arial"/>
          <w:lang w:val="de-DE"/>
        </w:rPr>
        <w:t xml:space="preserve">: In den </w:t>
      </w:r>
      <w:proofErr w:type="spellStart"/>
      <w:r w:rsidRPr="004245B6">
        <w:rPr>
          <w:rFonts w:ascii="Arial" w:hAnsi="Arial"/>
          <w:lang w:val="de-DE"/>
        </w:rPr>
        <w:t>peer</w:t>
      </w:r>
      <w:proofErr w:type="spellEnd"/>
      <w:r w:rsidRPr="004245B6">
        <w:rPr>
          <w:rFonts w:ascii="Arial" w:hAnsi="Arial"/>
          <w:lang w:val="de-DE"/>
        </w:rPr>
        <w:t xml:space="preserve"> </w:t>
      </w:r>
      <w:proofErr w:type="spellStart"/>
      <w:r w:rsidRPr="004245B6">
        <w:rPr>
          <w:rFonts w:ascii="Arial" w:hAnsi="Arial"/>
          <w:lang w:val="de-DE"/>
        </w:rPr>
        <w:t>conferences</w:t>
      </w:r>
      <w:proofErr w:type="spellEnd"/>
      <w:r w:rsidRPr="004245B6">
        <w:rPr>
          <w:rFonts w:ascii="Arial" w:hAnsi="Arial"/>
          <w:lang w:val="de-DE"/>
        </w:rPr>
        <w:t xml:space="preserve"> werden die jeweils fertigen Beiträge in der Gruppe kommentiert. Die Gruppenmitglieder machen Verbesserungs- und Korrekturvorschläge (vor allem auch inhaltlicher und </w:t>
      </w:r>
      <w:proofErr w:type="spellStart"/>
      <w:r w:rsidRPr="004245B6">
        <w:rPr>
          <w:rFonts w:ascii="Arial" w:hAnsi="Arial"/>
          <w:lang w:val="de-DE"/>
        </w:rPr>
        <w:t>struktueller</w:t>
      </w:r>
      <w:proofErr w:type="spellEnd"/>
      <w:r w:rsidRPr="004245B6">
        <w:rPr>
          <w:rFonts w:ascii="Arial" w:hAnsi="Arial"/>
          <w:lang w:val="de-DE"/>
        </w:rPr>
        <w:t xml:space="preserve"> Art). Die Arbeitsatmosphäre in der Gruppe soll positiv sein, es geht darum ein möglichst gutes, gemeinsames Produkt zu erstellen, nicht den Text des anderen schlecht zu machen. In diesem Rahmen gelingt positives </w:t>
      </w:r>
      <w:proofErr w:type="spellStart"/>
      <w:r w:rsidRPr="004245B6">
        <w:rPr>
          <w:rFonts w:ascii="Arial" w:hAnsi="Arial"/>
          <w:lang w:val="de-DE"/>
        </w:rPr>
        <w:t>feedback</w:t>
      </w:r>
      <w:proofErr w:type="spellEnd"/>
      <w:r w:rsidRPr="004245B6">
        <w:rPr>
          <w:rFonts w:ascii="Arial" w:hAnsi="Arial"/>
          <w:lang w:val="de-DE"/>
        </w:rPr>
        <w:t xml:space="preserve"> besonders gut. Die Schüler sind offen für Kritik. </w:t>
      </w:r>
    </w:p>
    <w:p w:rsidR="00A32FBA" w:rsidRPr="004245B6" w:rsidRDefault="00A32FBA" w:rsidP="00A32FBA">
      <w:pPr>
        <w:tabs>
          <w:tab w:val="left" w:pos="6663"/>
        </w:tabs>
        <w:rPr>
          <w:rFonts w:ascii="Arial" w:hAnsi="Arial"/>
          <w:lang w:val="de-DE"/>
        </w:rPr>
      </w:pPr>
      <w:r w:rsidRPr="004245B6">
        <w:rPr>
          <w:rFonts w:ascii="Arial" w:hAnsi="Arial"/>
          <w:u w:val="single"/>
          <w:lang w:val="de-DE"/>
        </w:rPr>
        <w:t>Wichtig:</w:t>
      </w:r>
      <w:r w:rsidRPr="004245B6">
        <w:rPr>
          <w:rFonts w:ascii="Arial" w:hAnsi="Arial"/>
          <w:lang w:val="de-DE"/>
        </w:rPr>
        <w:t xml:space="preserve"> Termine für diese </w:t>
      </w:r>
      <w:proofErr w:type="spellStart"/>
      <w:r w:rsidRPr="004245B6">
        <w:rPr>
          <w:rFonts w:ascii="Arial" w:hAnsi="Arial"/>
          <w:lang w:val="de-DE"/>
        </w:rPr>
        <w:t>conferences</w:t>
      </w:r>
      <w:proofErr w:type="spellEnd"/>
      <w:r w:rsidRPr="004245B6">
        <w:rPr>
          <w:rFonts w:ascii="Arial" w:hAnsi="Arial"/>
          <w:lang w:val="de-DE"/>
        </w:rPr>
        <w:t xml:space="preserve"> müssen klar angesagt werden damit auch wirklich alle Gruppen ihre Beiträge mitbringen! Wenn möglich alle Texte auf Computer!</w:t>
      </w:r>
    </w:p>
    <w:p w:rsidR="00356D68" w:rsidRDefault="00356D68" w:rsidP="00A32FBA">
      <w:pPr>
        <w:tabs>
          <w:tab w:val="left" w:pos="6663"/>
        </w:tabs>
        <w:rPr>
          <w:rFonts w:ascii="Arial" w:hAnsi="Arial"/>
          <w:lang w:val="de-DE"/>
        </w:rPr>
      </w:pPr>
    </w:p>
    <w:p w:rsidR="00A32FBA" w:rsidRDefault="00A32FBA" w:rsidP="00A32FBA">
      <w:pPr>
        <w:tabs>
          <w:tab w:val="left" w:pos="6663"/>
        </w:tabs>
        <w:rPr>
          <w:rFonts w:ascii="Arial" w:hAnsi="Arial"/>
          <w:lang w:val="de-DE"/>
        </w:rPr>
      </w:pPr>
      <w:r w:rsidRPr="004245B6">
        <w:rPr>
          <w:rFonts w:ascii="Arial" w:hAnsi="Arial"/>
          <w:lang w:val="de-DE"/>
        </w:rPr>
        <w:t xml:space="preserve">5. Falls einzelne Gruppen mit den 3-4 </w:t>
      </w:r>
      <w:proofErr w:type="spellStart"/>
      <w:r w:rsidRPr="004245B6">
        <w:rPr>
          <w:rFonts w:ascii="Arial" w:hAnsi="Arial"/>
          <w:lang w:val="de-DE"/>
        </w:rPr>
        <w:t>conferences</w:t>
      </w:r>
      <w:proofErr w:type="spellEnd"/>
      <w:r w:rsidRPr="004245B6">
        <w:rPr>
          <w:rFonts w:ascii="Arial" w:hAnsi="Arial"/>
          <w:lang w:val="de-DE"/>
        </w:rPr>
        <w:t xml:space="preserve"> nicht auskommen, sind sie selbst dafür verantwortlich weitere Termine in Pausen oder nach der Schule (oder </w:t>
      </w:r>
      <w:r>
        <w:rPr>
          <w:rFonts w:ascii="Arial" w:hAnsi="Arial"/>
          <w:lang w:val="de-DE"/>
        </w:rPr>
        <w:t xml:space="preserve">per </w:t>
      </w:r>
      <w:proofErr w:type="spellStart"/>
      <w:r>
        <w:rPr>
          <w:rFonts w:ascii="Arial" w:hAnsi="Arial"/>
          <w:lang w:val="de-DE"/>
        </w:rPr>
        <w:t>e-mail</w:t>
      </w:r>
      <w:proofErr w:type="spellEnd"/>
      <w:r w:rsidRPr="004245B6">
        <w:rPr>
          <w:rFonts w:ascii="Arial" w:hAnsi="Arial"/>
          <w:lang w:val="de-DE"/>
        </w:rPr>
        <w:t>) auszumachen...</w:t>
      </w:r>
    </w:p>
    <w:p w:rsidR="00356D68" w:rsidRDefault="00356D68" w:rsidP="00A32FBA">
      <w:pPr>
        <w:tabs>
          <w:tab w:val="left" w:pos="6663"/>
        </w:tabs>
        <w:rPr>
          <w:rFonts w:ascii="Arial" w:hAnsi="Arial"/>
          <w:b/>
          <w:lang w:val="de-DE"/>
        </w:rPr>
      </w:pPr>
    </w:p>
    <w:p w:rsidR="00A32FBA" w:rsidRPr="004245B6" w:rsidRDefault="00A32FBA" w:rsidP="00A32FBA">
      <w:pPr>
        <w:tabs>
          <w:tab w:val="left" w:pos="6663"/>
        </w:tabs>
        <w:rPr>
          <w:rFonts w:ascii="Arial" w:hAnsi="Arial"/>
          <w:lang w:val="de-DE"/>
        </w:rPr>
      </w:pPr>
      <w:r w:rsidRPr="00A32FBA">
        <w:rPr>
          <w:rFonts w:ascii="Arial" w:hAnsi="Arial"/>
          <w:b/>
          <w:lang w:val="de-DE"/>
        </w:rPr>
        <w:t>6. Fertigstellung und Publikation</w:t>
      </w:r>
      <w:r w:rsidRPr="004245B6">
        <w:rPr>
          <w:rFonts w:ascii="Arial" w:hAnsi="Arial"/>
          <w:lang w:val="de-DE"/>
        </w:rPr>
        <w:t xml:space="preserve">: Die fertigen </w:t>
      </w:r>
      <w:proofErr w:type="spellStart"/>
      <w:r w:rsidRPr="004245B6">
        <w:rPr>
          <w:rFonts w:ascii="Arial" w:hAnsi="Arial"/>
          <w:lang w:val="de-DE"/>
        </w:rPr>
        <w:t>Magazines</w:t>
      </w:r>
      <w:proofErr w:type="spellEnd"/>
      <w:r w:rsidRPr="004245B6">
        <w:rPr>
          <w:rFonts w:ascii="Arial" w:hAnsi="Arial"/>
          <w:lang w:val="de-DE"/>
        </w:rPr>
        <w:t xml:space="preserve"> (am einfachsten in Plastikschnellheftern geheftet) werden in der Klasse präsentiert. Im Rahmen eines </w:t>
      </w:r>
      <w:proofErr w:type="spellStart"/>
      <w:r w:rsidRPr="004245B6">
        <w:rPr>
          <w:rFonts w:ascii="Arial" w:hAnsi="Arial"/>
          <w:lang w:val="de-DE"/>
        </w:rPr>
        <w:t>workshops</w:t>
      </w:r>
      <w:proofErr w:type="spellEnd"/>
      <w:r w:rsidRPr="004245B6">
        <w:rPr>
          <w:rFonts w:ascii="Arial" w:hAnsi="Arial"/>
          <w:lang w:val="de-DE"/>
        </w:rPr>
        <w:t xml:space="preserve"> können die Schüler in den neuen Ausgaben lesen.</w:t>
      </w:r>
    </w:p>
    <w:p w:rsidR="00A32FBA" w:rsidRDefault="00A32FBA" w:rsidP="00A32FBA">
      <w:pPr>
        <w:tabs>
          <w:tab w:val="left" w:pos="6663"/>
        </w:tabs>
        <w:rPr>
          <w:rFonts w:ascii="Arial" w:hAnsi="Arial"/>
          <w:lang w:val="de-DE"/>
        </w:rPr>
      </w:pPr>
      <w:r w:rsidRPr="004245B6">
        <w:rPr>
          <w:rFonts w:ascii="Arial" w:hAnsi="Arial"/>
          <w:lang w:val="de-DE"/>
        </w:rPr>
        <w:t xml:space="preserve">Oder: Lesetisch (nett gestalten) einrichten und </w:t>
      </w:r>
      <w:proofErr w:type="spellStart"/>
      <w:r w:rsidRPr="004245B6">
        <w:rPr>
          <w:rFonts w:ascii="Arial" w:hAnsi="Arial"/>
          <w:lang w:val="de-DE"/>
        </w:rPr>
        <w:t>Magazines</w:t>
      </w:r>
      <w:proofErr w:type="spellEnd"/>
      <w:r w:rsidRPr="004245B6">
        <w:rPr>
          <w:rFonts w:ascii="Arial" w:hAnsi="Arial"/>
          <w:lang w:val="de-DE"/>
        </w:rPr>
        <w:t xml:space="preserve"> dort auflegen.</w:t>
      </w:r>
    </w:p>
    <w:p w:rsidR="00883670" w:rsidRPr="00356D68" w:rsidRDefault="00883670">
      <w:pPr>
        <w:rPr>
          <w:rFonts w:asciiTheme="majorHAnsi" w:eastAsiaTheme="majorEastAsia" w:hAnsiTheme="majorHAnsi" w:cstheme="majorBidi"/>
          <w:b/>
          <w:bCs/>
          <w:color w:val="365F91" w:themeColor="accent1" w:themeShade="BF"/>
          <w:sz w:val="28"/>
          <w:szCs w:val="28"/>
          <w:lang w:val="de-AT"/>
        </w:rPr>
      </w:pPr>
      <w:r w:rsidRPr="00356D68">
        <w:rPr>
          <w:lang w:val="de-AT"/>
        </w:rPr>
        <w:br w:type="page"/>
      </w:r>
    </w:p>
    <w:p w:rsidR="002D5CBE" w:rsidRDefault="002D5CBE" w:rsidP="00A07166">
      <w:pPr>
        <w:pStyle w:val="NormalWeb"/>
        <w:spacing w:after="0"/>
        <w:rPr>
          <w:lang w:val="en-US"/>
        </w:rPr>
      </w:pPr>
    </w:p>
    <w:p w:rsidR="00A07166" w:rsidRPr="00A07166" w:rsidRDefault="00A07166" w:rsidP="00A07166">
      <w:pPr>
        <w:pStyle w:val="NormalWeb"/>
        <w:spacing w:after="0"/>
        <w:rPr>
          <w:lang w:val="en-US"/>
        </w:rPr>
      </w:pPr>
      <w:r>
        <w:rPr>
          <w:noProof/>
        </w:rPr>
        <w:drawing>
          <wp:anchor distT="0" distB="0" distL="114300" distR="114300" simplePos="0" relativeHeight="251675648" behindDoc="1" locked="0" layoutInCell="1" allowOverlap="1" wp14:anchorId="47567E7E" wp14:editId="5C3F7ED7">
            <wp:simplePos x="0" y="0"/>
            <wp:positionH relativeFrom="column">
              <wp:posOffset>3244850</wp:posOffset>
            </wp:positionH>
            <wp:positionV relativeFrom="paragraph">
              <wp:posOffset>43180</wp:posOffset>
            </wp:positionV>
            <wp:extent cx="3354070" cy="4090670"/>
            <wp:effectExtent l="0" t="0" r="0" b="5080"/>
            <wp:wrapTight wrapText="bothSides">
              <wp:wrapPolygon edited="0">
                <wp:start x="0" y="0"/>
                <wp:lineTo x="0" y="21526"/>
                <wp:lineTo x="21469" y="21526"/>
                <wp:lineTo x="2146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4070" cy="409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166">
        <w:rPr>
          <w:lang w:val="en-US"/>
        </w:rPr>
        <w:t>This page has been created with the Newspaper Clipping Image Generator</w:t>
      </w:r>
    </w:p>
    <w:p w:rsidR="00A07166" w:rsidRPr="00A07166" w:rsidRDefault="002B2B3F" w:rsidP="00A07166">
      <w:pPr>
        <w:pStyle w:val="NormalWeb"/>
        <w:spacing w:after="0"/>
        <w:rPr>
          <w:lang w:val="en-US"/>
        </w:rPr>
      </w:pPr>
      <w:hyperlink r:id="rId35" w:history="1">
        <w:r w:rsidR="00A07166" w:rsidRPr="00A07166">
          <w:rPr>
            <w:rStyle w:val="Hyperlink"/>
            <w:lang w:val="en-US"/>
          </w:rPr>
          <w:t>www.fodey.com/generators/newspaper/snippet.asp</w:t>
        </w:r>
      </w:hyperlink>
    </w:p>
    <w:p w:rsidR="00A07166" w:rsidRPr="00A07166" w:rsidRDefault="00A07166" w:rsidP="00A07166">
      <w:pPr>
        <w:pStyle w:val="NormalWeb"/>
        <w:spacing w:after="0"/>
        <w:rPr>
          <w:lang w:val="en-US"/>
        </w:rPr>
      </w:pPr>
      <w:r w:rsidRPr="00A07166">
        <w:rPr>
          <w:lang w:val="en-US"/>
        </w:rPr>
        <w:t>Just fill in the dialog boxes for name of paper, date, title and the text, click GENERATE and copy the jpg file into your word-file.</w:t>
      </w:r>
    </w:p>
    <w:p w:rsidR="004B75BF" w:rsidRDefault="004B75BF" w:rsidP="00CD0634">
      <w:pPr>
        <w:rPr>
          <w:noProof/>
        </w:rPr>
      </w:pPr>
    </w:p>
    <w:p w:rsidR="004B75BF" w:rsidRDefault="004B75BF" w:rsidP="00CD0634">
      <w:pPr>
        <w:rPr>
          <w:noProof/>
        </w:rPr>
      </w:pPr>
    </w:p>
    <w:p w:rsidR="004B75BF" w:rsidRDefault="004B75BF" w:rsidP="00CD0634">
      <w:pPr>
        <w:rPr>
          <w:noProof/>
        </w:rPr>
      </w:pPr>
    </w:p>
    <w:p w:rsidR="004B75BF" w:rsidRDefault="004B75BF" w:rsidP="00CD0634">
      <w:pPr>
        <w:rPr>
          <w:noProof/>
        </w:rPr>
      </w:pPr>
    </w:p>
    <w:p w:rsidR="004B75BF" w:rsidRDefault="004B75BF" w:rsidP="00CD0634"/>
    <w:sectPr w:rsidR="004B75BF" w:rsidSect="00CD0634">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B3F" w:rsidRDefault="002B2B3F" w:rsidP="00C70425">
      <w:r>
        <w:separator/>
      </w:r>
    </w:p>
  </w:endnote>
  <w:endnote w:type="continuationSeparator" w:id="0">
    <w:p w:rsidR="002B2B3F" w:rsidRDefault="002B2B3F" w:rsidP="00C70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07"/>
      <w:gridCol w:w="9576"/>
    </w:tblGrid>
    <w:tr w:rsidR="003B65D1" w:rsidRPr="003B65D1">
      <w:tc>
        <w:tcPr>
          <w:tcW w:w="918" w:type="dxa"/>
        </w:tcPr>
        <w:p w:rsidR="003B65D1" w:rsidRDefault="003B65D1">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2D5CBE" w:rsidRPr="002D5CBE">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6</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3B65D1" w:rsidRPr="003B65D1" w:rsidRDefault="003B65D1" w:rsidP="003B65D1">
          <w:pPr>
            <w:pStyle w:val="Footer"/>
          </w:pPr>
          <w:r w:rsidRPr="003B65D1">
            <w:t xml:space="preserve">© Elisabeth Pölzleitner, </w:t>
          </w:r>
          <w:r>
            <w:t xml:space="preserve">                                                                                           Writing for an Audience</w:t>
          </w:r>
        </w:p>
      </w:tc>
    </w:tr>
  </w:tbl>
  <w:p w:rsidR="00C70425" w:rsidRPr="003B65D1" w:rsidRDefault="00C704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B3F" w:rsidRDefault="002B2B3F" w:rsidP="00C70425">
      <w:r>
        <w:separator/>
      </w:r>
    </w:p>
  </w:footnote>
  <w:footnote w:type="continuationSeparator" w:id="0">
    <w:p w:rsidR="002B2B3F" w:rsidRDefault="002B2B3F" w:rsidP="00C704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A5B48"/>
    <w:multiLevelType w:val="hybridMultilevel"/>
    <w:tmpl w:val="35426CA0"/>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
    <w:nsid w:val="0A72658E"/>
    <w:multiLevelType w:val="hybridMultilevel"/>
    <w:tmpl w:val="A4E8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D213E6"/>
    <w:multiLevelType w:val="hybridMultilevel"/>
    <w:tmpl w:val="48F0B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FE19E6"/>
    <w:multiLevelType w:val="hybridMultilevel"/>
    <w:tmpl w:val="6186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9911B0"/>
    <w:multiLevelType w:val="hybridMultilevel"/>
    <w:tmpl w:val="DC98747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293C2FEE"/>
    <w:multiLevelType w:val="hybridMultilevel"/>
    <w:tmpl w:val="13646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E74302"/>
    <w:multiLevelType w:val="hybridMultilevel"/>
    <w:tmpl w:val="46246A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5236DA"/>
    <w:multiLevelType w:val="hybridMultilevel"/>
    <w:tmpl w:val="3D2054B0"/>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35930777"/>
    <w:multiLevelType w:val="hybridMultilevel"/>
    <w:tmpl w:val="2676D636"/>
    <w:lvl w:ilvl="0" w:tplc="0C070001">
      <w:start w:val="1"/>
      <w:numFmt w:val="bullet"/>
      <w:lvlText w:val=""/>
      <w:lvlJc w:val="left"/>
      <w:pPr>
        <w:ind w:left="1211" w:hanging="360"/>
      </w:pPr>
      <w:rPr>
        <w:rFonts w:ascii="Symbol" w:hAnsi="Symbol" w:hint="default"/>
      </w:rPr>
    </w:lvl>
    <w:lvl w:ilvl="1" w:tplc="0C070003" w:tentative="1">
      <w:start w:val="1"/>
      <w:numFmt w:val="bullet"/>
      <w:lvlText w:val="o"/>
      <w:lvlJc w:val="left"/>
      <w:pPr>
        <w:ind w:left="1931" w:hanging="360"/>
      </w:pPr>
      <w:rPr>
        <w:rFonts w:ascii="Courier New" w:hAnsi="Courier New" w:cs="Courier New" w:hint="default"/>
      </w:rPr>
    </w:lvl>
    <w:lvl w:ilvl="2" w:tplc="0C070005" w:tentative="1">
      <w:start w:val="1"/>
      <w:numFmt w:val="bullet"/>
      <w:lvlText w:val=""/>
      <w:lvlJc w:val="left"/>
      <w:pPr>
        <w:ind w:left="2651" w:hanging="360"/>
      </w:pPr>
      <w:rPr>
        <w:rFonts w:ascii="Wingdings" w:hAnsi="Wingdings" w:hint="default"/>
      </w:rPr>
    </w:lvl>
    <w:lvl w:ilvl="3" w:tplc="0C070001" w:tentative="1">
      <w:start w:val="1"/>
      <w:numFmt w:val="bullet"/>
      <w:lvlText w:val=""/>
      <w:lvlJc w:val="left"/>
      <w:pPr>
        <w:ind w:left="3371" w:hanging="360"/>
      </w:pPr>
      <w:rPr>
        <w:rFonts w:ascii="Symbol" w:hAnsi="Symbol" w:hint="default"/>
      </w:rPr>
    </w:lvl>
    <w:lvl w:ilvl="4" w:tplc="0C070003" w:tentative="1">
      <w:start w:val="1"/>
      <w:numFmt w:val="bullet"/>
      <w:lvlText w:val="o"/>
      <w:lvlJc w:val="left"/>
      <w:pPr>
        <w:ind w:left="4091" w:hanging="360"/>
      </w:pPr>
      <w:rPr>
        <w:rFonts w:ascii="Courier New" w:hAnsi="Courier New" w:cs="Courier New" w:hint="default"/>
      </w:rPr>
    </w:lvl>
    <w:lvl w:ilvl="5" w:tplc="0C070005" w:tentative="1">
      <w:start w:val="1"/>
      <w:numFmt w:val="bullet"/>
      <w:lvlText w:val=""/>
      <w:lvlJc w:val="left"/>
      <w:pPr>
        <w:ind w:left="4811" w:hanging="360"/>
      </w:pPr>
      <w:rPr>
        <w:rFonts w:ascii="Wingdings" w:hAnsi="Wingdings" w:hint="default"/>
      </w:rPr>
    </w:lvl>
    <w:lvl w:ilvl="6" w:tplc="0C070001" w:tentative="1">
      <w:start w:val="1"/>
      <w:numFmt w:val="bullet"/>
      <w:lvlText w:val=""/>
      <w:lvlJc w:val="left"/>
      <w:pPr>
        <w:ind w:left="5531" w:hanging="360"/>
      </w:pPr>
      <w:rPr>
        <w:rFonts w:ascii="Symbol" w:hAnsi="Symbol" w:hint="default"/>
      </w:rPr>
    </w:lvl>
    <w:lvl w:ilvl="7" w:tplc="0C070003" w:tentative="1">
      <w:start w:val="1"/>
      <w:numFmt w:val="bullet"/>
      <w:lvlText w:val="o"/>
      <w:lvlJc w:val="left"/>
      <w:pPr>
        <w:ind w:left="6251" w:hanging="360"/>
      </w:pPr>
      <w:rPr>
        <w:rFonts w:ascii="Courier New" w:hAnsi="Courier New" w:cs="Courier New" w:hint="default"/>
      </w:rPr>
    </w:lvl>
    <w:lvl w:ilvl="8" w:tplc="0C070005" w:tentative="1">
      <w:start w:val="1"/>
      <w:numFmt w:val="bullet"/>
      <w:lvlText w:val=""/>
      <w:lvlJc w:val="left"/>
      <w:pPr>
        <w:ind w:left="6971" w:hanging="360"/>
      </w:pPr>
      <w:rPr>
        <w:rFonts w:ascii="Wingdings" w:hAnsi="Wingdings" w:hint="default"/>
      </w:rPr>
    </w:lvl>
  </w:abstractNum>
  <w:abstractNum w:abstractNumId="9">
    <w:nsid w:val="36F2241E"/>
    <w:multiLevelType w:val="hybridMultilevel"/>
    <w:tmpl w:val="C21E9A36"/>
    <w:lvl w:ilvl="0" w:tplc="0C070001">
      <w:start w:val="1"/>
      <w:numFmt w:val="bullet"/>
      <w:lvlText w:val=""/>
      <w:lvlJc w:val="left"/>
      <w:pPr>
        <w:ind w:left="1734" w:hanging="360"/>
      </w:pPr>
      <w:rPr>
        <w:rFonts w:ascii="Symbol" w:hAnsi="Symbol" w:hint="default"/>
      </w:rPr>
    </w:lvl>
    <w:lvl w:ilvl="1" w:tplc="0C070003" w:tentative="1">
      <w:start w:val="1"/>
      <w:numFmt w:val="bullet"/>
      <w:lvlText w:val="o"/>
      <w:lvlJc w:val="left"/>
      <w:pPr>
        <w:ind w:left="2454" w:hanging="360"/>
      </w:pPr>
      <w:rPr>
        <w:rFonts w:ascii="Courier New" w:hAnsi="Courier New" w:cs="Courier New" w:hint="default"/>
      </w:rPr>
    </w:lvl>
    <w:lvl w:ilvl="2" w:tplc="0C070005" w:tentative="1">
      <w:start w:val="1"/>
      <w:numFmt w:val="bullet"/>
      <w:lvlText w:val=""/>
      <w:lvlJc w:val="left"/>
      <w:pPr>
        <w:ind w:left="3174" w:hanging="360"/>
      </w:pPr>
      <w:rPr>
        <w:rFonts w:ascii="Wingdings" w:hAnsi="Wingdings" w:hint="default"/>
      </w:rPr>
    </w:lvl>
    <w:lvl w:ilvl="3" w:tplc="0C070001" w:tentative="1">
      <w:start w:val="1"/>
      <w:numFmt w:val="bullet"/>
      <w:lvlText w:val=""/>
      <w:lvlJc w:val="left"/>
      <w:pPr>
        <w:ind w:left="3894" w:hanging="360"/>
      </w:pPr>
      <w:rPr>
        <w:rFonts w:ascii="Symbol" w:hAnsi="Symbol" w:hint="default"/>
      </w:rPr>
    </w:lvl>
    <w:lvl w:ilvl="4" w:tplc="0C070003" w:tentative="1">
      <w:start w:val="1"/>
      <w:numFmt w:val="bullet"/>
      <w:lvlText w:val="o"/>
      <w:lvlJc w:val="left"/>
      <w:pPr>
        <w:ind w:left="4614" w:hanging="360"/>
      </w:pPr>
      <w:rPr>
        <w:rFonts w:ascii="Courier New" w:hAnsi="Courier New" w:cs="Courier New" w:hint="default"/>
      </w:rPr>
    </w:lvl>
    <w:lvl w:ilvl="5" w:tplc="0C070005" w:tentative="1">
      <w:start w:val="1"/>
      <w:numFmt w:val="bullet"/>
      <w:lvlText w:val=""/>
      <w:lvlJc w:val="left"/>
      <w:pPr>
        <w:ind w:left="5334" w:hanging="360"/>
      </w:pPr>
      <w:rPr>
        <w:rFonts w:ascii="Wingdings" w:hAnsi="Wingdings" w:hint="default"/>
      </w:rPr>
    </w:lvl>
    <w:lvl w:ilvl="6" w:tplc="0C070001" w:tentative="1">
      <w:start w:val="1"/>
      <w:numFmt w:val="bullet"/>
      <w:lvlText w:val=""/>
      <w:lvlJc w:val="left"/>
      <w:pPr>
        <w:ind w:left="6054" w:hanging="360"/>
      </w:pPr>
      <w:rPr>
        <w:rFonts w:ascii="Symbol" w:hAnsi="Symbol" w:hint="default"/>
      </w:rPr>
    </w:lvl>
    <w:lvl w:ilvl="7" w:tplc="0C070003" w:tentative="1">
      <w:start w:val="1"/>
      <w:numFmt w:val="bullet"/>
      <w:lvlText w:val="o"/>
      <w:lvlJc w:val="left"/>
      <w:pPr>
        <w:ind w:left="6774" w:hanging="360"/>
      </w:pPr>
      <w:rPr>
        <w:rFonts w:ascii="Courier New" w:hAnsi="Courier New" w:cs="Courier New" w:hint="default"/>
      </w:rPr>
    </w:lvl>
    <w:lvl w:ilvl="8" w:tplc="0C070005" w:tentative="1">
      <w:start w:val="1"/>
      <w:numFmt w:val="bullet"/>
      <w:lvlText w:val=""/>
      <w:lvlJc w:val="left"/>
      <w:pPr>
        <w:ind w:left="7494" w:hanging="360"/>
      </w:pPr>
      <w:rPr>
        <w:rFonts w:ascii="Wingdings" w:hAnsi="Wingdings" w:hint="default"/>
      </w:rPr>
    </w:lvl>
  </w:abstractNum>
  <w:abstractNum w:abstractNumId="10">
    <w:nsid w:val="401058DC"/>
    <w:multiLevelType w:val="hybridMultilevel"/>
    <w:tmpl w:val="75F6B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352DD6"/>
    <w:multiLevelType w:val="hybridMultilevel"/>
    <w:tmpl w:val="C16A87C6"/>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2">
    <w:nsid w:val="4C3C5E74"/>
    <w:multiLevelType w:val="hybridMultilevel"/>
    <w:tmpl w:val="B256FB96"/>
    <w:lvl w:ilvl="0" w:tplc="0C070001">
      <w:start w:val="1"/>
      <w:numFmt w:val="bullet"/>
      <w:lvlText w:val=""/>
      <w:lvlJc w:val="left"/>
      <w:pPr>
        <w:ind w:left="1571" w:hanging="360"/>
      </w:pPr>
      <w:rPr>
        <w:rFonts w:ascii="Symbol" w:hAnsi="Symbol" w:hint="default"/>
      </w:rPr>
    </w:lvl>
    <w:lvl w:ilvl="1" w:tplc="0C070003" w:tentative="1">
      <w:start w:val="1"/>
      <w:numFmt w:val="bullet"/>
      <w:lvlText w:val="o"/>
      <w:lvlJc w:val="left"/>
      <w:pPr>
        <w:ind w:left="2291" w:hanging="360"/>
      </w:pPr>
      <w:rPr>
        <w:rFonts w:ascii="Courier New" w:hAnsi="Courier New" w:cs="Courier New" w:hint="default"/>
      </w:rPr>
    </w:lvl>
    <w:lvl w:ilvl="2" w:tplc="0C070005" w:tentative="1">
      <w:start w:val="1"/>
      <w:numFmt w:val="bullet"/>
      <w:lvlText w:val=""/>
      <w:lvlJc w:val="left"/>
      <w:pPr>
        <w:ind w:left="3011" w:hanging="360"/>
      </w:pPr>
      <w:rPr>
        <w:rFonts w:ascii="Wingdings" w:hAnsi="Wingdings" w:hint="default"/>
      </w:rPr>
    </w:lvl>
    <w:lvl w:ilvl="3" w:tplc="0C070001" w:tentative="1">
      <w:start w:val="1"/>
      <w:numFmt w:val="bullet"/>
      <w:lvlText w:val=""/>
      <w:lvlJc w:val="left"/>
      <w:pPr>
        <w:ind w:left="3731" w:hanging="360"/>
      </w:pPr>
      <w:rPr>
        <w:rFonts w:ascii="Symbol" w:hAnsi="Symbol" w:hint="default"/>
      </w:rPr>
    </w:lvl>
    <w:lvl w:ilvl="4" w:tplc="0C070003" w:tentative="1">
      <w:start w:val="1"/>
      <w:numFmt w:val="bullet"/>
      <w:lvlText w:val="o"/>
      <w:lvlJc w:val="left"/>
      <w:pPr>
        <w:ind w:left="4451" w:hanging="360"/>
      </w:pPr>
      <w:rPr>
        <w:rFonts w:ascii="Courier New" w:hAnsi="Courier New" w:cs="Courier New" w:hint="default"/>
      </w:rPr>
    </w:lvl>
    <w:lvl w:ilvl="5" w:tplc="0C070005" w:tentative="1">
      <w:start w:val="1"/>
      <w:numFmt w:val="bullet"/>
      <w:lvlText w:val=""/>
      <w:lvlJc w:val="left"/>
      <w:pPr>
        <w:ind w:left="5171" w:hanging="360"/>
      </w:pPr>
      <w:rPr>
        <w:rFonts w:ascii="Wingdings" w:hAnsi="Wingdings" w:hint="default"/>
      </w:rPr>
    </w:lvl>
    <w:lvl w:ilvl="6" w:tplc="0C070001" w:tentative="1">
      <w:start w:val="1"/>
      <w:numFmt w:val="bullet"/>
      <w:lvlText w:val=""/>
      <w:lvlJc w:val="left"/>
      <w:pPr>
        <w:ind w:left="5891" w:hanging="360"/>
      </w:pPr>
      <w:rPr>
        <w:rFonts w:ascii="Symbol" w:hAnsi="Symbol" w:hint="default"/>
      </w:rPr>
    </w:lvl>
    <w:lvl w:ilvl="7" w:tplc="0C070003" w:tentative="1">
      <w:start w:val="1"/>
      <w:numFmt w:val="bullet"/>
      <w:lvlText w:val="o"/>
      <w:lvlJc w:val="left"/>
      <w:pPr>
        <w:ind w:left="6611" w:hanging="360"/>
      </w:pPr>
      <w:rPr>
        <w:rFonts w:ascii="Courier New" w:hAnsi="Courier New" w:cs="Courier New" w:hint="default"/>
      </w:rPr>
    </w:lvl>
    <w:lvl w:ilvl="8" w:tplc="0C070005" w:tentative="1">
      <w:start w:val="1"/>
      <w:numFmt w:val="bullet"/>
      <w:lvlText w:val=""/>
      <w:lvlJc w:val="left"/>
      <w:pPr>
        <w:ind w:left="7331" w:hanging="360"/>
      </w:pPr>
      <w:rPr>
        <w:rFonts w:ascii="Wingdings" w:hAnsi="Wingdings" w:hint="default"/>
      </w:rPr>
    </w:lvl>
  </w:abstractNum>
  <w:abstractNum w:abstractNumId="13">
    <w:nsid w:val="4E571F9C"/>
    <w:multiLevelType w:val="hybridMultilevel"/>
    <w:tmpl w:val="9F84F54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51F20964"/>
    <w:multiLevelType w:val="hybridMultilevel"/>
    <w:tmpl w:val="F51E1442"/>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5">
    <w:nsid w:val="538D1F34"/>
    <w:multiLevelType w:val="hybridMultilevel"/>
    <w:tmpl w:val="67B0297C"/>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6">
    <w:nsid w:val="5AE01FFB"/>
    <w:multiLevelType w:val="hybridMultilevel"/>
    <w:tmpl w:val="46904E1A"/>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7">
    <w:nsid w:val="5B397331"/>
    <w:multiLevelType w:val="hybridMultilevel"/>
    <w:tmpl w:val="9C1C4EB2"/>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8">
    <w:nsid w:val="5B7C73CC"/>
    <w:multiLevelType w:val="hybridMultilevel"/>
    <w:tmpl w:val="498AA4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nsid w:val="6B421798"/>
    <w:multiLevelType w:val="hybridMultilevel"/>
    <w:tmpl w:val="9C9A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D24136"/>
    <w:multiLevelType w:val="hybridMultilevel"/>
    <w:tmpl w:val="03124B54"/>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num w:numId="1">
    <w:abstractNumId w:val="19"/>
  </w:num>
  <w:num w:numId="2">
    <w:abstractNumId w:val="2"/>
  </w:num>
  <w:num w:numId="3">
    <w:abstractNumId w:val="5"/>
  </w:num>
  <w:num w:numId="4">
    <w:abstractNumId w:val="6"/>
  </w:num>
  <w:num w:numId="5">
    <w:abstractNumId w:val="4"/>
  </w:num>
  <w:num w:numId="6">
    <w:abstractNumId w:val="1"/>
  </w:num>
  <w:num w:numId="7">
    <w:abstractNumId w:val="3"/>
  </w:num>
  <w:num w:numId="8">
    <w:abstractNumId w:val="10"/>
  </w:num>
  <w:num w:numId="9">
    <w:abstractNumId w:val="18"/>
  </w:num>
  <w:num w:numId="10">
    <w:abstractNumId w:val="12"/>
  </w:num>
  <w:num w:numId="11">
    <w:abstractNumId w:val="8"/>
  </w:num>
  <w:num w:numId="12">
    <w:abstractNumId w:val="13"/>
  </w:num>
  <w:num w:numId="13">
    <w:abstractNumId w:val="9"/>
  </w:num>
  <w:num w:numId="14">
    <w:abstractNumId w:val="17"/>
  </w:num>
  <w:num w:numId="15">
    <w:abstractNumId w:val="16"/>
  </w:num>
  <w:num w:numId="16">
    <w:abstractNumId w:val="15"/>
  </w:num>
  <w:num w:numId="17">
    <w:abstractNumId w:val="14"/>
  </w:num>
  <w:num w:numId="18">
    <w:abstractNumId w:val="0"/>
  </w:num>
  <w:num w:numId="19">
    <w:abstractNumId w:val="20"/>
  </w:num>
  <w:num w:numId="20">
    <w:abstractNumId w:val="11"/>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634"/>
    <w:rsid w:val="000236CD"/>
    <w:rsid w:val="0006556D"/>
    <w:rsid w:val="000B1776"/>
    <w:rsid w:val="00105CD8"/>
    <w:rsid w:val="001060BE"/>
    <w:rsid w:val="00117A74"/>
    <w:rsid w:val="00194608"/>
    <w:rsid w:val="001D677B"/>
    <w:rsid w:val="00282B58"/>
    <w:rsid w:val="00290433"/>
    <w:rsid w:val="002905C0"/>
    <w:rsid w:val="002B2B3F"/>
    <w:rsid w:val="002D5CBE"/>
    <w:rsid w:val="00312B0B"/>
    <w:rsid w:val="00356D68"/>
    <w:rsid w:val="003B0227"/>
    <w:rsid w:val="003B65D1"/>
    <w:rsid w:val="003C60B6"/>
    <w:rsid w:val="003D2714"/>
    <w:rsid w:val="003F67EF"/>
    <w:rsid w:val="00481318"/>
    <w:rsid w:val="004B75BF"/>
    <w:rsid w:val="004C5F4E"/>
    <w:rsid w:val="004E175E"/>
    <w:rsid w:val="004E6E5E"/>
    <w:rsid w:val="004F26B8"/>
    <w:rsid w:val="00517080"/>
    <w:rsid w:val="00550335"/>
    <w:rsid w:val="0060054B"/>
    <w:rsid w:val="0063235C"/>
    <w:rsid w:val="006C4B13"/>
    <w:rsid w:val="007B6D8E"/>
    <w:rsid w:val="0080712D"/>
    <w:rsid w:val="00851087"/>
    <w:rsid w:val="00883670"/>
    <w:rsid w:val="008D0E40"/>
    <w:rsid w:val="008D1CBE"/>
    <w:rsid w:val="008E2C09"/>
    <w:rsid w:val="00936A3B"/>
    <w:rsid w:val="0096337A"/>
    <w:rsid w:val="00996DE2"/>
    <w:rsid w:val="009E6890"/>
    <w:rsid w:val="00A07166"/>
    <w:rsid w:val="00A22D8E"/>
    <w:rsid w:val="00A32FBA"/>
    <w:rsid w:val="00B03BA1"/>
    <w:rsid w:val="00B251FF"/>
    <w:rsid w:val="00B435EC"/>
    <w:rsid w:val="00B63C3D"/>
    <w:rsid w:val="00BD0CAE"/>
    <w:rsid w:val="00C441B0"/>
    <w:rsid w:val="00C51389"/>
    <w:rsid w:val="00C52624"/>
    <w:rsid w:val="00C56FE1"/>
    <w:rsid w:val="00C70425"/>
    <w:rsid w:val="00C82DB1"/>
    <w:rsid w:val="00CD0634"/>
    <w:rsid w:val="00CE28A9"/>
    <w:rsid w:val="00D15E0E"/>
    <w:rsid w:val="00D6209F"/>
    <w:rsid w:val="00D62E2A"/>
    <w:rsid w:val="00EB4728"/>
    <w:rsid w:val="00EE6BEF"/>
    <w:rsid w:val="00F04C28"/>
    <w:rsid w:val="00F268D1"/>
    <w:rsid w:val="00F41711"/>
    <w:rsid w:val="00FA5D06"/>
    <w:rsid w:val="00FF7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634"/>
  </w:style>
  <w:style w:type="paragraph" w:styleId="Heading1">
    <w:name w:val="heading 1"/>
    <w:basedOn w:val="Normal"/>
    <w:next w:val="Normal"/>
    <w:link w:val="Heading1Char"/>
    <w:uiPriority w:val="9"/>
    <w:qFormat/>
    <w:rsid w:val="00CD06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27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2FB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63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D06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D063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D0634"/>
    <w:pPr>
      <w:ind w:left="720"/>
      <w:contextualSpacing/>
    </w:pPr>
  </w:style>
  <w:style w:type="table" w:styleId="LightShading-Accent5">
    <w:name w:val="Light Shading Accent 5"/>
    <w:basedOn w:val="TableNormal"/>
    <w:uiPriority w:val="60"/>
    <w:rsid w:val="00CD063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CD0634"/>
    <w:rPr>
      <w:rFonts w:ascii="Tahoma" w:hAnsi="Tahoma" w:cs="Tahoma"/>
      <w:sz w:val="16"/>
      <w:szCs w:val="16"/>
    </w:rPr>
  </w:style>
  <w:style w:type="character" w:customStyle="1" w:styleId="BalloonTextChar">
    <w:name w:val="Balloon Text Char"/>
    <w:basedOn w:val="DefaultParagraphFont"/>
    <w:link w:val="BalloonText"/>
    <w:uiPriority w:val="99"/>
    <w:semiHidden/>
    <w:rsid w:val="00CD0634"/>
    <w:rPr>
      <w:rFonts w:ascii="Tahoma" w:hAnsi="Tahoma" w:cs="Tahoma"/>
      <w:sz w:val="16"/>
      <w:szCs w:val="16"/>
    </w:rPr>
  </w:style>
  <w:style w:type="table" w:styleId="TableGrid">
    <w:name w:val="Table Grid"/>
    <w:basedOn w:val="TableNormal"/>
    <w:uiPriority w:val="59"/>
    <w:rsid w:val="00C51389"/>
    <w:pPr>
      <w:jc w:val="left"/>
    </w:pPr>
    <w:rPr>
      <w:lang w:val="de-D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A5D06"/>
    <w:rPr>
      <w:color w:val="0000FF" w:themeColor="hyperlink"/>
      <w:u w:val="single"/>
    </w:rPr>
  </w:style>
  <w:style w:type="character" w:customStyle="1" w:styleId="Heading2Char">
    <w:name w:val="Heading 2 Char"/>
    <w:basedOn w:val="DefaultParagraphFont"/>
    <w:link w:val="Heading2"/>
    <w:uiPriority w:val="9"/>
    <w:rsid w:val="003D27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2FBA"/>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A07166"/>
    <w:pPr>
      <w:spacing w:before="100" w:beforeAutospacing="1" w:after="119"/>
      <w:jc w:val="left"/>
    </w:pPr>
    <w:rPr>
      <w:rFonts w:ascii="Times New Roman" w:eastAsia="Times New Roman" w:hAnsi="Times New Roman" w:cs="Times New Roman"/>
      <w:sz w:val="24"/>
      <w:szCs w:val="24"/>
      <w:lang w:val="de-AT" w:eastAsia="de-AT"/>
    </w:rPr>
  </w:style>
  <w:style w:type="paragraph" w:styleId="Header">
    <w:name w:val="header"/>
    <w:basedOn w:val="Normal"/>
    <w:link w:val="HeaderChar"/>
    <w:uiPriority w:val="99"/>
    <w:unhideWhenUsed/>
    <w:rsid w:val="00C70425"/>
    <w:pPr>
      <w:tabs>
        <w:tab w:val="center" w:pos="4536"/>
        <w:tab w:val="right" w:pos="9072"/>
      </w:tabs>
    </w:pPr>
  </w:style>
  <w:style w:type="character" w:customStyle="1" w:styleId="HeaderChar">
    <w:name w:val="Header Char"/>
    <w:basedOn w:val="DefaultParagraphFont"/>
    <w:link w:val="Header"/>
    <w:uiPriority w:val="99"/>
    <w:rsid w:val="00C70425"/>
  </w:style>
  <w:style w:type="paragraph" w:styleId="Footer">
    <w:name w:val="footer"/>
    <w:basedOn w:val="Normal"/>
    <w:link w:val="FooterChar"/>
    <w:uiPriority w:val="99"/>
    <w:unhideWhenUsed/>
    <w:rsid w:val="00C70425"/>
    <w:pPr>
      <w:tabs>
        <w:tab w:val="center" w:pos="4536"/>
        <w:tab w:val="right" w:pos="9072"/>
      </w:tabs>
    </w:pPr>
  </w:style>
  <w:style w:type="character" w:customStyle="1" w:styleId="FooterChar">
    <w:name w:val="Footer Char"/>
    <w:basedOn w:val="DefaultParagraphFont"/>
    <w:link w:val="Footer"/>
    <w:uiPriority w:val="99"/>
    <w:rsid w:val="00C704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634"/>
  </w:style>
  <w:style w:type="paragraph" w:styleId="Heading1">
    <w:name w:val="heading 1"/>
    <w:basedOn w:val="Normal"/>
    <w:next w:val="Normal"/>
    <w:link w:val="Heading1Char"/>
    <w:uiPriority w:val="9"/>
    <w:qFormat/>
    <w:rsid w:val="00CD06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27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2FB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63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D06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D063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D0634"/>
    <w:pPr>
      <w:ind w:left="720"/>
      <w:contextualSpacing/>
    </w:pPr>
  </w:style>
  <w:style w:type="table" w:styleId="LightShading-Accent5">
    <w:name w:val="Light Shading Accent 5"/>
    <w:basedOn w:val="TableNormal"/>
    <w:uiPriority w:val="60"/>
    <w:rsid w:val="00CD063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CD0634"/>
    <w:rPr>
      <w:rFonts w:ascii="Tahoma" w:hAnsi="Tahoma" w:cs="Tahoma"/>
      <w:sz w:val="16"/>
      <w:szCs w:val="16"/>
    </w:rPr>
  </w:style>
  <w:style w:type="character" w:customStyle="1" w:styleId="BalloonTextChar">
    <w:name w:val="Balloon Text Char"/>
    <w:basedOn w:val="DefaultParagraphFont"/>
    <w:link w:val="BalloonText"/>
    <w:uiPriority w:val="99"/>
    <w:semiHidden/>
    <w:rsid w:val="00CD0634"/>
    <w:rPr>
      <w:rFonts w:ascii="Tahoma" w:hAnsi="Tahoma" w:cs="Tahoma"/>
      <w:sz w:val="16"/>
      <w:szCs w:val="16"/>
    </w:rPr>
  </w:style>
  <w:style w:type="table" w:styleId="TableGrid">
    <w:name w:val="Table Grid"/>
    <w:basedOn w:val="TableNormal"/>
    <w:uiPriority w:val="59"/>
    <w:rsid w:val="00C51389"/>
    <w:pPr>
      <w:jc w:val="left"/>
    </w:pPr>
    <w:rPr>
      <w:lang w:val="de-D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A5D06"/>
    <w:rPr>
      <w:color w:val="0000FF" w:themeColor="hyperlink"/>
      <w:u w:val="single"/>
    </w:rPr>
  </w:style>
  <w:style w:type="character" w:customStyle="1" w:styleId="Heading2Char">
    <w:name w:val="Heading 2 Char"/>
    <w:basedOn w:val="DefaultParagraphFont"/>
    <w:link w:val="Heading2"/>
    <w:uiPriority w:val="9"/>
    <w:rsid w:val="003D27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2FBA"/>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A07166"/>
    <w:pPr>
      <w:spacing w:before="100" w:beforeAutospacing="1" w:after="119"/>
      <w:jc w:val="left"/>
    </w:pPr>
    <w:rPr>
      <w:rFonts w:ascii="Times New Roman" w:eastAsia="Times New Roman" w:hAnsi="Times New Roman" w:cs="Times New Roman"/>
      <w:sz w:val="24"/>
      <w:szCs w:val="24"/>
      <w:lang w:val="de-AT" w:eastAsia="de-AT"/>
    </w:rPr>
  </w:style>
  <w:style w:type="paragraph" w:styleId="Header">
    <w:name w:val="header"/>
    <w:basedOn w:val="Normal"/>
    <w:link w:val="HeaderChar"/>
    <w:uiPriority w:val="99"/>
    <w:unhideWhenUsed/>
    <w:rsid w:val="00C70425"/>
    <w:pPr>
      <w:tabs>
        <w:tab w:val="center" w:pos="4536"/>
        <w:tab w:val="right" w:pos="9072"/>
      </w:tabs>
    </w:pPr>
  </w:style>
  <w:style w:type="character" w:customStyle="1" w:styleId="HeaderChar">
    <w:name w:val="Header Char"/>
    <w:basedOn w:val="DefaultParagraphFont"/>
    <w:link w:val="Header"/>
    <w:uiPriority w:val="99"/>
    <w:rsid w:val="00C70425"/>
  </w:style>
  <w:style w:type="paragraph" w:styleId="Footer">
    <w:name w:val="footer"/>
    <w:basedOn w:val="Normal"/>
    <w:link w:val="FooterChar"/>
    <w:uiPriority w:val="99"/>
    <w:unhideWhenUsed/>
    <w:rsid w:val="00C70425"/>
    <w:pPr>
      <w:tabs>
        <w:tab w:val="center" w:pos="4536"/>
        <w:tab w:val="right" w:pos="9072"/>
      </w:tabs>
    </w:pPr>
  </w:style>
  <w:style w:type="character" w:customStyle="1" w:styleId="FooterChar">
    <w:name w:val="Footer Char"/>
    <w:basedOn w:val="DefaultParagraphFont"/>
    <w:link w:val="Footer"/>
    <w:uiPriority w:val="99"/>
    <w:rsid w:val="00C704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375282">
      <w:bodyDiv w:val="1"/>
      <w:marLeft w:val="0"/>
      <w:marRight w:val="0"/>
      <w:marTop w:val="0"/>
      <w:marBottom w:val="0"/>
      <w:divBdr>
        <w:top w:val="none" w:sz="0" w:space="0" w:color="auto"/>
        <w:left w:val="none" w:sz="0" w:space="0" w:color="auto"/>
        <w:bottom w:val="none" w:sz="0" w:space="0" w:color="auto"/>
        <w:right w:val="none" w:sz="0" w:space="0" w:color="auto"/>
      </w:divBdr>
    </w:div>
    <w:div w:id="193419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image" Target="media/image8.wmf"/><Relationship Id="rId26" Type="http://schemas.microsoft.com/office/2007/relationships/hdphoto" Target="media/hdphoto2.wdp"/><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19.emf"/><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image" Target="media/image7.jpeg"/><Relationship Id="rId25" Type="http://schemas.openxmlformats.org/officeDocument/2006/relationships/image" Target="media/image14.png"/><Relationship Id="rId33" Type="http://schemas.microsoft.com/office/2007/relationships/hdphoto" Target="media/hdphoto5.wdp"/><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10.wmf"/><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wmf"/><Relationship Id="rId24" Type="http://schemas.microsoft.com/office/2007/relationships/hdphoto" Target="media/hdphoto1.wdp"/><Relationship Id="rId32" Type="http://schemas.openxmlformats.org/officeDocument/2006/relationships/image" Target="media/image18.jpe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wmf"/><Relationship Id="rId31" Type="http://schemas.microsoft.com/office/2007/relationships/hdphoto" Target="media/hdphoto4.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hyperlink" Target="http://www.fodey.com/generators/newspaper/snippe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http://epep.at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F0A264-2FFE-479F-A627-646579FCC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917</Words>
  <Characters>5778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Elisabeth Pölzleitner:         Writing for an audience</vt:lpstr>
    </vt:vector>
  </TitlesOfParts>
  <Company/>
  <LinksUpToDate>false</LinksUpToDate>
  <CharactersWithSpaces>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Elisabeth Pölzleitner:         Writing for an audience</dc:title>
  <dc:creator>lp</dc:creator>
  <cp:lastModifiedBy>Elisabeth Pölzleitner</cp:lastModifiedBy>
  <cp:revision>2</cp:revision>
  <cp:lastPrinted>2013-10-27T17:40:00Z</cp:lastPrinted>
  <dcterms:created xsi:type="dcterms:W3CDTF">2013-10-27T20:02:00Z</dcterms:created>
  <dcterms:modified xsi:type="dcterms:W3CDTF">2013-10-27T20:02:00Z</dcterms:modified>
</cp:coreProperties>
</file>