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10E4C" w14:textId="77777777" w:rsidR="00B30C62" w:rsidRPr="00B30C62" w:rsidRDefault="00B30C62" w:rsidP="00B30C62">
      <w:pPr>
        <w:rPr>
          <w:b/>
          <w:sz w:val="21"/>
          <w:szCs w:val="21"/>
        </w:rPr>
      </w:pPr>
      <w:bookmarkStart w:id="0" w:name="_GoBack"/>
      <w:r w:rsidRPr="00B30C62">
        <w:rPr>
          <w:b/>
          <w:sz w:val="21"/>
          <w:szCs w:val="21"/>
        </w:rPr>
        <w:t>discussion groups</w:t>
      </w:r>
      <w:bookmarkEnd w:id="0"/>
    </w:p>
    <w:p w14:paraId="65AE59D1" w14:textId="77777777" w:rsidR="00B30C62" w:rsidRDefault="00B30C62" w:rsidP="00B30C62">
      <w:pPr>
        <w:rPr>
          <w:sz w:val="21"/>
          <w:szCs w:val="21"/>
        </w:rPr>
      </w:pPr>
    </w:p>
    <w:p w14:paraId="6CB88974" w14:textId="77777777" w:rsidR="00B30C62" w:rsidRDefault="00B30C62" w:rsidP="00B30C62">
      <w:r>
        <w:rPr>
          <w:sz w:val="21"/>
          <w:szCs w:val="21"/>
        </w:rPr>
        <w:t xml:space="preserve">The discussion groups will gather in different rooms at 3.45pm after the coffee break following David’s plenary. We now have exactly 47 delegates who registered for the conference but unfortunately it was not possible to ask them to already register for one of the discussion groups. </w:t>
      </w:r>
      <w:proofErr w:type="gramStart"/>
      <w:r>
        <w:rPr>
          <w:sz w:val="21"/>
          <w:szCs w:val="21"/>
        </w:rPr>
        <w:t>So</w:t>
      </w:r>
      <w:proofErr w:type="gramEnd"/>
      <w:r>
        <w:rPr>
          <w:sz w:val="21"/>
          <w:szCs w:val="21"/>
        </w:rPr>
        <w:t xml:space="preserve"> we can only speculate on the number of participants in each group. Looking at the list of participants, I would guess that there are not so many people working at primary level and in adult education. This </w:t>
      </w:r>
      <w:proofErr w:type="gramStart"/>
      <w:r>
        <w:rPr>
          <w:sz w:val="21"/>
          <w:szCs w:val="21"/>
        </w:rPr>
        <w:t>is more or less</w:t>
      </w:r>
      <w:proofErr w:type="gramEnd"/>
      <w:r>
        <w:rPr>
          <w:sz w:val="21"/>
          <w:szCs w:val="21"/>
        </w:rPr>
        <w:t xml:space="preserve"> what I expected, so I planned two </w:t>
      </w:r>
      <w:proofErr w:type="spellStart"/>
      <w:r>
        <w:rPr>
          <w:sz w:val="21"/>
          <w:szCs w:val="21"/>
        </w:rPr>
        <w:t>uni</w:t>
      </w:r>
      <w:proofErr w:type="spellEnd"/>
      <w:r>
        <w:rPr>
          <w:sz w:val="21"/>
          <w:szCs w:val="21"/>
        </w:rPr>
        <w:t xml:space="preserve"> and two secondary school groups. If there are not too many participants in these four groups, we can always put them together so that there is only one group each. This will be quite easy to do as, in both cases, the two groups will be next door. </w:t>
      </w:r>
    </w:p>
    <w:p w14:paraId="7E7E21DF" w14:textId="77777777" w:rsidR="00B30C62" w:rsidRDefault="00B30C62" w:rsidP="00B30C62"/>
    <w:p w14:paraId="47E6563B" w14:textId="77777777" w:rsidR="00B30C62" w:rsidRDefault="00B30C62" w:rsidP="00B30C62">
      <w:r>
        <w:rPr>
          <w:sz w:val="21"/>
          <w:szCs w:val="21"/>
        </w:rPr>
        <w:t>In his plenary, David ingeniously ends with three questions after giving a description of a successful learning environment:</w:t>
      </w:r>
    </w:p>
    <w:p w14:paraId="6A86F6C3" w14:textId="77777777" w:rsidR="00B30C62" w:rsidRDefault="00B30C62" w:rsidP="00B30C62"/>
    <w:p w14:paraId="56B5952B" w14:textId="77777777" w:rsidR="00B30C62" w:rsidRDefault="00B30C62" w:rsidP="00B30C62">
      <w:r>
        <w:rPr>
          <w:sz w:val="21"/>
          <w:szCs w:val="21"/>
        </w:rPr>
        <w:t>1. To what extent does YOUR classroom match this description?</w:t>
      </w:r>
    </w:p>
    <w:p w14:paraId="0F2875E8" w14:textId="77777777" w:rsidR="00B30C62" w:rsidRDefault="00B30C62" w:rsidP="00B30C62">
      <w:r>
        <w:rPr>
          <w:sz w:val="21"/>
          <w:szCs w:val="21"/>
        </w:rPr>
        <w:t>2. What practical steps can YOU take to come closer to this description?</w:t>
      </w:r>
    </w:p>
    <w:p w14:paraId="1E3FEC3F" w14:textId="77777777" w:rsidR="00B30C62" w:rsidRDefault="00B30C62" w:rsidP="00B30C62">
      <w:r>
        <w:rPr>
          <w:sz w:val="21"/>
          <w:szCs w:val="21"/>
        </w:rPr>
        <w:t>3. How can YOU use research - practical, theoretical, empirical - to explore YOUR practice?</w:t>
      </w:r>
    </w:p>
    <w:p w14:paraId="1556F1C0" w14:textId="77777777" w:rsidR="00B30C62" w:rsidRDefault="00B30C62" w:rsidP="00B30C62"/>
    <w:p w14:paraId="43850374" w14:textId="77777777" w:rsidR="00B30C62" w:rsidRDefault="00B30C62" w:rsidP="00B30C62">
      <w:pPr>
        <w:rPr>
          <w:sz w:val="21"/>
          <w:szCs w:val="21"/>
        </w:rPr>
      </w:pPr>
      <w:r>
        <w:rPr>
          <w:sz w:val="21"/>
          <w:szCs w:val="21"/>
        </w:rPr>
        <w:t>This means that there are three foci/focuses in the discussions:</w:t>
      </w:r>
    </w:p>
    <w:p w14:paraId="60E25587" w14:textId="77777777" w:rsidR="00B30C62" w:rsidRDefault="00B30C62" w:rsidP="00B30C62">
      <w:r>
        <w:rPr>
          <w:sz w:val="21"/>
          <w:szCs w:val="21"/>
        </w:rPr>
        <w:t>1. The content of David’s plenary in general</w:t>
      </w:r>
    </w:p>
    <w:p w14:paraId="65F7F475" w14:textId="77777777" w:rsidR="00B30C62" w:rsidRDefault="00B30C62" w:rsidP="00B30C62">
      <w:r>
        <w:rPr>
          <w:sz w:val="21"/>
          <w:szCs w:val="21"/>
        </w:rPr>
        <w:t>2. The three above-mentioned questions asked by David </w:t>
      </w:r>
    </w:p>
    <w:p w14:paraId="746A133A" w14:textId="77777777" w:rsidR="00B30C62" w:rsidRDefault="00B30C62" w:rsidP="00B30C62">
      <w:r>
        <w:rPr>
          <w:sz w:val="21"/>
          <w:szCs w:val="21"/>
        </w:rPr>
        <w:t>3. The examples of practice or problems delegates were supposed to bring and to present</w:t>
      </w:r>
    </w:p>
    <w:p w14:paraId="24709966" w14:textId="77777777" w:rsidR="00B30C62" w:rsidRDefault="00B30C62" w:rsidP="00B30C62"/>
    <w:p w14:paraId="0EB9A551" w14:textId="77777777" w:rsidR="00B30C62" w:rsidRDefault="00B30C62" w:rsidP="00B30C62">
      <w:r>
        <w:rPr>
          <w:sz w:val="21"/>
          <w:szCs w:val="21"/>
        </w:rPr>
        <w:t>From all this, questions should arise which the grope discussion moderators will formulate and write on slips of paper. These will be handed over to Sandro, who will then, in the plenary, address them to David. </w:t>
      </w:r>
    </w:p>
    <w:p w14:paraId="0307BDF1" w14:textId="77777777" w:rsidR="00B30C62" w:rsidRDefault="00B30C62" w:rsidP="00B30C62"/>
    <w:p w14:paraId="5B0E6BCA" w14:textId="77777777" w:rsidR="00B30C62" w:rsidRDefault="00B30C62" w:rsidP="00B30C62">
      <w:r>
        <w:rPr>
          <w:sz w:val="21"/>
          <w:szCs w:val="21"/>
        </w:rPr>
        <w:t>I hope this sounds plausible to you. If you have other or further suggestions or advice, please just send me a message. Please also do so if anything is not clear. </w:t>
      </w:r>
    </w:p>
    <w:p w14:paraId="534A08CA" w14:textId="77777777" w:rsidR="00B30C62" w:rsidRDefault="00B30C62" w:rsidP="00B30C62"/>
    <w:p w14:paraId="5A400725" w14:textId="77777777" w:rsidR="00B30C62" w:rsidRDefault="00B30C62" w:rsidP="00B30C62">
      <w:proofErr w:type="gramStart"/>
      <w:r>
        <w:rPr>
          <w:sz w:val="21"/>
          <w:szCs w:val="21"/>
        </w:rPr>
        <w:t>Thanks</w:t>
      </w:r>
      <w:proofErr w:type="gramEnd"/>
      <w:r>
        <w:rPr>
          <w:sz w:val="21"/>
          <w:szCs w:val="21"/>
        </w:rPr>
        <w:t> a lot and see you soon,</w:t>
      </w:r>
    </w:p>
    <w:p w14:paraId="655F0782" w14:textId="77777777" w:rsidR="00ED7961" w:rsidRDefault="00ED7961"/>
    <w:sectPr w:rsidR="00ED79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62"/>
    <w:rsid w:val="00B30C62"/>
    <w:rsid w:val="00ED79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EEB7"/>
  <w15:chartTrackingRefBased/>
  <w15:docId w15:val="{536C98A2-CFD3-4E74-A9B9-98F53257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0C62"/>
    <w:pPr>
      <w:spacing w:after="0" w:line="240" w:lineRule="auto"/>
    </w:pPr>
    <w:rPr>
      <w:rFonts w:ascii="Times New Roman" w:hAnsi="Times New Roman" w:cs="Times New Roman"/>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tab-span">
    <w:name w:val="apple-tab-span"/>
    <w:basedOn w:val="Standardskrifttypeiafsnit"/>
    <w:rsid w:val="00B30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Lacey</dc:creator>
  <cp:keywords/>
  <dc:description/>
  <cp:lastModifiedBy>Francis Lacey</cp:lastModifiedBy>
  <cp:revision>1</cp:revision>
  <dcterms:created xsi:type="dcterms:W3CDTF">2017-05-30T17:08:00Z</dcterms:created>
  <dcterms:modified xsi:type="dcterms:W3CDTF">2017-05-30T17:11:00Z</dcterms:modified>
</cp:coreProperties>
</file>