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Look w:val="01E0" w:firstRow="1" w:lastRow="1" w:firstColumn="1" w:lastColumn="1" w:noHBand="0" w:noVBand="0"/>
      </w:tblPr>
      <w:tblGrid>
        <w:gridCol w:w="5038"/>
        <w:gridCol w:w="5222"/>
      </w:tblGrid>
      <w:tr w:rsidR="00784CC7" w:rsidRPr="00F82FB3" w:rsidTr="00266FE6">
        <w:tc>
          <w:tcPr>
            <w:tcW w:w="5038" w:type="dxa"/>
            <w:hideMark/>
          </w:tcPr>
          <w:p w:rsidR="00784CC7" w:rsidRDefault="00784CC7" w:rsidP="00784CC7">
            <w:pPr>
              <w:spacing w:after="0"/>
            </w:pPr>
            <w:r>
              <w:rPr>
                <w:noProof/>
              </w:rPr>
              <w:drawing>
                <wp:inline distT="0" distB="0" distL="0" distR="0">
                  <wp:extent cx="1767840" cy="922020"/>
                  <wp:effectExtent l="0" t="0" r="3810" b="0"/>
                  <wp:docPr id="2" name="Picture 2" descr="GIBS_New Logo_fr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S_New Logo_fre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7840" cy="922020"/>
                          </a:xfrm>
                          <a:prstGeom prst="rect">
                            <a:avLst/>
                          </a:prstGeom>
                          <a:noFill/>
                          <a:ln>
                            <a:noFill/>
                          </a:ln>
                        </pic:spPr>
                      </pic:pic>
                    </a:graphicData>
                  </a:graphic>
                </wp:inline>
              </w:drawing>
            </w:r>
          </w:p>
        </w:tc>
        <w:tc>
          <w:tcPr>
            <w:tcW w:w="5222" w:type="dxa"/>
            <w:hideMark/>
          </w:tcPr>
          <w:p w:rsidR="00784CC7" w:rsidRPr="00F94D2D" w:rsidRDefault="00784CC7" w:rsidP="00784CC7">
            <w:pPr>
              <w:widowControl w:val="0"/>
              <w:spacing w:after="0"/>
              <w:ind w:left="1341"/>
              <w:rPr>
                <w:rFonts w:ascii="Arial" w:hAnsi="Arial" w:cs="Arial"/>
                <w:b/>
                <w:snapToGrid w:val="0"/>
                <w:sz w:val="18"/>
                <w:szCs w:val="18"/>
                <w:lang w:val="de-AT"/>
              </w:rPr>
            </w:pPr>
            <w:r w:rsidRPr="00F94D2D">
              <w:rPr>
                <w:rFonts w:ascii="Arial" w:hAnsi="Arial" w:cs="Arial"/>
                <w:b/>
                <w:snapToGrid w:val="0"/>
                <w:sz w:val="18"/>
                <w:szCs w:val="18"/>
                <w:lang w:val="de-AT"/>
              </w:rPr>
              <w:t>Bundesgymnasium Georgigasse</w:t>
            </w:r>
          </w:p>
          <w:p w:rsidR="00784CC7" w:rsidRPr="00F94D2D" w:rsidRDefault="00784CC7" w:rsidP="00784CC7">
            <w:pPr>
              <w:widowControl w:val="0"/>
              <w:spacing w:after="0"/>
              <w:ind w:left="1341"/>
              <w:jc w:val="both"/>
              <w:rPr>
                <w:rFonts w:ascii="Arial" w:hAnsi="Arial" w:cs="Arial"/>
                <w:b/>
                <w:snapToGrid w:val="0"/>
                <w:color w:val="1F497D"/>
                <w:sz w:val="18"/>
                <w:szCs w:val="18"/>
                <w:lang w:val="de-AT"/>
              </w:rPr>
            </w:pPr>
            <w:r w:rsidRPr="00F94D2D">
              <w:rPr>
                <w:rFonts w:ascii="Arial" w:hAnsi="Arial" w:cs="Arial"/>
                <w:b/>
                <w:snapToGrid w:val="0"/>
                <w:color w:val="1F497D"/>
                <w:sz w:val="18"/>
                <w:szCs w:val="18"/>
                <w:lang w:val="de-AT"/>
              </w:rPr>
              <w:t>gibs - Graz International Bilingual School</w:t>
            </w:r>
          </w:p>
          <w:p w:rsidR="00784CC7" w:rsidRPr="001C3113" w:rsidRDefault="00784CC7" w:rsidP="00784CC7">
            <w:pPr>
              <w:widowControl w:val="0"/>
              <w:tabs>
                <w:tab w:val="center" w:pos="5102"/>
              </w:tabs>
              <w:spacing w:after="0"/>
              <w:ind w:left="1341"/>
              <w:jc w:val="both"/>
              <w:rPr>
                <w:rFonts w:ascii="Arial" w:hAnsi="Arial" w:cs="Arial"/>
                <w:snapToGrid w:val="0"/>
                <w:sz w:val="18"/>
                <w:szCs w:val="18"/>
              </w:rPr>
            </w:pPr>
            <w:proofErr w:type="spellStart"/>
            <w:r w:rsidRPr="001C3113">
              <w:rPr>
                <w:rFonts w:ascii="Arial" w:hAnsi="Arial" w:cs="Arial"/>
                <w:snapToGrid w:val="0"/>
                <w:sz w:val="18"/>
                <w:szCs w:val="18"/>
              </w:rPr>
              <w:t>Georgigasse</w:t>
            </w:r>
            <w:proofErr w:type="spellEnd"/>
            <w:r w:rsidRPr="001C3113">
              <w:rPr>
                <w:rFonts w:ascii="Arial" w:hAnsi="Arial" w:cs="Arial"/>
                <w:snapToGrid w:val="0"/>
                <w:sz w:val="18"/>
                <w:szCs w:val="18"/>
              </w:rPr>
              <w:t xml:space="preserve"> 85-89  </w:t>
            </w:r>
          </w:p>
          <w:p w:rsidR="00784CC7" w:rsidRPr="001C3113" w:rsidRDefault="00784CC7" w:rsidP="00784CC7">
            <w:pPr>
              <w:widowControl w:val="0"/>
              <w:tabs>
                <w:tab w:val="center" w:pos="5102"/>
              </w:tabs>
              <w:spacing w:after="0"/>
              <w:ind w:left="1341"/>
              <w:jc w:val="both"/>
              <w:rPr>
                <w:rFonts w:ascii="Arial" w:hAnsi="Arial" w:cs="Arial"/>
                <w:snapToGrid w:val="0"/>
                <w:sz w:val="18"/>
                <w:szCs w:val="18"/>
              </w:rPr>
            </w:pPr>
            <w:r w:rsidRPr="001C3113">
              <w:rPr>
                <w:rFonts w:ascii="Arial" w:hAnsi="Arial" w:cs="Arial"/>
                <w:snapToGrid w:val="0"/>
                <w:sz w:val="18"/>
                <w:szCs w:val="18"/>
              </w:rPr>
              <w:t>A-8020 Graz</w:t>
            </w:r>
          </w:p>
          <w:p w:rsidR="00784CC7" w:rsidRPr="001C3113" w:rsidRDefault="00784CC7" w:rsidP="00784CC7">
            <w:pPr>
              <w:spacing w:after="0"/>
              <w:ind w:left="1341"/>
              <w:jc w:val="both"/>
              <w:rPr>
                <w:rFonts w:ascii="Arial" w:hAnsi="Arial" w:cs="Arial"/>
                <w:snapToGrid w:val="0"/>
                <w:sz w:val="18"/>
                <w:szCs w:val="18"/>
                <w:lang w:val="en-GB"/>
              </w:rPr>
            </w:pPr>
            <w:r w:rsidRPr="001C3113">
              <w:rPr>
                <w:rFonts w:ascii="Arial" w:hAnsi="Arial" w:cs="Arial"/>
                <w:snapToGrid w:val="0"/>
                <w:sz w:val="18"/>
                <w:szCs w:val="18"/>
                <w:lang w:val="en-GB"/>
              </w:rPr>
              <w:t xml:space="preserve">Tel.: +43 </w:t>
            </w:r>
            <w:proofErr w:type="gramStart"/>
            <w:r w:rsidRPr="001C3113">
              <w:rPr>
                <w:rFonts w:ascii="Arial" w:hAnsi="Arial" w:cs="Arial"/>
                <w:snapToGrid w:val="0"/>
                <w:sz w:val="18"/>
                <w:szCs w:val="18"/>
                <w:lang w:val="en-GB"/>
              </w:rPr>
              <w:t xml:space="preserve">316  </w:t>
            </w:r>
            <w:r>
              <w:rPr>
                <w:rFonts w:ascii="Arial" w:hAnsi="Arial" w:cs="Arial"/>
                <w:snapToGrid w:val="0"/>
                <w:sz w:val="18"/>
                <w:szCs w:val="18"/>
                <w:lang w:val="en-GB"/>
              </w:rPr>
              <w:t>771050</w:t>
            </w:r>
            <w:proofErr w:type="gramEnd"/>
            <w:r>
              <w:rPr>
                <w:rFonts w:ascii="Arial" w:hAnsi="Arial" w:cs="Arial"/>
                <w:snapToGrid w:val="0"/>
                <w:sz w:val="18"/>
                <w:szCs w:val="18"/>
                <w:lang w:val="en-GB"/>
              </w:rPr>
              <w:t xml:space="preserve"> </w:t>
            </w:r>
            <w:r w:rsidRPr="001C3113">
              <w:rPr>
                <w:rFonts w:ascii="Arial" w:hAnsi="Arial" w:cs="Arial"/>
                <w:snapToGrid w:val="0"/>
                <w:sz w:val="18"/>
                <w:szCs w:val="18"/>
                <w:lang w:val="en-GB"/>
              </w:rPr>
              <w:t xml:space="preserve"> Fax: +43 316 7710504 </w:t>
            </w:r>
          </w:p>
          <w:p w:rsidR="00784CC7" w:rsidRPr="001C3113" w:rsidRDefault="00784CC7" w:rsidP="00784CC7">
            <w:pPr>
              <w:spacing w:after="0"/>
              <w:ind w:left="1341"/>
              <w:jc w:val="both"/>
              <w:rPr>
                <w:rFonts w:ascii="Arial" w:hAnsi="Arial" w:cs="Arial"/>
                <w:snapToGrid w:val="0"/>
                <w:sz w:val="18"/>
                <w:szCs w:val="18"/>
              </w:rPr>
            </w:pPr>
            <w:r w:rsidRPr="001C3113">
              <w:rPr>
                <w:rFonts w:ascii="Arial" w:hAnsi="Arial" w:cs="Arial"/>
                <w:snapToGrid w:val="0"/>
                <w:sz w:val="18"/>
                <w:szCs w:val="18"/>
              </w:rPr>
              <w:t xml:space="preserve">e-mail: </w:t>
            </w:r>
            <w:hyperlink r:id="rId5" w:history="1">
              <w:r w:rsidRPr="001C3113">
                <w:rPr>
                  <w:rStyle w:val="Hyperlink"/>
                  <w:rFonts w:ascii="Arial" w:hAnsi="Arial" w:cs="Arial"/>
                  <w:sz w:val="18"/>
                  <w:szCs w:val="18"/>
                </w:rPr>
                <w:t>office@gibs.at</w:t>
              </w:r>
            </w:hyperlink>
            <w:r w:rsidRPr="001C3113">
              <w:rPr>
                <w:rFonts w:ascii="Arial" w:hAnsi="Arial" w:cs="Arial"/>
                <w:snapToGrid w:val="0"/>
                <w:sz w:val="18"/>
                <w:szCs w:val="18"/>
              </w:rPr>
              <w:t xml:space="preserve"> </w:t>
            </w:r>
            <w:r>
              <w:rPr>
                <w:rFonts w:ascii="Arial" w:hAnsi="Arial" w:cs="Arial"/>
                <w:snapToGrid w:val="0"/>
                <w:sz w:val="18"/>
                <w:szCs w:val="18"/>
              </w:rPr>
              <w:t xml:space="preserve"> </w:t>
            </w:r>
            <w:r w:rsidRPr="001C3113">
              <w:rPr>
                <w:rFonts w:ascii="Arial" w:hAnsi="Arial" w:cs="Arial"/>
                <w:snapToGrid w:val="0"/>
                <w:sz w:val="18"/>
                <w:szCs w:val="18"/>
              </w:rPr>
              <w:t xml:space="preserve">http://www.gibs.at </w:t>
            </w:r>
          </w:p>
          <w:p w:rsidR="00784CC7" w:rsidRDefault="00784CC7" w:rsidP="00784CC7">
            <w:pPr>
              <w:spacing w:after="0"/>
              <w:ind w:left="1341"/>
              <w:jc w:val="both"/>
              <w:rPr>
                <w:lang w:val="en-GB"/>
              </w:rPr>
            </w:pPr>
            <w:r w:rsidRPr="001C3113">
              <w:rPr>
                <w:rFonts w:ascii="Arial" w:hAnsi="Arial" w:cs="Arial"/>
                <w:snapToGrid w:val="0"/>
                <w:sz w:val="18"/>
                <w:szCs w:val="18"/>
              </w:rPr>
              <w:t xml:space="preserve">SKZ: </w:t>
            </w:r>
            <w:proofErr w:type="gramStart"/>
            <w:r>
              <w:rPr>
                <w:rFonts w:ascii="Arial" w:hAnsi="Arial" w:cs="Arial"/>
                <w:snapToGrid w:val="0"/>
                <w:sz w:val="18"/>
                <w:szCs w:val="18"/>
                <w:lang w:val="en-GB"/>
              </w:rPr>
              <w:t xml:space="preserve">601256 </w:t>
            </w:r>
            <w:r w:rsidRPr="001C3113">
              <w:rPr>
                <w:rFonts w:ascii="Arial" w:hAnsi="Arial" w:cs="Arial"/>
                <w:snapToGrid w:val="0"/>
                <w:sz w:val="18"/>
                <w:szCs w:val="18"/>
                <w:lang w:val="en-GB"/>
              </w:rPr>
              <w:t xml:space="preserve"> DVR</w:t>
            </w:r>
            <w:proofErr w:type="gramEnd"/>
            <w:r w:rsidRPr="001C3113">
              <w:rPr>
                <w:rFonts w:ascii="Arial" w:hAnsi="Arial" w:cs="Arial"/>
                <w:snapToGrid w:val="0"/>
                <w:sz w:val="18"/>
                <w:szCs w:val="18"/>
                <w:lang w:val="en-GB"/>
              </w:rPr>
              <w:t>:0064360</w:t>
            </w:r>
          </w:p>
        </w:tc>
      </w:tr>
    </w:tbl>
    <w:p w:rsidR="00784CC7" w:rsidRDefault="00784CC7" w:rsidP="00784CC7">
      <w:pPr>
        <w:rPr>
          <w:sz w:val="20"/>
          <w:szCs w:val="20"/>
          <w:u w:val="single"/>
        </w:rPr>
      </w:pPr>
    </w:p>
    <w:p w:rsidR="00784CC7" w:rsidRDefault="00784CC7">
      <w:pPr>
        <w:rPr>
          <w:lang w:val="de-AT"/>
        </w:rPr>
      </w:pPr>
    </w:p>
    <w:p w:rsidR="00F07D7F" w:rsidRDefault="00F07D7F" w:rsidP="00F07D7F">
      <w:pPr>
        <w:jc w:val="right"/>
        <w:rPr>
          <w:lang w:val="de-AT"/>
        </w:rPr>
      </w:pPr>
      <w:r>
        <w:rPr>
          <w:lang w:val="de-AT"/>
        </w:rPr>
        <w:t>Graz, am 1. Oktober 2016</w:t>
      </w:r>
    </w:p>
    <w:p w:rsidR="00F07D7F" w:rsidRDefault="00F07D7F">
      <w:pPr>
        <w:rPr>
          <w:lang w:val="de-AT"/>
        </w:rPr>
      </w:pPr>
    </w:p>
    <w:p w:rsidR="00F07D7F" w:rsidRDefault="00F07D7F">
      <w:pPr>
        <w:rPr>
          <w:lang w:val="de-AT"/>
        </w:rPr>
      </w:pPr>
    </w:p>
    <w:p w:rsidR="00173428" w:rsidRDefault="00173428">
      <w:pPr>
        <w:rPr>
          <w:lang w:val="de-AT"/>
        </w:rPr>
      </w:pPr>
      <w:r w:rsidRPr="00173428">
        <w:rPr>
          <w:lang w:val="de-AT"/>
        </w:rPr>
        <w:t xml:space="preserve">Sehr geehrte Eltern von Anna, </w:t>
      </w:r>
      <w:r>
        <w:rPr>
          <w:lang w:val="de-AT"/>
        </w:rPr>
        <w:t>Klara, Marlene und Koko!</w:t>
      </w:r>
    </w:p>
    <w:p w:rsidR="00F07D7F" w:rsidRDefault="00F07D7F">
      <w:pPr>
        <w:rPr>
          <w:lang w:val="de-AT"/>
        </w:rPr>
      </w:pPr>
    </w:p>
    <w:p w:rsidR="00784CC7" w:rsidRDefault="00173428">
      <w:pPr>
        <w:rPr>
          <w:lang w:val="de-AT"/>
        </w:rPr>
      </w:pPr>
      <w:r>
        <w:rPr>
          <w:lang w:val="de-AT"/>
        </w:rPr>
        <w:t>Ich freue mich Ihnen mitzuteilen, dass ich mit den SchülerInnen der 6b und 6c für unsere Arbeit am Blog GIBSTERS.COM den Media Literacy Award gewonnen habe.</w:t>
      </w:r>
      <w:r w:rsidR="00784CC7">
        <w:rPr>
          <w:lang w:val="de-AT"/>
        </w:rPr>
        <w:t xml:space="preserve"> Aus 520 Einreichungen wurden 21 Siegerprojekte ausgewählt, wir sind eines davon.</w:t>
      </w:r>
    </w:p>
    <w:p w:rsidR="00784CC7" w:rsidRPr="00173428" w:rsidRDefault="00173428" w:rsidP="00784CC7">
      <w:pPr>
        <w:rPr>
          <w:lang w:val="de-AT"/>
        </w:rPr>
      </w:pPr>
      <w:r>
        <w:rPr>
          <w:lang w:val="de-AT"/>
        </w:rPr>
        <w:t>Ihre Tochter/ihr Sohn wurde von der Klasse ausgewählt, den Preis in Wien abzuholen und unser Projekt beim Media Festival zu präsentieren.</w:t>
      </w:r>
      <w:r w:rsidR="00784CC7" w:rsidRPr="00784CC7">
        <w:rPr>
          <w:lang w:val="de-AT"/>
        </w:rPr>
        <w:t xml:space="preserve"> </w:t>
      </w:r>
      <w:r w:rsidR="00784CC7">
        <w:rPr>
          <w:lang w:val="de-AT"/>
        </w:rPr>
        <w:t>Am Festival nehmen SchülerInnen aus ganz Österreich und auch einige i</w:t>
      </w:r>
      <w:r w:rsidR="00784CC7">
        <w:rPr>
          <w:lang w:val="de-AT"/>
        </w:rPr>
        <w:t>nternationale Delgationen teil und präsentieren und diskutieren ihre Projekte.</w:t>
      </w:r>
    </w:p>
    <w:p w:rsidR="00784CC7" w:rsidRPr="00173428" w:rsidRDefault="00173428" w:rsidP="00784CC7">
      <w:pPr>
        <w:rPr>
          <w:lang w:val="de-AT"/>
        </w:rPr>
      </w:pPr>
      <w:r>
        <w:rPr>
          <w:lang w:val="de-AT"/>
        </w:rPr>
        <w:t>Das MLA Festival findet von 19. Bis 21. Oktober im Museumsquartier in Wien statt. Wir werden aus Termingründen erst am Donnerstag (20. Okt) anreisen und am Freitag gegen Abend wieder zurückkommen.</w:t>
      </w:r>
      <w:r w:rsidR="00784CC7" w:rsidRPr="00784CC7">
        <w:rPr>
          <w:lang w:val="de-AT"/>
        </w:rPr>
        <w:t xml:space="preserve"> </w:t>
      </w:r>
      <w:r w:rsidR="00784CC7">
        <w:rPr>
          <w:lang w:val="de-AT"/>
        </w:rPr>
        <w:t>Frau Mag. Loitsch und ich werden die SchülerInnen begleiten.</w:t>
      </w:r>
    </w:p>
    <w:p w:rsidR="00173428" w:rsidRDefault="00173428">
      <w:pPr>
        <w:rPr>
          <w:lang w:val="de-AT"/>
        </w:rPr>
      </w:pPr>
      <w:r>
        <w:rPr>
          <w:lang w:val="de-AT"/>
        </w:rPr>
        <w:t>Ich hoffe Sie sind damit einverstanden, dass ihre Tochter/ihr Sohn an diesem Event teilnimmt und die Klasse vertritt.</w:t>
      </w:r>
    </w:p>
    <w:p w:rsidR="00173428" w:rsidRDefault="00173428">
      <w:pPr>
        <w:rPr>
          <w:lang w:val="de-AT"/>
        </w:rPr>
      </w:pPr>
      <w:r>
        <w:rPr>
          <w:lang w:val="de-AT"/>
        </w:rPr>
        <w:t>Wir werden am 20. Oktober um 7</w:t>
      </w:r>
      <w:r w:rsidR="00570B57">
        <w:rPr>
          <w:lang w:val="de-AT"/>
        </w:rPr>
        <w:t>.00</w:t>
      </w:r>
      <w:bookmarkStart w:id="0" w:name="_GoBack"/>
      <w:bookmarkEnd w:id="0"/>
      <w:r w:rsidR="00F32DA5">
        <w:rPr>
          <w:lang w:val="de-AT"/>
        </w:rPr>
        <w:t xml:space="preserve"> Uhr</w:t>
      </w:r>
      <w:r>
        <w:rPr>
          <w:lang w:val="de-AT"/>
        </w:rPr>
        <w:t xml:space="preserve"> mit dem Flixbus (Abreise Girardigasse) nach Wien fahren und am Freitag, 21. Oktober am frühen Abend zurückkommen. Das Bundesministerium für Bildung übernimmt die Kosten für die Reise, das Hotel und die Verpflegung.</w:t>
      </w:r>
    </w:p>
    <w:p w:rsidR="00784CC7" w:rsidRDefault="00784CC7">
      <w:pPr>
        <w:rPr>
          <w:lang w:val="de-AT"/>
        </w:rPr>
      </w:pPr>
      <w:r>
        <w:rPr>
          <w:lang w:val="de-AT"/>
        </w:rPr>
        <w:t xml:space="preserve">Bitte bestätigen Sie Ihre Zustimmung entweder durch Ihre Unterschrift auf diesem Blatt oder durch eine e-mail an mich: </w:t>
      </w:r>
      <w:hyperlink r:id="rId6" w:history="1">
        <w:r w:rsidRPr="005D2124">
          <w:rPr>
            <w:rStyle w:val="Hyperlink"/>
            <w:lang w:val="de-AT"/>
          </w:rPr>
          <w:t>elisabeth.poelzleitner@gibs.at</w:t>
        </w:r>
      </w:hyperlink>
    </w:p>
    <w:p w:rsidR="00784CC7" w:rsidRDefault="00784CC7">
      <w:pPr>
        <w:rPr>
          <w:lang w:val="de-AT"/>
        </w:rPr>
      </w:pPr>
    </w:p>
    <w:p w:rsidR="00784CC7" w:rsidRDefault="00784CC7">
      <w:pPr>
        <w:rPr>
          <w:lang w:val="de-AT"/>
        </w:rPr>
      </w:pPr>
      <w:r>
        <w:rPr>
          <w:lang w:val="de-AT"/>
        </w:rPr>
        <w:t>Mit freundlichen Grüßen,</w:t>
      </w:r>
    </w:p>
    <w:p w:rsidR="00F07D7F" w:rsidRDefault="00784CC7" w:rsidP="00784CC7">
      <w:pPr>
        <w:rPr>
          <w:lang w:val="de-AT"/>
        </w:rPr>
      </w:pPr>
      <w:r>
        <w:rPr>
          <w:noProof/>
        </w:rPr>
        <w:drawing>
          <wp:inline distT="0" distB="0" distL="0" distR="0" wp14:anchorId="64E6CD38" wp14:editId="055BB9BC">
            <wp:extent cx="2358390" cy="716280"/>
            <wp:effectExtent l="0" t="0" r="3810" b="762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8390" cy="716280"/>
                    </a:xfrm>
                    <a:prstGeom prst="rect">
                      <a:avLst/>
                    </a:prstGeom>
                    <a:noFill/>
                    <a:ln>
                      <a:noFill/>
                    </a:ln>
                  </pic:spPr>
                </pic:pic>
              </a:graphicData>
            </a:graphic>
          </wp:inline>
        </w:drawing>
      </w:r>
    </w:p>
    <w:p w:rsidR="00784CC7" w:rsidRPr="00B76F22" w:rsidRDefault="00784CC7" w:rsidP="00784CC7">
      <w:pPr>
        <w:rPr>
          <w:lang w:val="de-AT"/>
        </w:rPr>
      </w:pPr>
      <w:r w:rsidRPr="00B76F22">
        <w:rPr>
          <w:lang w:val="de-AT"/>
        </w:rPr>
        <w:t>Dr. Elisabeth Pölzleitner</w:t>
      </w:r>
    </w:p>
    <w:p w:rsidR="00784CC7" w:rsidRPr="00B76F22" w:rsidRDefault="00784CC7" w:rsidP="00784CC7">
      <w:pPr>
        <w:rPr>
          <w:lang w:val="de-AT"/>
        </w:rPr>
      </w:pPr>
    </w:p>
    <w:p w:rsidR="00784CC7" w:rsidRPr="00784CC7" w:rsidRDefault="00784CC7" w:rsidP="00784CC7">
      <w:pPr>
        <w:rPr>
          <w:b/>
          <w:lang w:val="de-AT"/>
        </w:rPr>
      </w:pPr>
    </w:p>
    <w:sectPr w:rsidR="00784CC7" w:rsidRPr="00784CC7" w:rsidSect="00F32DA5">
      <w:pgSz w:w="11906" w:h="16838"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28"/>
    <w:rsid w:val="00173428"/>
    <w:rsid w:val="00332986"/>
    <w:rsid w:val="00570B57"/>
    <w:rsid w:val="00784CC7"/>
    <w:rsid w:val="00F07D7F"/>
    <w:rsid w:val="00F3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2CE6"/>
  <w15:chartTrackingRefBased/>
  <w15:docId w15:val="{4231A405-FEE7-4184-AA59-8FA66A66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CC7"/>
    <w:rPr>
      <w:color w:val="0563C1" w:themeColor="hyperlink"/>
      <w:u w:val="single"/>
    </w:rPr>
  </w:style>
  <w:style w:type="paragraph" w:styleId="BalloonText">
    <w:name w:val="Balloon Text"/>
    <w:basedOn w:val="Normal"/>
    <w:link w:val="BalloonTextChar"/>
    <w:uiPriority w:val="99"/>
    <w:semiHidden/>
    <w:unhideWhenUsed/>
    <w:rsid w:val="00F32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abeth.poelzleitner@gibs.at" TargetMode="External"/><Relationship Id="rId5" Type="http://schemas.openxmlformats.org/officeDocument/2006/relationships/hyperlink" Target="mailto:office@gibs.a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cp:lastPrinted>2016-10-01T16:23:00Z</cp:lastPrinted>
  <dcterms:created xsi:type="dcterms:W3CDTF">2016-10-01T16:01:00Z</dcterms:created>
  <dcterms:modified xsi:type="dcterms:W3CDTF">2016-10-01T16:24:00Z</dcterms:modified>
</cp:coreProperties>
</file>