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4A12F" w14:textId="3F441E6D" w:rsidR="00B61290" w:rsidRDefault="00B61290" w:rsidP="00132AF1">
      <w:pPr>
        <w:pStyle w:val="Text"/>
      </w:pPr>
      <w:r>
        <w:rPr>
          <w:noProof/>
          <w:lang w:val="en-US" w:eastAsia="en-US"/>
        </w:rPr>
        <mc:AlternateContent>
          <mc:Choice Requires="wps">
            <w:drawing>
              <wp:anchor distT="152400" distB="152400" distL="152400" distR="152400" simplePos="0" relativeHeight="251664384" behindDoc="0" locked="0" layoutInCell="1" allowOverlap="1" wp14:anchorId="3197521A" wp14:editId="2469E34F">
                <wp:simplePos x="0" y="0"/>
                <wp:positionH relativeFrom="margin">
                  <wp:posOffset>2062128</wp:posOffset>
                </wp:positionH>
                <wp:positionV relativeFrom="line">
                  <wp:posOffset>189319</wp:posOffset>
                </wp:positionV>
                <wp:extent cx="4057928" cy="2503520"/>
                <wp:effectExtent l="0" t="0" r="0" b="0"/>
                <wp:wrapNone/>
                <wp:docPr id="2" name="officeArt object"/>
                <wp:cNvGraphicFramePr/>
                <a:graphic xmlns:a="http://schemas.openxmlformats.org/drawingml/2006/main">
                  <a:graphicData uri="http://schemas.microsoft.com/office/word/2010/wordprocessingShape">
                    <wps:wsp>
                      <wps:cNvSpPr/>
                      <wps:spPr>
                        <a:xfrm>
                          <a:off x="0" y="0"/>
                          <a:ext cx="4057928" cy="2503520"/>
                        </a:xfrm>
                        <a:prstGeom prst="rect">
                          <a:avLst/>
                        </a:prstGeom>
                        <a:noFill/>
                        <a:ln w="12700" cap="flat">
                          <a:solidFill>
                            <a:srgbClr val="BFBFBF"/>
                          </a:solidFill>
                          <a:prstDash val="solid"/>
                          <a:miter lim="400000"/>
                        </a:ln>
                        <a:effectLst/>
                      </wps:spPr>
                      <wps:txbx>
                        <w:txbxContent>
                          <w:p w14:paraId="4009265D" w14:textId="77777777" w:rsidR="00B61290" w:rsidRDefault="00B61290" w:rsidP="00B61290">
                            <w:pPr>
                              <w:pStyle w:val="Text"/>
                            </w:pPr>
                          </w:p>
                          <w:p w14:paraId="3A118139" w14:textId="77777777" w:rsidR="00B61290" w:rsidRDefault="00B61290" w:rsidP="00B61290">
                            <w:pPr>
                              <w:pStyle w:val="Text"/>
                              <w:rPr>
                                <w:i/>
                                <w:iCs/>
                              </w:rPr>
                            </w:pPr>
                            <w:r>
                              <w:rPr>
                                <w:i/>
                                <w:iCs/>
                              </w:rPr>
                              <w:t>Titel / Vor- und Nachname:  Mag. Dr. Elisabeth Pölzleitner</w:t>
                            </w:r>
                          </w:p>
                          <w:p w14:paraId="4C972D77" w14:textId="77777777" w:rsidR="00B61290" w:rsidRDefault="00B61290" w:rsidP="00B61290">
                            <w:pPr>
                              <w:pStyle w:val="Text"/>
                              <w:rPr>
                                <w:i/>
                                <w:iCs/>
                              </w:rPr>
                            </w:pPr>
                          </w:p>
                          <w:p w14:paraId="5EB80C30" w14:textId="0C1F1826" w:rsidR="00B61290" w:rsidRDefault="00B61290" w:rsidP="00B61290">
                            <w:pPr>
                              <w:pStyle w:val="Text"/>
                              <w:rPr>
                                <w:i/>
                                <w:iCs/>
                              </w:rPr>
                            </w:pPr>
                            <w:r>
                              <w:rPr>
                                <w:i/>
                                <w:iCs/>
                              </w:rPr>
                              <w:t>ist Englischlehrerin für AHS, Lehrbeauftragte und Koordinatorin für Fachdidaktik am Institut für Anglistik der Uni Graz, sowie Referentin für die Fortbildung von FremdsprachenlehrerInnen an den PHs. Ihre Schwerpunkte liegen in der Leseerziehung (</w:t>
                            </w:r>
                            <w:r w:rsidR="003F12DC">
                              <w:rPr>
                                <w:i/>
                                <w:iCs/>
                              </w:rPr>
                              <w:t>R</w:t>
                            </w:r>
                            <w:r>
                              <w:rPr>
                                <w:i/>
                                <w:iCs/>
                              </w:rPr>
                              <w:t xml:space="preserve">eading is </w:t>
                            </w:r>
                            <w:r w:rsidR="003F12DC">
                              <w:rPr>
                                <w:i/>
                                <w:iCs/>
                              </w:rPr>
                              <w:t>F</w:t>
                            </w:r>
                            <w:r>
                              <w:rPr>
                                <w:i/>
                                <w:iCs/>
                              </w:rPr>
                              <w:t xml:space="preserve">un), im kreativen Schreiben und im kommunikativen Grammatikunterricht. Ihr Credo: Lernen macht Spaß und gelingt wenn sich alle Beteiligten ganz auf das Thema einlassen. </w:t>
                            </w:r>
                          </w:p>
                          <w:p w14:paraId="55B88519" w14:textId="3DE65E65" w:rsidR="00B61290" w:rsidRPr="003F12DC" w:rsidRDefault="00B61290" w:rsidP="00B61290">
                            <w:pPr>
                              <w:pStyle w:val="Text"/>
                              <w:rPr>
                                <w:i/>
                                <w:iCs/>
                                <w:lang w:val="de-AT"/>
                              </w:rPr>
                            </w:pPr>
                            <w:r w:rsidRPr="003F12DC">
                              <w:rPr>
                                <w:i/>
                                <w:iCs/>
                                <w:lang w:val="de-AT"/>
                              </w:rPr>
                              <w:t xml:space="preserve">Institution/Schule: Graz International Bilingual School (BG Georgigasse) </w:t>
                            </w:r>
                            <w:r w:rsidR="003F12DC" w:rsidRPr="003F12DC">
                              <w:rPr>
                                <w:i/>
                                <w:iCs/>
                                <w:lang w:val="de-AT"/>
                              </w:rPr>
                              <w:t>und Universität Graz.</w:t>
                            </w:r>
                          </w:p>
                          <w:p w14:paraId="22D6ECFF" w14:textId="77777777" w:rsidR="00B61290" w:rsidRPr="00B61290" w:rsidRDefault="00B61290" w:rsidP="00B61290">
                            <w:pPr>
                              <w:pStyle w:val="Text"/>
                              <w:rPr>
                                <w:i/>
                                <w:iCs/>
                                <w:lang w:val="en-US"/>
                              </w:rPr>
                            </w:pPr>
                            <w:proofErr w:type="spellStart"/>
                            <w:r w:rsidRPr="00B61290">
                              <w:rPr>
                                <w:i/>
                                <w:iCs/>
                                <w:lang w:val="en-US"/>
                              </w:rPr>
                              <w:t>Schulstufe</w:t>
                            </w:r>
                            <w:proofErr w:type="spellEnd"/>
                            <w:r w:rsidRPr="00B61290">
                              <w:rPr>
                                <w:i/>
                                <w:iCs/>
                                <w:lang w:val="en-US"/>
                              </w:rPr>
                              <w:t>: 9</w:t>
                            </w:r>
                          </w:p>
                          <w:p w14:paraId="2A4EAF1B" w14:textId="77777777" w:rsidR="00B61290" w:rsidRPr="00E23308" w:rsidRDefault="00B61290" w:rsidP="00B61290">
                            <w:pPr>
                              <w:pStyle w:val="Text"/>
                              <w:rPr>
                                <w:b/>
                                <w:lang w:val="en-US"/>
                              </w:rPr>
                            </w:pPr>
                            <w:proofErr w:type="spellStart"/>
                            <w:r w:rsidRPr="00E370E6">
                              <w:rPr>
                                <w:i/>
                                <w:iCs/>
                                <w:lang w:val="en-US"/>
                              </w:rPr>
                              <w:t>Projekttitel</w:t>
                            </w:r>
                            <w:proofErr w:type="spellEnd"/>
                            <w:r w:rsidRPr="00E370E6">
                              <w:rPr>
                                <w:i/>
                                <w:iCs/>
                                <w:lang w:val="en-US"/>
                              </w:rPr>
                              <w:t xml:space="preserve">: </w:t>
                            </w:r>
                            <w:r w:rsidRPr="00E23308">
                              <w:rPr>
                                <w:b/>
                                <w:i/>
                                <w:iCs/>
                                <w:lang w:val="en-US"/>
                              </w:rPr>
                              <w:t>Gibsters.com: What we think and who we are</w:t>
                            </w:r>
                          </w:p>
                        </w:txbxContent>
                      </wps:txbx>
                      <wps:bodyPr wrap="square" lIns="50800" tIns="50800" rIns="50800" bIns="50800" numCol="1" anchor="t">
                        <a:noAutofit/>
                      </wps:bodyPr>
                    </wps:wsp>
                  </a:graphicData>
                </a:graphic>
              </wp:anchor>
            </w:drawing>
          </mc:Choice>
          <mc:Fallback>
            <w:pict>
              <v:rect w14:anchorId="3197521A" id="officeArt object" o:spid="_x0000_s1026" style="position:absolute;margin-left:162.35pt;margin-top:14.9pt;width:319.5pt;height:197.1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" filled="f" strokecolor="#bfbfbf" strokeweight="1pt">
                <v:stroke miterlimit="4"/>
                <v:textbox inset="4pt,4pt,4pt,4pt">
                  <w:txbxContent>
                    <w:p w14:paraId="4009265D" w14:textId="77777777" w:rsidR="00B61290" w:rsidRDefault="00B61290" w:rsidP="00B61290">
                      <w:pPr>
                        <w:pStyle w:val="Text"/>
                      </w:pPr>
                    </w:p>
                    <w:p w14:paraId="3A118139" w14:textId="77777777" w:rsidR="00B61290" w:rsidRDefault="00B61290" w:rsidP="00B61290">
                      <w:pPr>
                        <w:pStyle w:val="Text"/>
                        <w:rPr>
                          <w:i/>
                          <w:iCs/>
                        </w:rPr>
                      </w:pPr>
                      <w:r>
                        <w:rPr>
                          <w:i/>
                          <w:iCs/>
                        </w:rPr>
                        <w:t>Titel / Vor- und Nachname:  Mag. Dr. Elisabeth Pölzleitner</w:t>
                      </w:r>
                    </w:p>
                    <w:p w14:paraId="4C972D77" w14:textId="77777777" w:rsidR="00B61290" w:rsidRDefault="00B61290" w:rsidP="00B61290">
                      <w:pPr>
                        <w:pStyle w:val="Text"/>
                        <w:rPr>
                          <w:i/>
                          <w:iCs/>
                        </w:rPr>
                      </w:pPr>
                    </w:p>
                    <w:p w14:paraId="5EB80C30" w14:textId="0C1F1826" w:rsidR="00B61290" w:rsidRDefault="00B61290" w:rsidP="00B61290">
                      <w:pPr>
                        <w:pStyle w:val="Text"/>
                        <w:rPr>
                          <w:i/>
                          <w:iCs/>
                        </w:rPr>
                      </w:pPr>
                      <w:r>
                        <w:rPr>
                          <w:i/>
                          <w:iCs/>
                        </w:rPr>
                        <w:t>ist Englischlehrerin für AHS, Lehrbeauftragte und Koordinatorin für Fachdidaktik am Institut für Anglistik der Uni Graz, sowie Referentin für die Fortbildung von FremdsprachenlehrerInnen an den PHs. Ihre Schwerpunkte liegen in der Leseerziehung (</w:t>
                      </w:r>
                      <w:r w:rsidR="003F12DC">
                        <w:rPr>
                          <w:i/>
                          <w:iCs/>
                        </w:rPr>
                        <w:t>R</w:t>
                      </w:r>
                      <w:r>
                        <w:rPr>
                          <w:i/>
                          <w:iCs/>
                        </w:rPr>
                        <w:t xml:space="preserve">eading is </w:t>
                      </w:r>
                      <w:r w:rsidR="003F12DC">
                        <w:rPr>
                          <w:i/>
                          <w:iCs/>
                        </w:rPr>
                        <w:t>F</w:t>
                      </w:r>
                      <w:r>
                        <w:rPr>
                          <w:i/>
                          <w:iCs/>
                        </w:rPr>
                        <w:t xml:space="preserve">un), im kreativen Schreiben und im kommunikativen Grammatikunterricht. Ihr Credo: Lernen macht Spaß und gelingt wenn sich alle Beteiligten ganz auf das Thema einlassen. </w:t>
                      </w:r>
                    </w:p>
                    <w:p w14:paraId="55B88519" w14:textId="3DE65E65" w:rsidR="00B61290" w:rsidRPr="003F12DC" w:rsidRDefault="00B61290" w:rsidP="00B61290">
                      <w:pPr>
                        <w:pStyle w:val="Text"/>
                        <w:rPr>
                          <w:i/>
                          <w:iCs/>
                          <w:lang w:val="de-AT"/>
                        </w:rPr>
                      </w:pPr>
                      <w:r w:rsidRPr="003F12DC">
                        <w:rPr>
                          <w:i/>
                          <w:iCs/>
                          <w:lang w:val="de-AT"/>
                        </w:rPr>
                        <w:t xml:space="preserve">Institution/Schule: Graz International Bilingual School (BG Georgigasse) </w:t>
                      </w:r>
                      <w:r w:rsidR="003F12DC" w:rsidRPr="003F12DC">
                        <w:rPr>
                          <w:i/>
                          <w:iCs/>
                          <w:lang w:val="de-AT"/>
                        </w:rPr>
                        <w:t>und Universität Graz.</w:t>
                      </w:r>
                    </w:p>
                    <w:p w14:paraId="22D6ECFF" w14:textId="77777777" w:rsidR="00B61290" w:rsidRPr="00B61290" w:rsidRDefault="00B61290" w:rsidP="00B61290">
                      <w:pPr>
                        <w:pStyle w:val="Text"/>
                        <w:rPr>
                          <w:i/>
                          <w:iCs/>
                          <w:lang w:val="en-US"/>
                        </w:rPr>
                      </w:pPr>
                      <w:proofErr w:type="spellStart"/>
                      <w:r w:rsidRPr="00B61290">
                        <w:rPr>
                          <w:i/>
                          <w:iCs/>
                          <w:lang w:val="en-US"/>
                        </w:rPr>
                        <w:t>Schulstufe</w:t>
                      </w:r>
                      <w:proofErr w:type="spellEnd"/>
                      <w:r w:rsidRPr="00B61290">
                        <w:rPr>
                          <w:i/>
                          <w:iCs/>
                          <w:lang w:val="en-US"/>
                        </w:rPr>
                        <w:t>: 9</w:t>
                      </w:r>
                    </w:p>
                    <w:p w14:paraId="2A4EAF1B" w14:textId="77777777" w:rsidR="00B61290" w:rsidRPr="00E23308" w:rsidRDefault="00B61290" w:rsidP="00B61290">
                      <w:pPr>
                        <w:pStyle w:val="Text"/>
                        <w:rPr>
                          <w:b/>
                          <w:lang w:val="en-US"/>
                        </w:rPr>
                      </w:pPr>
                      <w:proofErr w:type="spellStart"/>
                      <w:r w:rsidRPr="00E370E6">
                        <w:rPr>
                          <w:i/>
                          <w:iCs/>
                          <w:lang w:val="en-US"/>
                        </w:rPr>
                        <w:t>Projekttitel</w:t>
                      </w:r>
                      <w:proofErr w:type="spellEnd"/>
                      <w:r w:rsidRPr="00E370E6">
                        <w:rPr>
                          <w:i/>
                          <w:iCs/>
                          <w:lang w:val="en-US"/>
                        </w:rPr>
                        <w:t xml:space="preserve">: </w:t>
                      </w:r>
                      <w:r w:rsidRPr="00E23308">
                        <w:rPr>
                          <w:b/>
                          <w:i/>
                          <w:iCs/>
                          <w:lang w:val="en-US"/>
                        </w:rPr>
                        <w:t>Gibsters.com: What we think and who we are</w:t>
                      </w:r>
                    </w:p>
                  </w:txbxContent>
                </v:textbox>
                <w10:wrap anchorx="margin" anchory="line"/>
              </v:rect>
            </w:pict>
          </mc:Fallback>
        </mc:AlternateContent>
      </w:r>
    </w:p>
    <w:p w14:paraId="4E2A18E0" w14:textId="2D02720C" w:rsidR="00B61290" w:rsidRDefault="00CD39A5" w:rsidP="00132AF1">
      <w:pPr>
        <w:rPr>
          <w:rFonts w:ascii="Helvetica" w:hAnsi="Helvetica" w:cs="Arial Unicode MS"/>
          <w:color w:val="000000"/>
          <w:sz w:val="22"/>
          <w:szCs w:val="22"/>
          <w:lang w:val="de-DE" w:eastAsia="de-DE"/>
        </w:rPr>
      </w:pPr>
      <w:r>
        <w:rPr>
          <w:noProof/>
        </w:rPr>
        <mc:AlternateContent>
          <mc:Choice Requires="wps">
            <w:drawing>
              <wp:anchor distT="152400" distB="152400" distL="152400" distR="152400" simplePos="0" relativeHeight="251665408" behindDoc="0" locked="0" layoutInCell="1" allowOverlap="1" wp14:anchorId="3EEF6913" wp14:editId="5CFFB3F3">
                <wp:simplePos x="0" y="0"/>
                <wp:positionH relativeFrom="margin">
                  <wp:posOffset>0</wp:posOffset>
                </wp:positionH>
                <wp:positionV relativeFrom="line">
                  <wp:posOffset>2687320</wp:posOffset>
                </wp:positionV>
                <wp:extent cx="6119495" cy="6389370"/>
                <wp:effectExtent l="0" t="0" r="14605" b="11430"/>
                <wp:wrapTopAndBottom distT="152400" distB="152400"/>
                <wp:docPr id="3" name="officeArt object"/>
                <wp:cNvGraphicFramePr/>
                <a:graphic xmlns:a="http://schemas.openxmlformats.org/drawingml/2006/main">
                  <a:graphicData uri="http://schemas.microsoft.com/office/word/2010/wordprocessingShape">
                    <wps:wsp>
                      <wps:cNvSpPr/>
                      <wps:spPr>
                        <a:xfrm>
                          <a:off x="0" y="0"/>
                          <a:ext cx="6119495" cy="6389370"/>
                        </a:xfrm>
                        <a:prstGeom prst="rect">
                          <a:avLst/>
                        </a:prstGeom>
                        <a:noFill/>
                        <a:ln w="12700" cap="flat">
                          <a:solidFill>
                            <a:srgbClr val="BFBFBF"/>
                          </a:solidFill>
                          <a:prstDash val="solid"/>
                          <a:miter lim="400000"/>
                        </a:ln>
                        <a:effectLst/>
                      </wps:spPr>
                      <wps:txbx>
                        <w:txbxContent>
                          <w:p w14:paraId="4FDD0586" w14:textId="77777777" w:rsidR="00B61290" w:rsidRDefault="00B61290" w:rsidP="00B61290">
                            <w:pPr>
                              <w:pStyle w:val="Text"/>
                              <w:rPr>
                                <w:b/>
                                <w:bCs/>
                              </w:rPr>
                            </w:pPr>
                            <w:r>
                              <w:rPr>
                                <w:b/>
                                <w:bCs/>
                              </w:rPr>
                              <w:t>Projektbeschreibung: gibsters.com</w:t>
                            </w:r>
                          </w:p>
                          <w:p w14:paraId="6D29BA7F" w14:textId="77777777" w:rsidR="00B61290" w:rsidRDefault="00B61290" w:rsidP="00B61290">
                            <w:pPr>
                              <w:pStyle w:val="Text"/>
                              <w:rPr>
                                <w:b/>
                                <w:bCs/>
                              </w:rPr>
                            </w:pPr>
                          </w:p>
                          <w:p w14:paraId="74E48BA6" w14:textId="6E418DEF"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Im Rahmen des Englischunterrichts der 5. Klasse (AHS) haben die SchülerInnen der 5b und 5c einen Blog erstellt. Die Textsorte Blog ist eine der bei der </w:t>
                            </w:r>
                            <w:r w:rsidR="00CD39A5">
                              <w:rPr>
                                <w:rFonts w:asciiTheme="minorHAnsi" w:eastAsia="Times New Roman" w:hAnsiTheme="minorHAnsi" w:cstheme="minorHAnsi"/>
                                <w:sz w:val="20"/>
                                <w:szCs w:val="20"/>
                                <w:lang w:val="de-AT"/>
                              </w:rPr>
                              <w:t>standardisierten</w:t>
                            </w:r>
                            <w:r w:rsidRPr="002A7FE4">
                              <w:rPr>
                                <w:rFonts w:asciiTheme="minorHAnsi" w:eastAsia="Times New Roman" w:hAnsiTheme="minorHAnsi" w:cstheme="minorHAnsi"/>
                                <w:sz w:val="20"/>
                                <w:szCs w:val="20"/>
                                <w:lang w:val="de-AT"/>
                              </w:rPr>
                              <w:t xml:space="preserve"> Reifeprüfung verlangten Textsorten. Um dies nicht nur im Trockentraining zu üben, haben die SchülerInnen im Laufe des </w:t>
                            </w:r>
                            <w:r w:rsidR="00CD39A5">
                              <w:rPr>
                                <w:rFonts w:asciiTheme="minorHAnsi" w:eastAsia="Times New Roman" w:hAnsiTheme="minorHAnsi" w:cstheme="minorHAnsi"/>
                                <w:sz w:val="20"/>
                                <w:szCs w:val="20"/>
                                <w:lang w:val="de-AT"/>
                              </w:rPr>
                              <w:t>Sommersemesters</w:t>
                            </w:r>
                            <w:r w:rsidRPr="002A7FE4">
                              <w:rPr>
                                <w:rFonts w:asciiTheme="minorHAnsi" w:eastAsia="Times New Roman" w:hAnsiTheme="minorHAnsi" w:cstheme="minorHAnsi"/>
                                <w:sz w:val="20"/>
                                <w:szCs w:val="20"/>
                                <w:lang w:val="de-AT"/>
                              </w:rPr>
                              <w:t xml:space="preserve"> jeweils drei Beiträge </w:t>
                            </w:r>
                            <w:r>
                              <w:rPr>
                                <w:rFonts w:asciiTheme="minorHAnsi" w:eastAsia="Times New Roman" w:hAnsiTheme="minorHAnsi" w:cstheme="minorHAnsi"/>
                                <w:sz w:val="20"/>
                                <w:szCs w:val="20"/>
                                <w:lang w:val="de-AT"/>
                              </w:rPr>
                              <w:t xml:space="preserve">zu frei gewählten Themen </w:t>
                            </w:r>
                            <w:r w:rsidRPr="002A7FE4">
                              <w:rPr>
                                <w:rFonts w:asciiTheme="minorHAnsi" w:eastAsia="Times New Roman" w:hAnsiTheme="minorHAnsi" w:cstheme="minorHAnsi"/>
                                <w:sz w:val="20"/>
                                <w:szCs w:val="20"/>
                                <w:lang w:val="de-AT"/>
                              </w:rPr>
                              <w:t xml:space="preserve">gepostet und  die Beiträge ihrer MitschülerInnen kommentiert. Der Blog ist öffentlich und umfasst ein großes Spektrum an Themen, die den Jugendlichen persönlich wichtig sind. </w:t>
                            </w:r>
                          </w:p>
                          <w:p w14:paraId="7ECE66B2" w14:textId="77777777"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4F46C38F" w14:textId="5C25B71A"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Die Hauptziele dieses Blogs sind die Verbesserung der </w:t>
                            </w:r>
                            <w:r w:rsidR="00CA20B0">
                              <w:rPr>
                                <w:rFonts w:asciiTheme="minorHAnsi" w:eastAsia="Times New Roman" w:hAnsiTheme="minorHAnsi" w:cstheme="minorHAnsi"/>
                                <w:sz w:val="20"/>
                                <w:szCs w:val="20"/>
                                <w:lang w:val="de-AT"/>
                              </w:rPr>
                              <w:t>Fertigkeit "Schreiben eines Blogs</w:t>
                            </w:r>
                            <w:r w:rsidRPr="002A7FE4">
                              <w:rPr>
                                <w:rFonts w:asciiTheme="minorHAnsi" w:eastAsia="Times New Roman" w:hAnsiTheme="minorHAnsi" w:cstheme="minorHAnsi"/>
                                <w:sz w:val="20"/>
                                <w:szCs w:val="20"/>
                                <w:lang w:val="de-AT"/>
                              </w:rPr>
                              <w:t>"sowie die Auseinandersetzung mit persönlich wichtigen Themen. Aus der Psychologie und Neurodidaktik ist bekannt, dass Lernen vor allem dort gelingt, wo die Lernenden persönlich involviert und begeisert sind und ein sichtbares Ergebnis produzieren, auf das sie stolz sind. Beides ist in diesem Blog bestens erfüllt.</w:t>
                            </w:r>
                          </w:p>
                          <w:p w14:paraId="68C91964" w14:textId="2DEE4AFF"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Die SchülerInnen haben mit viel Eifer an ihren Texten gearbeitet und waren für Feedback ihrer Klassenkollegen sowie für Lehrerfeedback zu den Texten dankbar. Das Überarbeiten der Texte war keine lästige Pflicht, sondern war mit Sinn erfüllt</w:t>
                            </w:r>
                            <w:r w:rsidR="00CA20B0">
                              <w:rPr>
                                <w:rFonts w:asciiTheme="minorHAnsi" w:eastAsia="Times New Roman" w:hAnsiTheme="minorHAnsi" w:cstheme="minorHAnsi"/>
                                <w:sz w:val="20"/>
                                <w:szCs w:val="20"/>
                                <w:lang w:val="de-AT"/>
                              </w:rPr>
                              <w:t>,</w:t>
                            </w:r>
                            <w:r w:rsidRPr="002A7FE4">
                              <w:rPr>
                                <w:rFonts w:asciiTheme="minorHAnsi" w:eastAsia="Times New Roman" w:hAnsiTheme="minorHAnsi" w:cstheme="minorHAnsi"/>
                                <w:sz w:val="20"/>
                                <w:szCs w:val="20"/>
                                <w:lang w:val="de-AT"/>
                              </w:rPr>
                              <w:t xml:space="preserve"> um sich selbst öffentlich professionel zu präsentieren.</w:t>
                            </w:r>
                          </w:p>
                          <w:p w14:paraId="05E0065F"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7E611358" w14:textId="3FB572CF"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Darüberhinaus wurde das Thema Verantwortung im Netz intensiv besprochen. Die SchülerInnen übernehmen die volle inhaltliche Verantwortung für ihre Meinungen und geben diese öffentlich </w:t>
                            </w:r>
                            <w:r w:rsidR="00CA20B0">
                              <w:rPr>
                                <w:rFonts w:asciiTheme="minorHAnsi" w:eastAsia="Times New Roman" w:hAnsiTheme="minorHAnsi" w:cstheme="minorHAnsi"/>
                                <w:sz w:val="20"/>
                                <w:szCs w:val="20"/>
                                <w:lang w:val="de-AT"/>
                              </w:rPr>
                              <w:t>p</w:t>
                            </w:r>
                            <w:r w:rsidRPr="002A7FE4">
                              <w:rPr>
                                <w:rFonts w:asciiTheme="minorHAnsi" w:eastAsia="Times New Roman" w:hAnsiTheme="minorHAnsi" w:cstheme="minorHAnsi"/>
                                <w:sz w:val="20"/>
                                <w:szCs w:val="20"/>
                                <w:lang w:val="de-AT"/>
                              </w:rPr>
                              <w:t>reis. Dies ist ein wichtiger Schritt in Richtung Bürgerverantwortung.</w:t>
                            </w:r>
                          </w:p>
                          <w:p w14:paraId="6D3016F2"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68ED250B" w14:textId="0500DE96"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Der Blog enthält hauptsächlich Texte und einige eingebettete, selbst-erstellte Videos und wurde mit </w:t>
                            </w:r>
                            <w:r w:rsidR="00CA20B0">
                              <w:rPr>
                                <w:rFonts w:asciiTheme="minorHAnsi" w:eastAsia="Times New Roman" w:hAnsiTheme="minorHAnsi" w:cstheme="minorHAnsi"/>
                                <w:sz w:val="20"/>
                                <w:szCs w:val="20"/>
                                <w:lang w:val="de-AT"/>
                              </w:rPr>
                              <w:t>W</w:t>
                            </w:r>
                            <w:r w:rsidRPr="002A7FE4">
                              <w:rPr>
                                <w:rFonts w:asciiTheme="minorHAnsi" w:eastAsia="Times New Roman" w:hAnsiTheme="minorHAnsi" w:cstheme="minorHAnsi"/>
                                <w:sz w:val="20"/>
                                <w:szCs w:val="20"/>
                                <w:lang w:val="de-AT"/>
                              </w:rPr>
                              <w:t>ordpress erstellt. Da die SchülerInnen schon seit der ersten Klasse mit Moodle arbeiten und ihre Arbeiten innerhalb der Klasse immer für alle sichtbar sind, war der Schritt zum öffentlichen Blog weder technisch noch inhaltlich schwierig. Da die Rückmeldungen der SchülerInnen sehr positiv sind, werden wir das Projekt fortsetzen und auch neue Klassen aufnehmen.</w:t>
                            </w:r>
                          </w:p>
                          <w:p w14:paraId="6CB2FCD2"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2999FEB9" w14:textId="12E52578"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Mein Sprachunterricht basiert auf dem Model des </w:t>
                            </w:r>
                            <w:r w:rsidRPr="00E23308">
                              <w:rPr>
                                <w:rFonts w:asciiTheme="minorHAnsi" w:eastAsia="Times New Roman" w:hAnsiTheme="minorHAnsi" w:cstheme="minorHAnsi"/>
                                <w:i/>
                                <w:sz w:val="20"/>
                                <w:szCs w:val="20"/>
                                <w:lang w:val="de-AT"/>
                              </w:rPr>
                              <w:t>Task-based learning</w:t>
                            </w:r>
                            <w:r w:rsidRPr="002A7FE4">
                              <w:rPr>
                                <w:rFonts w:asciiTheme="minorHAnsi" w:eastAsia="Times New Roman" w:hAnsiTheme="minorHAnsi" w:cstheme="minorHAnsi"/>
                                <w:sz w:val="20"/>
                                <w:szCs w:val="20"/>
                                <w:lang w:val="de-AT"/>
                              </w:rPr>
                              <w:t>, in dem anhand von authentischen Problemstellungen Sprache auf sehr natürliche Weise erlernt und angewandt wird. In meinem Unterricht spielt der natürliche Prozess der „language acquisition“ wie Stephen Krashen ihn beschreibt im Gegensatz zu „language learning“ eine tragende Rolle.</w:t>
                            </w:r>
                            <w:r>
                              <w:rPr>
                                <w:rFonts w:asciiTheme="minorHAnsi" w:eastAsia="Times New Roman" w:hAnsiTheme="minorHAnsi" w:cstheme="minorHAnsi"/>
                                <w:sz w:val="20"/>
                                <w:szCs w:val="20"/>
                                <w:lang w:val="de-AT"/>
                              </w:rPr>
                              <w:t xml:space="preserve"> Die Wahl der Themen wird meist im Klassenverband oder auch in Kleingruppen bestimmt, sodass die SchülerInnen mit echtem Interesse an den Projekten </w:t>
                            </w:r>
                            <w:r w:rsidR="00132AF1">
                              <w:rPr>
                                <w:rFonts w:asciiTheme="minorHAnsi" w:eastAsia="Times New Roman" w:hAnsiTheme="minorHAnsi" w:cstheme="minorHAnsi"/>
                                <w:sz w:val="20"/>
                                <w:szCs w:val="20"/>
                                <w:lang w:val="de-AT"/>
                              </w:rPr>
                              <w:t>a</w:t>
                            </w:r>
                            <w:r>
                              <w:rPr>
                                <w:rFonts w:asciiTheme="minorHAnsi" w:eastAsia="Times New Roman" w:hAnsiTheme="minorHAnsi" w:cstheme="minorHAnsi"/>
                                <w:sz w:val="20"/>
                                <w:szCs w:val="20"/>
                                <w:lang w:val="de-AT"/>
                              </w:rPr>
                              <w:t xml:space="preserve">rbeiten und Produkte hoher Qualität erstellen.  </w:t>
                            </w:r>
                          </w:p>
                          <w:p w14:paraId="62726BD1" w14:textId="77777777" w:rsidR="00CA20B0" w:rsidRDefault="00CA20B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59ECFFF6" w14:textId="7F4014F9" w:rsidR="00B61290" w:rsidRDefault="00B61290" w:rsidP="00CD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Pr>
                                <w:rFonts w:asciiTheme="minorHAnsi" w:eastAsia="Times New Roman" w:hAnsiTheme="minorHAnsi" w:cstheme="minorHAnsi"/>
                                <w:sz w:val="20"/>
                                <w:szCs w:val="20"/>
                                <w:lang w:val="de-AT"/>
                              </w:rPr>
                              <w:t>Lernen unter der Dopamindusche</w:t>
                            </w:r>
                            <w:r w:rsidR="00132AF1">
                              <w:rPr>
                                <w:rFonts w:asciiTheme="minorHAnsi" w:eastAsia="Times New Roman" w:hAnsiTheme="minorHAnsi" w:cstheme="minorHAnsi"/>
                                <w:sz w:val="20"/>
                                <w:szCs w:val="20"/>
                                <w:lang w:val="de-AT"/>
                              </w:rPr>
                              <w:t xml:space="preserve">; </w:t>
                            </w:r>
                            <w:r>
                              <w:rPr>
                                <w:rFonts w:asciiTheme="minorHAnsi" w:eastAsia="Times New Roman" w:hAnsiTheme="minorHAnsi" w:cstheme="minorHAnsi"/>
                                <w:sz w:val="20"/>
                                <w:szCs w:val="20"/>
                                <w:lang w:val="de-AT"/>
                              </w:rPr>
                              <w:t xml:space="preserve"> </w:t>
                            </w:r>
                            <w:r w:rsidR="00132AF1">
                              <w:rPr>
                                <w:rFonts w:asciiTheme="minorHAnsi" w:eastAsia="Times New Roman" w:hAnsiTheme="minorHAnsi" w:cstheme="minorHAnsi"/>
                                <w:sz w:val="20"/>
                                <w:szCs w:val="20"/>
                                <w:lang w:val="de-AT"/>
                              </w:rPr>
                              <w:t xml:space="preserve">Blog statt Hausübungsheft: </w:t>
                            </w:r>
                            <w:r>
                              <w:rPr>
                                <w:rFonts w:asciiTheme="minorHAnsi" w:eastAsia="Times New Roman" w:hAnsiTheme="minorHAnsi" w:cstheme="minorHAnsi"/>
                                <w:sz w:val="20"/>
                                <w:szCs w:val="20"/>
                                <w:lang w:val="de-AT"/>
                              </w:rPr>
                              <w:t>Meine Erfahrung deckt sich mit den Erkenntnissen der Neurowissenschaften. Meine SchülerInnen sind stolz auf ihre schönen, perfekt präsentierten Lernergebnisse (nicht nur digital). Diese Erfolgserlebnisse bewirken eine positive Motivationsspirale</w:t>
                            </w:r>
                            <w:r w:rsidR="00132AF1">
                              <w:rPr>
                                <w:rFonts w:asciiTheme="minorHAnsi" w:eastAsia="Times New Roman" w:hAnsiTheme="minorHAnsi" w:cstheme="minorHAnsi"/>
                                <w:sz w:val="20"/>
                                <w:szCs w:val="20"/>
                                <w:lang w:val="de-AT"/>
                              </w:rPr>
                              <w:t xml:space="preserve"> (Dopaminausschüttung)</w:t>
                            </w:r>
                            <w:r>
                              <w:rPr>
                                <w:rFonts w:asciiTheme="minorHAnsi" w:eastAsia="Times New Roman" w:hAnsiTheme="minorHAnsi" w:cstheme="minorHAnsi"/>
                                <w:sz w:val="20"/>
                                <w:szCs w:val="20"/>
                                <w:lang w:val="de-AT"/>
                              </w:rPr>
                              <w:t>, die nach weiteren Erfolgserlebnissen verlangt. Der Blog gibsters.com ist nur ein Beispiel wie dies gelingen kann.</w:t>
                            </w:r>
                          </w:p>
                          <w:p w14:paraId="58719F26" w14:textId="77777777" w:rsidR="00CD39A5" w:rsidRPr="00CD39A5" w:rsidRDefault="00CD39A5" w:rsidP="00CD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0"/>
                                <w:szCs w:val="20"/>
                                <w:lang w:val="de-AT"/>
                              </w:rPr>
                            </w:pPr>
                            <w:bookmarkStart w:id="0" w:name="_GoBack"/>
                            <w:bookmarkEnd w:id="0"/>
                          </w:p>
                          <w:p w14:paraId="7424763A" w14:textId="77777777" w:rsidR="00B61290" w:rsidRDefault="00B61290" w:rsidP="00B61290">
                            <w:pPr>
                              <w:pStyle w:val="Text"/>
                              <w:rPr>
                                <w:i/>
                                <w:iCs/>
                                <w:sz w:val="20"/>
                                <w:szCs w:val="20"/>
                              </w:rPr>
                            </w:pPr>
                            <w:r>
                              <w:rPr>
                                <w:i/>
                                <w:iCs/>
                                <w:sz w:val="20"/>
                                <w:szCs w:val="20"/>
                              </w:rPr>
                              <w:t xml:space="preserve">Unser blog: </w:t>
                            </w:r>
                            <w:hyperlink r:id="rId6" w:history="1">
                              <w:r w:rsidRPr="000E523B">
                                <w:rPr>
                                  <w:rStyle w:val="Hyperlink"/>
                                  <w:i/>
                                  <w:iCs/>
                                  <w:sz w:val="20"/>
                                  <w:szCs w:val="20"/>
                                </w:rPr>
                                <w:t>www.gibsters.com</w:t>
                              </w:r>
                            </w:hyperlink>
                          </w:p>
                          <w:p w14:paraId="1A67EAF9" w14:textId="29EDBD4C" w:rsidR="00B61290" w:rsidRDefault="00B61290" w:rsidP="00B61290">
                            <w:pPr>
                              <w:pStyle w:val="Text"/>
                            </w:pPr>
                            <w:r>
                              <w:rPr>
                                <w:i/>
                                <w:iCs/>
                                <w:sz w:val="20"/>
                                <w:szCs w:val="20"/>
                              </w:rPr>
                              <w:t xml:space="preserve">Weitere Projekte und Unterrichtsideen von Elisabeth Pölzleitner finden Sie auf: </w:t>
                            </w:r>
                            <w:hyperlink r:id="rId7" w:history="1">
                              <w:r w:rsidRPr="00E23308">
                                <w:rPr>
                                  <w:rStyle w:val="Hyperlink"/>
                                  <w:i/>
                                  <w:iCs/>
                                  <w:sz w:val="20"/>
                                  <w:szCs w:val="20"/>
                                </w:rPr>
                                <w:t>www.epep.at</w:t>
                              </w:r>
                            </w:hyperlink>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3EEF6913" id="_x0000_s1027" style="position:absolute;margin-left:0;margin-top:211.6pt;width:481.85pt;height:503.1pt;z-index:25166540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" filled="f" strokecolor="#bfbfbf" strokeweight="1pt">
                <v:stroke miterlimit="4"/>
                <v:textbox inset="4pt,4pt,4pt,4pt">
                  <w:txbxContent>
                    <w:p w14:paraId="4FDD0586" w14:textId="77777777" w:rsidR="00B61290" w:rsidRDefault="00B61290" w:rsidP="00B61290">
                      <w:pPr>
                        <w:pStyle w:val="Text"/>
                        <w:rPr>
                          <w:b/>
                          <w:bCs/>
                        </w:rPr>
                      </w:pPr>
                      <w:r>
                        <w:rPr>
                          <w:b/>
                          <w:bCs/>
                        </w:rPr>
                        <w:t>Projektbeschreibung: gibsters.com</w:t>
                      </w:r>
                    </w:p>
                    <w:p w14:paraId="6D29BA7F" w14:textId="77777777" w:rsidR="00B61290" w:rsidRDefault="00B61290" w:rsidP="00B61290">
                      <w:pPr>
                        <w:pStyle w:val="Text"/>
                        <w:rPr>
                          <w:b/>
                          <w:bCs/>
                        </w:rPr>
                      </w:pPr>
                    </w:p>
                    <w:p w14:paraId="74E48BA6" w14:textId="6E418DEF"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Im Rahmen des Englischunterrichts der 5. Klasse (AHS) haben die SchülerInnen der 5b und 5c einen Blog erstellt. Die Textsorte Blog ist eine der bei der </w:t>
                      </w:r>
                      <w:r w:rsidR="00CD39A5">
                        <w:rPr>
                          <w:rFonts w:asciiTheme="minorHAnsi" w:eastAsia="Times New Roman" w:hAnsiTheme="minorHAnsi" w:cstheme="minorHAnsi"/>
                          <w:sz w:val="20"/>
                          <w:szCs w:val="20"/>
                          <w:lang w:val="de-AT"/>
                        </w:rPr>
                        <w:t>standardisierten</w:t>
                      </w:r>
                      <w:r w:rsidRPr="002A7FE4">
                        <w:rPr>
                          <w:rFonts w:asciiTheme="minorHAnsi" w:eastAsia="Times New Roman" w:hAnsiTheme="minorHAnsi" w:cstheme="minorHAnsi"/>
                          <w:sz w:val="20"/>
                          <w:szCs w:val="20"/>
                          <w:lang w:val="de-AT"/>
                        </w:rPr>
                        <w:t xml:space="preserve"> Reifeprüfung verlangten Textsorten. Um dies nicht nur im Trockentraining zu üben, haben die SchülerInnen im Laufe des </w:t>
                      </w:r>
                      <w:r w:rsidR="00CD39A5">
                        <w:rPr>
                          <w:rFonts w:asciiTheme="minorHAnsi" w:eastAsia="Times New Roman" w:hAnsiTheme="minorHAnsi" w:cstheme="minorHAnsi"/>
                          <w:sz w:val="20"/>
                          <w:szCs w:val="20"/>
                          <w:lang w:val="de-AT"/>
                        </w:rPr>
                        <w:t>Sommersemesters</w:t>
                      </w:r>
                      <w:r w:rsidRPr="002A7FE4">
                        <w:rPr>
                          <w:rFonts w:asciiTheme="minorHAnsi" w:eastAsia="Times New Roman" w:hAnsiTheme="minorHAnsi" w:cstheme="minorHAnsi"/>
                          <w:sz w:val="20"/>
                          <w:szCs w:val="20"/>
                          <w:lang w:val="de-AT"/>
                        </w:rPr>
                        <w:t xml:space="preserve"> jeweils drei Beiträge </w:t>
                      </w:r>
                      <w:r>
                        <w:rPr>
                          <w:rFonts w:asciiTheme="minorHAnsi" w:eastAsia="Times New Roman" w:hAnsiTheme="minorHAnsi" w:cstheme="minorHAnsi"/>
                          <w:sz w:val="20"/>
                          <w:szCs w:val="20"/>
                          <w:lang w:val="de-AT"/>
                        </w:rPr>
                        <w:t xml:space="preserve">zu frei gewählten Themen </w:t>
                      </w:r>
                      <w:r w:rsidRPr="002A7FE4">
                        <w:rPr>
                          <w:rFonts w:asciiTheme="minorHAnsi" w:eastAsia="Times New Roman" w:hAnsiTheme="minorHAnsi" w:cstheme="minorHAnsi"/>
                          <w:sz w:val="20"/>
                          <w:szCs w:val="20"/>
                          <w:lang w:val="de-AT"/>
                        </w:rPr>
                        <w:t xml:space="preserve">gepostet und  die Beiträge ihrer MitschülerInnen kommentiert. Der Blog ist öffentlich und umfasst ein großes Spektrum an Themen, die den Jugendlichen persönlich wichtig sind. </w:t>
                      </w:r>
                    </w:p>
                    <w:p w14:paraId="7ECE66B2" w14:textId="77777777"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4F46C38F" w14:textId="5C25B71A"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Die Hauptziele dieses Blogs sind die Verbesserung der </w:t>
                      </w:r>
                      <w:r w:rsidR="00CA20B0">
                        <w:rPr>
                          <w:rFonts w:asciiTheme="minorHAnsi" w:eastAsia="Times New Roman" w:hAnsiTheme="minorHAnsi" w:cstheme="minorHAnsi"/>
                          <w:sz w:val="20"/>
                          <w:szCs w:val="20"/>
                          <w:lang w:val="de-AT"/>
                        </w:rPr>
                        <w:t>Fertigkeit "Schreiben eines Blogs</w:t>
                      </w:r>
                      <w:r w:rsidRPr="002A7FE4">
                        <w:rPr>
                          <w:rFonts w:asciiTheme="minorHAnsi" w:eastAsia="Times New Roman" w:hAnsiTheme="minorHAnsi" w:cstheme="minorHAnsi"/>
                          <w:sz w:val="20"/>
                          <w:szCs w:val="20"/>
                          <w:lang w:val="de-AT"/>
                        </w:rPr>
                        <w:t>"sowie die Auseinandersetzung mit persönlich wichtigen Themen. Aus der Psychologie und Neurodidaktik ist bekannt, dass Lernen vor allem dort gelingt, wo die Lernenden persönlich involviert und begeisert sind und ein sichtbares Ergebnis produzieren, auf das sie stolz sind. Beides ist in diesem Blog bestens erfüllt.</w:t>
                      </w:r>
                    </w:p>
                    <w:p w14:paraId="68C91964" w14:textId="2DEE4AFF"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Die SchülerInnen haben mit viel Eifer an ihren Texten gearbeitet und waren für Feedback ihrer Klassenkollegen sowie für Lehrerfeedback zu den Texten dankbar. Das Überarbeiten der Texte war keine lästige Pflicht, sondern war mit Sinn erfüllt</w:t>
                      </w:r>
                      <w:r w:rsidR="00CA20B0">
                        <w:rPr>
                          <w:rFonts w:asciiTheme="minorHAnsi" w:eastAsia="Times New Roman" w:hAnsiTheme="minorHAnsi" w:cstheme="minorHAnsi"/>
                          <w:sz w:val="20"/>
                          <w:szCs w:val="20"/>
                          <w:lang w:val="de-AT"/>
                        </w:rPr>
                        <w:t>,</w:t>
                      </w:r>
                      <w:r w:rsidRPr="002A7FE4">
                        <w:rPr>
                          <w:rFonts w:asciiTheme="minorHAnsi" w:eastAsia="Times New Roman" w:hAnsiTheme="minorHAnsi" w:cstheme="minorHAnsi"/>
                          <w:sz w:val="20"/>
                          <w:szCs w:val="20"/>
                          <w:lang w:val="de-AT"/>
                        </w:rPr>
                        <w:t xml:space="preserve"> um sich selbst öffentlich professionel zu präsentieren.</w:t>
                      </w:r>
                    </w:p>
                    <w:p w14:paraId="05E0065F"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7E611358" w14:textId="3FB572CF"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Darüberhinaus wurde das Thema Verantwortung im Netz intensiv besprochen. Die SchülerInnen übernehmen die volle inhaltliche Verantwortung für ihre Meinungen und geben diese öffentlich </w:t>
                      </w:r>
                      <w:r w:rsidR="00CA20B0">
                        <w:rPr>
                          <w:rFonts w:asciiTheme="minorHAnsi" w:eastAsia="Times New Roman" w:hAnsiTheme="minorHAnsi" w:cstheme="minorHAnsi"/>
                          <w:sz w:val="20"/>
                          <w:szCs w:val="20"/>
                          <w:lang w:val="de-AT"/>
                        </w:rPr>
                        <w:t>p</w:t>
                      </w:r>
                      <w:r w:rsidRPr="002A7FE4">
                        <w:rPr>
                          <w:rFonts w:asciiTheme="minorHAnsi" w:eastAsia="Times New Roman" w:hAnsiTheme="minorHAnsi" w:cstheme="minorHAnsi"/>
                          <w:sz w:val="20"/>
                          <w:szCs w:val="20"/>
                          <w:lang w:val="de-AT"/>
                        </w:rPr>
                        <w:t>reis. Dies ist ein wichtiger Schritt in Richtung Bürgerverantwortung.</w:t>
                      </w:r>
                    </w:p>
                    <w:p w14:paraId="6D3016F2"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68ED250B" w14:textId="0500DE96"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Der Blog enthält hauptsächlich Texte und einige eingebettete, selbst-erstellte Videos und wurde mit </w:t>
                      </w:r>
                      <w:r w:rsidR="00CA20B0">
                        <w:rPr>
                          <w:rFonts w:asciiTheme="minorHAnsi" w:eastAsia="Times New Roman" w:hAnsiTheme="minorHAnsi" w:cstheme="minorHAnsi"/>
                          <w:sz w:val="20"/>
                          <w:szCs w:val="20"/>
                          <w:lang w:val="de-AT"/>
                        </w:rPr>
                        <w:t>W</w:t>
                      </w:r>
                      <w:r w:rsidRPr="002A7FE4">
                        <w:rPr>
                          <w:rFonts w:asciiTheme="minorHAnsi" w:eastAsia="Times New Roman" w:hAnsiTheme="minorHAnsi" w:cstheme="minorHAnsi"/>
                          <w:sz w:val="20"/>
                          <w:szCs w:val="20"/>
                          <w:lang w:val="de-AT"/>
                        </w:rPr>
                        <w:t>ordpress erstellt. Da die SchülerInnen schon seit der ersten Klasse mit Moodle arbeiten und ihre Arbeiten innerhalb der Klasse immer für alle sichtbar sind, war der Schritt zum öffentlichen Blog weder technisch noch inhaltlich schwierig. Da die Rückmeldungen der SchülerInnen sehr positiv sind, werden wir das Projekt fortsetzen und auch neue Klassen aufnehmen.</w:t>
                      </w:r>
                    </w:p>
                    <w:p w14:paraId="6CB2FCD2" w14:textId="77777777" w:rsidR="00B61290" w:rsidRPr="002A7FE4"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2999FEB9" w14:textId="12E52578" w:rsidR="00B61290" w:rsidRDefault="00B6129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sidRPr="002A7FE4">
                        <w:rPr>
                          <w:rFonts w:asciiTheme="minorHAnsi" w:eastAsia="Times New Roman" w:hAnsiTheme="minorHAnsi" w:cstheme="minorHAnsi"/>
                          <w:sz w:val="20"/>
                          <w:szCs w:val="20"/>
                          <w:lang w:val="de-AT"/>
                        </w:rPr>
                        <w:t xml:space="preserve">Mein Sprachunterricht basiert auf dem Model des </w:t>
                      </w:r>
                      <w:r w:rsidRPr="00E23308">
                        <w:rPr>
                          <w:rFonts w:asciiTheme="minorHAnsi" w:eastAsia="Times New Roman" w:hAnsiTheme="minorHAnsi" w:cstheme="minorHAnsi"/>
                          <w:i/>
                          <w:sz w:val="20"/>
                          <w:szCs w:val="20"/>
                          <w:lang w:val="de-AT"/>
                        </w:rPr>
                        <w:t>Task-based learning</w:t>
                      </w:r>
                      <w:r w:rsidRPr="002A7FE4">
                        <w:rPr>
                          <w:rFonts w:asciiTheme="minorHAnsi" w:eastAsia="Times New Roman" w:hAnsiTheme="minorHAnsi" w:cstheme="minorHAnsi"/>
                          <w:sz w:val="20"/>
                          <w:szCs w:val="20"/>
                          <w:lang w:val="de-AT"/>
                        </w:rPr>
                        <w:t>, in dem anhand von authentischen Problemstellungen Sprache auf sehr natürliche Weise erlernt und angewandt wird. In meinem Unterricht spielt der natürliche Prozess der „language acquisition“ wie Stephen Krashen ihn beschreibt im Gegensatz zu „language learning“ eine tragende Rolle.</w:t>
                      </w:r>
                      <w:r>
                        <w:rPr>
                          <w:rFonts w:asciiTheme="minorHAnsi" w:eastAsia="Times New Roman" w:hAnsiTheme="minorHAnsi" w:cstheme="minorHAnsi"/>
                          <w:sz w:val="20"/>
                          <w:szCs w:val="20"/>
                          <w:lang w:val="de-AT"/>
                        </w:rPr>
                        <w:t xml:space="preserve"> Die Wahl der Themen wird meist im Klassenverband oder auch in Kleingruppen bestimmt, sodass die SchülerInnen mit echtem Interesse an den Projekten </w:t>
                      </w:r>
                      <w:r w:rsidR="00132AF1">
                        <w:rPr>
                          <w:rFonts w:asciiTheme="minorHAnsi" w:eastAsia="Times New Roman" w:hAnsiTheme="minorHAnsi" w:cstheme="minorHAnsi"/>
                          <w:sz w:val="20"/>
                          <w:szCs w:val="20"/>
                          <w:lang w:val="de-AT"/>
                        </w:rPr>
                        <w:t>a</w:t>
                      </w:r>
                      <w:r>
                        <w:rPr>
                          <w:rFonts w:asciiTheme="minorHAnsi" w:eastAsia="Times New Roman" w:hAnsiTheme="minorHAnsi" w:cstheme="minorHAnsi"/>
                          <w:sz w:val="20"/>
                          <w:szCs w:val="20"/>
                          <w:lang w:val="de-AT"/>
                        </w:rPr>
                        <w:t xml:space="preserve">rbeiten und Produkte hoher Qualität erstellen.  </w:t>
                      </w:r>
                    </w:p>
                    <w:p w14:paraId="62726BD1" w14:textId="77777777" w:rsidR="00CA20B0" w:rsidRDefault="00CA20B0" w:rsidP="00B6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p>
                    <w:p w14:paraId="59ECFFF6" w14:textId="7F4014F9" w:rsidR="00B61290" w:rsidRDefault="00B61290" w:rsidP="00CD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0"/>
                          <w:szCs w:val="20"/>
                          <w:lang w:val="de-AT"/>
                        </w:rPr>
                      </w:pPr>
                      <w:r>
                        <w:rPr>
                          <w:rFonts w:asciiTheme="minorHAnsi" w:eastAsia="Times New Roman" w:hAnsiTheme="minorHAnsi" w:cstheme="minorHAnsi"/>
                          <w:sz w:val="20"/>
                          <w:szCs w:val="20"/>
                          <w:lang w:val="de-AT"/>
                        </w:rPr>
                        <w:t>Lernen unter der Dopamindusche</w:t>
                      </w:r>
                      <w:r w:rsidR="00132AF1">
                        <w:rPr>
                          <w:rFonts w:asciiTheme="minorHAnsi" w:eastAsia="Times New Roman" w:hAnsiTheme="minorHAnsi" w:cstheme="minorHAnsi"/>
                          <w:sz w:val="20"/>
                          <w:szCs w:val="20"/>
                          <w:lang w:val="de-AT"/>
                        </w:rPr>
                        <w:t xml:space="preserve">; </w:t>
                      </w:r>
                      <w:r>
                        <w:rPr>
                          <w:rFonts w:asciiTheme="minorHAnsi" w:eastAsia="Times New Roman" w:hAnsiTheme="minorHAnsi" w:cstheme="minorHAnsi"/>
                          <w:sz w:val="20"/>
                          <w:szCs w:val="20"/>
                          <w:lang w:val="de-AT"/>
                        </w:rPr>
                        <w:t xml:space="preserve"> </w:t>
                      </w:r>
                      <w:r w:rsidR="00132AF1">
                        <w:rPr>
                          <w:rFonts w:asciiTheme="minorHAnsi" w:eastAsia="Times New Roman" w:hAnsiTheme="minorHAnsi" w:cstheme="minorHAnsi"/>
                          <w:sz w:val="20"/>
                          <w:szCs w:val="20"/>
                          <w:lang w:val="de-AT"/>
                        </w:rPr>
                        <w:t xml:space="preserve">Blog statt Hausübungsheft: </w:t>
                      </w:r>
                      <w:r>
                        <w:rPr>
                          <w:rFonts w:asciiTheme="minorHAnsi" w:eastAsia="Times New Roman" w:hAnsiTheme="minorHAnsi" w:cstheme="minorHAnsi"/>
                          <w:sz w:val="20"/>
                          <w:szCs w:val="20"/>
                          <w:lang w:val="de-AT"/>
                        </w:rPr>
                        <w:t>Meine Erfahrung deckt sich mit den Erkenntnissen der Neurowissenschaften. Meine SchülerInnen sind stolz auf ihre schönen, perfekt präsentierten Lernergebnisse (nicht nur digital). Diese Erfolgserlebnisse bewirken eine positive Motivationsspirale</w:t>
                      </w:r>
                      <w:r w:rsidR="00132AF1">
                        <w:rPr>
                          <w:rFonts w:asciiTheme="minorHAnsi" w:eastAsia="Times New Roman" w:hAnsiTheme="minorHAnsi" w:cstheme="minorHAnsi"/>
                          <w:sz w:val="20"/>
                          <w:szCs w:val="20"/>
                          <w:lang w:val="de-AT"/>
                        </w:rPr>
                        <w:t xml:space="preserve"> (Dopaminausschüttung)</w:t>
                      </w:r>
                      <w:r>
                        <w:rPr>
                          <w:rFonts w:asciiTheme="minorHAnsi" w:eastAsia="Times New Roman" w:hAnsiTheme="minorHAnsi" w:cstheme="minorHAnsi"/>
                          <w:sz w:val="20"/>
                          <w:szCs w:val="20"/>
                          <w:lang w:val="de-AT"/>
                        </w:rPr>
                        <w:t>, die nach weiteren Erfolgserlebnissen verlangt. Der Blog gibsters.com ist nur ein Beispiel wie dies gelingen kann.</w:t>
                      </w:r>
                    </w:p>
                    <w:p w14:paraId="58719F26" w14:textId="77777777" w:rsidR="00CD39A5" w:rsidRPr="00CD39A5" w:rsidRDefault="00CD39A5" w:rsidP="00CD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0"/>
                          <w:szCs w:val="20"/>
                          <w:lang w:val="de-AT"/>
                        </w:rPr>
                      </w:pPr>
                      <w:bookmarkStart w:id="1" w:name="_GoBack"/>
                      <w:bookmarkEnd w:id="1"/>
                    </w:p>
                    <w:p w14:paraId="7424763A" w14:textId="77777777" w:rsidR="00B61290" w:rsidRDefault="00B61290" w:rsidP="00B61290">
                      <w:pPr>
                        <w:pStyle w:val="Text"/>
                        <w:rPr>
                          <w:i/>
                          <w:iCs/>
                          <w:sz w:val="20"/>
                          <w:szCs w:val="20"/>
                        </w:rPr>
                      </w:pPr>
                      <w:r>
                        <w:rPr>
                          <w:i/>
                          <w:iCs/>
                          <w:sz w:val="20"/>
                          <w:szCs w:val="20"/>
                        </w:rPr>
                        <w:t xml:space="preserve">Unser blog: </w:t>
                      </w:r>
                      <w:hyperlink r:id="rId8" w:history="1">
                        <w:r w:rsidRPr="000E523B">
                          <w:rPr>
                            <w:rStyle w:val="Hyperlink"/>
                            <w:i/>
                            <w:iCs/>
                            <w:sz w:val="20"/>
                            <w:szCs w:val="20"/>
                          </w:rPr>
                          <w:t>www.gibsters.com</w:t>
                        </w:r>
                      </w:hyperlink>
                    </w:p>
                    <w:p w14:paraId="1A67EAF9" w14:textId="29EDBD4C" w:rsidR="00B61290" w:rsidRDefault="00B61290" w:rsidP="00B61290">
                      <w:pPr>
                        <w:pStyle w:val="Text"/>
                      </w:pPr>
                      <w:r>
                        <w:rPr>
                          <w:i/>
                          <w:iCs/>
                          <w:sz w:val="20"/>
                          <w:szCs w:val="20"/>
                        </w:rPr>
                        <w:t xml:space="preserve">Weitere Projekte und Unterrichtsideen von Elisabeth Pölzleitner finden Sie auf: </w:t>
                      </w:r>
                      <w:hyperlink r:id="rId9" w:history="1">
                        <w:r w:rsidRPr="00E23308">
                          <w:rPr>
                            <w:rStyle w:val="Hyperlink"/>
                            <w:i/>
                            <w:iCs/>
                            <w:sz w:val="20"/>
                            <w:szCs w:val="20"/>
                          </w:rPr>
                          <w:t>www.epep.at</w:t>
                        </w:r>
                      </w:hyperlink>
                    </w:p>
                  </w:txbxContent>
                </v:textbox>
                <w10:wrap type="topAndBottom" anchorx="margin" anchory="line"/>
              </v:rect>
            </w:pict>
          </mc:Fallback>
        </mc:AlternateContent>
      </w:r>
      <w:r w:rsidR="00A45F3E" w:rsidRPr="00A45F3E">
        <w:rPr>
          <w:rFonts w:ascii="Helvetica" w:hAnsi="Helvetica" w:cs="Arial Unicode MS"/>
          <w:noProof/>
          <w:color w:val="000000"/>
          <w:sz w:val="22"/>
          <w:szCs w:val="22"/>
        </w:rPr>
        <w:drawing>
          <wp:anchor distT="0" distB="0" distL="114300" distR="114300" simplePos="0" relativeHeight="251666432" behindDoc="0" locked="0" layoutInCell="1" allowOverlap="1" wp14:anchorId="414D8E08" wp14:editId="0BC54659">
            <wp:simplePos x="0" y="0"/>
            <wp:positionH relativeFrom="column">
              <wp:posOffset>-44450</wp:posOffset>
            </wp:positionH>
            <wp:positionV relativeFrom="paragraph">
              <wp:posOffset>147955</wp:posOffset>
            </wp:positionV>
            <wp:extent cx="2061089" cy="2365659"/>
            <wp:effectExtent l="0" t="0" r="0" b="0"/>
            <wp:wrapNone/>
            <wp:docPr id="4" name="Picture 4" descr="C:\Users\Lis\Documents\Lis\MyPictures\portraits\blue-wa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Documents\Lis\MyPictures\portraits\blue-wall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089" cy="236565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61290">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5F1C" w14:textId="77777777" w:rsidR="00191740" w:rsidRDefault="00191740">
      <w:r>
        <w:separator/>
      </w:r>
    </w:p>
  </w:endnote>
  <w:endnote w:type="continuationSeparator" w:id="0">
    <w:p w14:paraId="5D1DA694" w14:textId="77777777" w:rsidR="00191740" w:rsidRDefault="001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1159" w14:textId="77777777" w:rsidR="00C4311F" w:rsidRDefault="00C431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B788" w14:textId="77777777" w:rsidR="00191740" w:rsidRDefault="00191740">
      <w:r>
        <w:separator/>
      </w:r>
    </w:p>
  </w:footnote>
  <w:footnote w:type="continuationSeparator" w:id="0">
    <w:p w14:paraId="08B84BC2" w14:textId="77777777" w:rsidR="00191740" w:rsidRDefault="001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D446" w14:textId="77777777" w:rsidR="00C4311F" w:rsidRDefault="00C431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1F"/>
    <w:rsid w:val="000A72F4"/>
    <w:rsid w:val="00132AF1"/>
    <w:rsid w:val="00191740"/>
    <w:rsid w:val="002A7FE4"/>
    <w:rsid w:val="00337CC0"/>
    <w:rsid w:val="00396AF2"/>
    <w:rsid w:val="003F12DC"/>
    <w:rsid w:val="00441B87"/>
    <w:rsid w:val="004601CE"/>
    <w:rsid w:val="00754CE9"/>
    <w:rsid w:val="008E643F"/>
    <w:rsid w:val="00912AA5"/>
    <w:rsid w:val="00920676"/>
    <w:rsid w:val="009A15BF"/>
    <w:rsid w:val="00A03F38"/>
    <w:rsid w:val="00A45F3E"/>
    <w:rsid w:val="00B61290"/>
    <w:rsid w:val="00C4311F"/>
    <w:rsid w:val="00CA20B0"/>
    <w:rsid w:val="00CD39A5"/>
    <w:rsid w:val="00D50420"/>
    <w:rsid w:val="00DC545C"/>
    <w:rsid w:val="00E23308"/>
    <w:rsid w:val="00E370E6"/>
    <w:rsid w:val="00E8505F"/>
    <w:rsid w:val="00EA0BAD"/>
    <w:rsid w:val="00F13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471E"/>
  <w15:docId w15:val="{6D21AC6B-D9AA-4E5D-A21C-67BEFD8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
    <w:name w:val="Tex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ibster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Lis\Desktop\www.epep.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bster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file:///C:\Users\Lis\Desktop\www.epep.at"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4</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 Polzleitner</dc:creator>
  <cp:lastModifiedBy>Lis Polzleitner</cp:lastModifiedBy>
  <cp:revision>5</cp:revision>
  <dcterms:created xsi:type="dcterms:W3CDTF">2016-09-22T13:27:00Z</dcterms:created>
  <dcterms:modified xsi:type="dcterms:W3CDTF">2016-09-30T18:31:00Z</dcterms:modified>
</cp:coreProperties>
</file>