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B22" w:rsidRPr="00DD5B22" w:rsidRDefault="00DD5B22" w:rsidP="00145691">
      <w:pPr>
        <w:pStyle w:val="Title"/>
        <w:rPr>
          <w:lang w:val="en-US"/>
        </w:rPr>
      </w:pPr>
      <w:r w:rsidRPr="00DD5B22">
        <w:rPr>
          <w:lang w:val="en-US"/>
        </w:rPr>
        <w:t xml:space="preserve">Writing Spooky Stories </w:t>
      </w:r>
    </w:p>
    <w:p w:rsidR="00DD5B22" w:rsidRPr="00DD5B22" w:rsidRDefault="00DD5B22" w:rsidP="00A5621C">
      <w:pPr>
        <w:pStyle w:val="Heading1"/>
        <w:rPr>
          <w:lang w:val="en-US"/>
        </w:rPr>
      </w:pPr>
      <w:r w:rsidRPr="00DD5B22">
        <w:rPr>
          <w:lang w:val="en-US"/>
        </w:rPr>
        <w:t>2c Videobooks-2012</w:t>
      </w:r>
    </w:p>
    <w:p w:rsidR="003907B4" w:rsidRDefault="003907B4" w:rsidP="00DD5B22">
      <w:pPr>
        <w:rPr>
          <w:lang w:val="en-US"/>
        </w:rPr>
      </w:pPr>
      <w:r>
        <w:rPr>
          <w:noProof/>
          <w:lang w:eastAsia="de-AT"/>
        </w:rPr>
        <w:drawing>
          <wp:inline distT="0" distB="0" distL="0" distR="0" wp14:anchorId="4BDCFA9E" wp14:editId="7787514B">
            <wp:extent cx="4843720" cy="357267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846963" cy="3575065"/>
                    </a:xfrm>
                    <a:prstGeom prst="rect">
                      <a:avLst/>
                    </a:prstGeom>
                  </pic:spPr>
                </pic:pic>
              </a:graphicData>
            </a:graphic>
          </wp:inline>
        </w:drawing>
      </w:r>
    </w:p>
    <w:p w:rsidR="00DD5B22" w:rsidRDefault="003907B4" w:rsidP="00DD5B22">
      <w:pPr>
        <w:rPr>
          <w:lang w:val="en-US"/>
        </w:rPr>
      </w:pPr>
      <w:r>
        <w:rPr>
          <w:lang w:val="en-US"/>
        </w:rPr>
        <w:t xml:space="preserve">In der online-version: </w:t>
      </w:r>
      <w:r w:rsidR="00DD5B22" w:rsidRPr="00DD5B22">
        <w:rPr>
          <w:lang w:val="en-US"/>
        </w:rPr>
        <w:t>Click on the pictures to play the videos.</w:t>
      </w:r>
      <w:r>
        <w:rPr>
          <w:lang w:val="en-US"/>
        </w:rPr>
        <w:t xml:space="preserve"> </w:t>
      </w:r>
      <w:hyperlink r:id="rId9" w:history="1">
        <w:r w:rsidRPr="003907B4">
          <w:rPr>
            <w:rStyle w:val="Hyperlink"/>
            <w:lang w:val="en-US"/>
          </w:rPr>
          <w:t>http://epep.at/?page_id=2490</w:t>
        </w:r>
      </w:hyperlink>
    </w:p>
    <w:p w:rsidR="003907B4" w:rsidRPr="00DD5B22" w:rsidRDefault="003907B4" w:rsidP="00DD5B22">
      <w:pPr>
        <w:rPr>
          <w:lang w:val="en-US"/>
        </w:rPr>
      </w:pPr>
    </w:p>
    <w:p w:rsidR="00DD5B22" w:rsidRPr="00DD5B22" w:rsidRDefault="00DD5B22" w:rsidP="00DD5B22">
      <w:r w:rsidRPr="00DD5B22">
        <w:rPr>
          <w:b/>
          <w:bCs/>
        </w:rPr>
        <w:t>Schulstufe:</w:t>
      </w:r>
      <w:r w:rsidRPr="00DD5B22">
        <w:t xml:space="preserve"> Das Beispiel entstand in der 6. Schulstufe (2. Klasse AHS, bilinguale Klasse), kann aber auf jeder anderen Stufe und auch zu ganz anderen Themen verwendet werden.</w:t>
      </w:r>
    </w:p>
    <w:p w:rsidR="00DD5B22" w:rsidRPr="00DD5B22" w:rsidRDefault="00DD5B22" w:rsidP="00A5621C">
      <w:pPr>
        <w:pStyle w:val="Heading2"/>
      </w:pPr>
      <w:r w:rsidRPr="00DD5B22">
        <w:t>Projektziele</w:t>
      </w:r>
    </w:p>
    <w:p w:rsidR="00DD5B22" w:rsidRPr="00DD5B22" w:rsidRDefault="00DD5B22" w:rsidP="00DD5B22">
      <w:pPr>
        <w:numPr>
          <w:ilvl w:val="0"/>
          <w:numId w:val="1"/>
        </w:numPr>
      </w:pPr>
      <w:r w:rsidRPr="00DD5B22">
        <w:rPr>
          <w:b/>
          <w:bCs/>
        </w:rPr>
        <w:t>Grammatik:</w:t>
      </w:r>
      <w:r w:rsidRPr="00DD5B22">
        <w:t xml:space="preserve"> Die </w:t>
      </w:r>
      <w:proofErr w:type="spellStart"/>
      <w:r w:rsidRPr="00DD5B22">
        <w:t>SchülerInnen</w:t>
      </w:r>
      <w:proofErr w:type="spellEnd"/>
      <w:r w:rsidRPr="00DD5B22">
        <w:t xml:space="preserve"> sollen die Verwendung der </w:t>
      </w:r>
      <w:proofErr w:type="spellStart"/>
      <w:r w:rsidRPr="00DD5B22">
        <w:t>past</w:t>
      </w:r>
      <w:proofErr w:type="spellEnd"/>
      <w:r w:rsidRPr="00DD5B22">
        <w:t xml:space="preserve"> simple (für Ereignisse in der Vergangenheit) und die </w:t>
      </w:r>
      <w:proofErr w:type="spellStart"/>
      <w:r w:rsidRPr="00DD5B22">
        <w:t>past</w:t>
      </w:r>
      <w:proofErr w:type="spellEnd"/>
      <w:r w:rsidRPr="00DD5B22">
        <w:t xml:space="preserve"> progressive form (für die Beschreibung des Hintergrundes und der Begleitumstände) verstehen und richtig anwenden können.</w:t>
      </w:r>
    </w:p>
    <w:p w:rsidR="00DD5B22" w:rsidRPr="00DD5B22" w:rsidRDefault="00DD5B22" w:rsidP="00DD5B22">
      <w:pPr>
        <w:numPr>
          <w:ilvl w:val="0"/>
          <w:numId w:val="1"/>
        </w:numPr>
      </w:pPr>
      <w:r w:rsidRPr="00DD5B22">
        <w:rPr>
          <w:b/>
          <w:bCs/>
        </w:rPr>
        <w:t>Wortschatzweiterung:</w:t>
      </w:r>
      <w:r w:rsidRPr="00DD5B22">
        <w:t xml:space="preserve"> Die </w:t>
      </w:r>
      <w:proofErr w:type="spellStart"/>
      <w:r w:rsidRPr="00DD5B22">
        <w:t>SchülerInnen</w:t>
      </w:r>
      <w:proofErr w:type="spellEnd"/>
      <w:r w:rsidRPr="00DD5B22">
        <w:t xml:space="preserve"> sollen neuen Wortschatz zum Thema Halloween, Gruselgeschichten in eigenen Texten anwenden können.</w:t>
      </w:r>
    </w:p>
    <w:p w:rsidR="00DD5B22" w:rsidRPr="00DD5B22" w:rsidRDefault="00DD5B22" w:rsidP="00DD5B22">
      <w:pPr>
        <w:numPr>
          <w:ilvl w:val="0"/>
          <w:numId w:val="1"/>
        </w:numPr>
      </w:pPr>
      <w:r w:rsidRPr="00DD5B22">
        <w:rPr>
          <w:b/>
          <w:bCs/>
        </w:rPr>
        <w:t>Kreatives Schreiben:</w:t>
      </w:r>
      <w:r w:rsidRPr="00DD5B22">
        <w:t xml:space="preserve"> Die </w:t>
      </w:r>
      <w:proofErr w:type="spellStart"/>
      <w:r w:rsidRPr="00DD5B22">
        <w:t>SchülerInnen</w:t>
      </w:r>
      <w:proofErr w:type="spellEnd"/>
      <w:r w:rsidRPr="00DD5B22">
        <w:t xml:space="preserve"> sollen selbständig kreative Gruselgeschichten auf Englisch verfassen können.</w:t>
      </w:r>
    </w:p>
    <w:p w:rsidR="00DD5B22" w:rsidRPr="00DD5B22" w:rsidRDefault="00DD5B22" w:rsidP="00DD5B22">
      <w:pPr>
        <w:numPr>
          <w:ilvl w:val="0"/>
          <w:numId w:val="1"/>
        </w:numPr>
      </w:pPr>
      <w:r w:rsidRPr="00DD5B22">
        <w:rPr>
          <w:b/>
          <w:bCs/>
        </w:rPr>
        <w:t>Teamwork/ Peer Learning:</w:t>
      </w:r>
      <w:r w:rsidRPr="00DD5B22">
        <w:t xml:space="preserve"> Die </w:t>
      </w:r>
      <w:proofErr w:type="spellStart"/>
      <w:r w:rsidRPr="00DD5B22">
        <w:t>SchülerInnen</w:t>
      </w:r>
      <w:proofErr w:type="spellEnd"/>
      <w:r w:rsidRPr="00DD5B22">
        <w:t xml:space="preserve"> sollen sich gegenseitig kritisches Feedback zur Verbesserung ihrer Geschichten geben können und Ihre Geschichten dahingehend überarbeiten und verbessern können.</w:t>
      </w:r>
    </w:p>
    <w:p w:rsidR="00DD5B22" w:rsidRPr="00DD5B22" w:rsidRDefault="00DD5B22" w:rsidP="00DD5B22">
      <w:pPr>
        <w:numPr>
          <w:ilvl w:val="0"/>
          <w:numId w:val="1"/>
        </w:numPr>
      </w:pPr>
      <w:r w:rsidRPr="00DD5B22">
        <w:rPr>
          <w:b/>
          <w:bCs/>
        </w:rPr>
        <w:t>Aussprache und Sprechen:</w:t>
      </w:r>
      <w:r w:rsidRPr="00DD5B22">
        <w:t xml:space="preserve"> Die </w:t>
      </w:r>
      <w:proofErr w:type="spellStart"/>
      <w:r w:rsidRPr="00DD5B22">
        <w:t>SchülerInnen</w:t>
      </w:r>
      <w:proofErr w:type="spellEnd"/>
      <w:r w:rsidRPr="00DD5B22">
        <w:t xml:space="preserve"> sollen die eigenen Geschichten klar,  deutlich und ausdrucksstark lesen können.</w:t>
      </w:r>
    </w:p>
    <w:p w:rsidR="00DD5B22" w:rsidRPr="00DD5B22" w:rsidRDefault="00DD5B22" w:rsidP="00DD5B22">
      <w:pPr>
        <w:numPr>
          <w:ilvl w:val="0"/>
          <w:numId w:val="1"/>
        </w:numPr>
      </w:pPr>
      <w:r w:rsidRPr="00DD5B22">
        <w:rPr>
          <w:b/>
          <w:bCs/>
        </w:rPr>
        <w:t>Kreativer Umgang mit Medien:</w:t>
      </w:r>
      <w:r w:rsidRPr="00DD5B22">
        <w:t xml:space="preserve"> Die </w:t>
      </w:r>
      <w:proofErr w:type="spellStart"/>
      <w:r w:rsidRPr="00DD5B22">
        <w:t>SchülerInnen</w:t>
      </w:r>
      <w:proofErr w:type="spellEnd"/>
      <w:r w:rsidRPr="00DD5B22">
        <w:t xml:space="preserve"> sollen die eigenen Geschichten illustrieren und mit Hilfe von Web 2.o Anwendungen online Bücher mit Video und Audiospur erstellen.</w:t>
      </w:r>
    </w:p>
    <w:p w:rsidR="00DD5B22" w:rsidRDefault="00DD5B22" w:rsidP="00DD5B22">
      <w:pPr>
        <w:numPr>
          <w:ilvl w:val="0"/>
          <w:numId w:val="1"/>
        </w:numPr>
      </w:pPr>
      <w:r w:rsidRPr="00DD5B22">
        <w:rPr>
          <w:b/>
          <w:bCs/>
        </w:rPr>
        <w:t>Motivation:</w:t>
      </w:r>
      <w:r w:rsidRPr="00DD5B22">
        <w:t xml:space="preserve"> Die </w:t>
      </w:r>
      <w:proofErr w:type="spellStart"/>
      <w:r w:rsidRPr="00DD5B22">
        <w:t>SchülerInnen</w:t>
      </w:r>
      <w:proofErr w:type="spellEnd"/>
      <w:r w:rsidRPr="00DD5B22">
        <w:t xml:space="preserve"> sollen mit Stolz auf Ihre selbst erstellten Werke blicken und dadurch  intrinsisch motiviert sein weitere tolle Leistungen zu erbringen. (Erfolgsspirale durch “</w:t>
      </w:r>
      <w:proofErr w:type="spellStart"/>
      <w:r w:rsidRPr="00DD5B22">
        <w:t>Dopamindusche</w:t>
      </w:r>
      <w:proofErr w:type="spellEnd"/>
      <w:r w:rsidRPr="00DD5B22">
        <w:t>”)</w:t>
      </w:r>
    </w:p>
    <w:p w:rsidR="003907B4" w:rsidRPr="00DD5B22" w:rsidRDefault="003907B4" w:rsidP="003907B4">
      <w:pPr>
        <w:ind w:left="720" w:firstLine="0"/>
      </w:pPr>
    </w:p>
    <w:p w:rsidR="00DD5B22" w:rsidRPr="00DD5B22" w:rsidRDefault="00DD5B22" w:rsidP="00A5621C">
      <w:pPr>
        <w:pStyle w:val="Heading2"/>
      </w:pPr>
      <w:r w:rsidRPr="00DD5B22">
        <w:t>Erforderliche Materialien/ Programme</w:t>
      </w:r>
    </w:p>
    <w:p w:rsidR="00DD5B22" w:rsidRPr="00DD5B22" w:rsidRDefault="00DD5B22" w:rsidP="00DD5B22">
      <w:r w:rsidRPr="00DD5B22">
        <w:t xml:space="preserve">Alle notwendigen </w:t>
      </w:r>
      <w:proofErr w:type="spellStart"/>
      <w:r w:rsidRPr="00DD5B22">
        <w:t>tools</w:t>
      </w:r>
      <w:proofErr w:type="spellEnd"/>
      <w:r w:rsidRPr="00DD5B22">
        <w:t xml:space="preserve"> stehen gratis zur Verfügung und können ohne besonderes technisches Know-how verwendet werden. Die </w:t>
      </w:r>
      <w:proofErr w:type="spellStart"/>
      <w:r w:rsidRPr="00DD5B22">
        <w:t>SchülerInnen</w:t>
      </w:r>
      <w:proofErr w:type="spellEnd"/>
      <w:r w:rsidRPr="00DD5B22">
        <w:t xml:space="preserve"> der 2. Klasse AHS erlernten die Verwendung der Tools in einer Doppelstunde im Englischunterricht.</w:t>
      </w:r>
    </w:p>
    <w:p w:rsidR="00DD5B22" w:rsidRPr="00DD5B22" w:rsidRDefault="00DD5B22" w:rsidP="00DD5B22">
      <w:r w:rsidRPr="00DD5B22">
        <w:rPr>
          <w:b/>
          <w:bCs/>
          <w:noProof/>
          <w:lang w:eastAsia="de-AT"/>
        </w:rPr>
        <w:drawing>
          <wp:inline distT="0" distB="0" distL="0" distR="0">
            <wp:extent cx="763270" cy="516890"/>
            <wp:effectExtent l="0" t="0" r="0" b="0"/>
            <wp:docPr id="11" name="Picture 11" descr="http://www.polzleitner.com/epep/images/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lzleitner.com/epep/images/comput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3270" cy="516890"/>
                    </a:xfrm>
                    <a:prstGeom prst="rect">
                      <a:avLst/>
                    </a:prstGeom>
                    <a:noFill/>
                    <a:ln>
                      <a:noFill/>
                    </a:ln>
                  </pic:spPr>
                </pic:pic>
              </a:graphicData>
            </a:graphic>
          </wp:inline>
        </w:drawing>
      </w:r>
      <w:r w:rsidRPr="00DD5B22">
        <w:rPr>
          <w:b/>
          <w:bCs/>
        </w:rPr>
        <w:t xml:space="preserve">PC (Windows) mit einfacher Webcam und Internetanschluss  </w:t>
      </w:r>
      <w:r w:rsidRPr="00DD5B22">
        <w:rPr>
          <w:b/>
          <w:bCs/>
          <w:noProof/>
          <w:lang w:eastAsia="de-AT"/>
        </w:rPr>
        <w:drawing>
          <wp:inline distT="0" distB="0" distL="0" distR="0">
            <wp:extent cx="476885" cy="429260"/>
            <wp:effectExtent l="0" t="0" r="0" b="8890"/>
            <wp:docPr id="10" name="Picture 10" descr="http://www.polzleitner.com/epep/images/webc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olzleitner.com/epep/images/webca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885" cy="429260"/>
                    </a:xfrm>
                    <a:prstGeom prst="rect">
                      <a:avLst/>
                    </a:prstGeom>
                    <a:noFill/>
                    <a:ln>
                      <a:noFill/>
                    </a:ln>
                  </pic:spPr>
                </pic:pic>
              </a:graphicData>
            </a:graphic>
          </wp:inline>
        </w:drawing>
      </w:r>
    </w:p>
    <w:p w:rsidR="00DD5B22" w:rsidRPr="00DD5B22" w:rsidRDefault="00DD5B22" w:rsidP="00DD5B22">
      <w:r w:rsidRPr="00DD5B22">
        <w:rPr>
          <w:b/>
          <w:bCs/>
        </w:rPr>
        <w:t>Online Tools:</w:t>
      </w:r>
    </w:p>
    <w:p w:rsidR="00DD5B22" w:rsidRPr="00DD5B22" w:rsidRDefault="00DD5B22" w:rsidP="00DD5B22">
      <w:pPr>
        <w:numPr>
          <w:ilvl w:val="0"/>
          <w:numId w:val="2"/>
        </w:numPr>
      </w:pPr>
      <w:r w:rsidRPr="00DD5B22">
        <w:t>für die Erstellung der Grammatik Vorübung (</w:t>
      </w:r>
      <w:proofErr w:type="spellStart"/>
      <w:r w:rsidRPr="00DD5B22">
        <w:t>Spooky</w:t>
      </w:r>
      <w:proofErr w:type="spellEnd"/>
      <w:r w:rsidRPr="00DD5B22">
        <w:t xml:space="preserve"> Story Flip-</w:t>
      </w:r>
      <w:proofErr w:type="spellStart"/>
      <w:r w:rsidRPr="00DD5B22">
        <w:t>Flaps</w:t>
      </w:r>
      <w:proofErr w:type="spellEnd"/>
      <w:r w:rsidRPr="00DD5B22">
        <w:t xml:space="preserve">) wurde das online </w:t>
      </w:r>
      <w:proofErr w:type="spellStart"/>
      <w:r w:rsidRPr="00DD5B22">
        <w:t>tool</w:t>
      </w:r>
      <w:proofErr w:type="spellEnd"/>
      <w:r w:rsidRPr="00DD5B22">
        <w:t xml:space="preserve"> “</w:t>
      </w:r>
      <w:proofErr w:type="spellStart"/>
      <w:r w:rsidRPr="00DD5B22">
        <w:t>eyejot</w:t>
      </w:r>
      <w:proofErr w:type="spellEnd"/>
      <w:r w:rsidRPr="00DD5B22">
        <w:t xml:space="preserve">”  verwendet: </w:t>
      </w:r>
      <w:hyperlink r:id="rId12" w:tgtFrame="_blank" w:history="1">
        <w:r w:rsidRPr="00DD5B22">
          <w:rPr>
            <w:rStyle w:val="Hyperlink"/>
          </w:rPr>
          <w:t>http://www.eyejot.com</w:t>
        </w:r>
      </w:hyperlink>
    </w:p>
    <w:p w:rsidR="00DD5B22" w:rsidRPr="00DD5B22" w:rsidRDefault="00DD5B22" w:rsidP="00DD5B22">
      <w:pPr>
        <w:numPr>
          <w:ilvl w:val="0"/>
          <w:numId w:val="2"/>
        </w:numPr>
      </w:pPr>
      <w:r w:rsidRPr="00DD5B22">
        <w:t xml:space="preserve">Für die Erstellung der online Bücher wurde das online </w:t>
      </w:r>
      <w:proofErr w:type="spellStart"/>
      <w:r w:rsidRPr="00DD5B22">
        <w:t>tool</w:t>
      </w:r>
      <w:proofErr w:type="spellEnd"/>
      <w:r w:rsidRPr="00DD5B22">
        <w:t xml:space="preserve"> “</w:t>
      </w:r>
      <w:proofErr w:type="spellStart"/>
      <w:r w:rsidRPr="00DD5B22">
        <w:t>bookr</w:t>
      </w:r>
      <w:proofErr w:type="spellEnd"/>
      <w:r w:rsidRPr="00DD5B22">
        <w:t xml:space="preserve">” verwendet: </w:t>
      </w:r>
      <w:hyperlink r:id="rId13" w:tgtFrame="_blank" w:history="1">
        <w:r w:rsidRPr="00DD5B22">
          <w:rPr>
            <w:rStyle w:val="Hyperlink"/>
          </w:rPr>
          <w:t>http://www.pimpampum.net/bookr/</w:t>
        </w:r>
      </w:hyperlink>
    </w:p>
    <w:p w:rsidR="00DD5B22" w:rsidRPr="00DD5B22" w:rsidRDefault="00DD5B22" w:rsidP="00DD5B22">
      <w:pPr>
        <w:numPr>
          <w:ilvl w:val="0"/>
          <w:numId w:val="2"/>
        </w:numPr>
      </w:pPr>
      <w:r w:rsidRPr="00DD5B22">
        <w:t>Für die Erstellung der Audio-version der Bücher (Aufnahme von Ton und Bild) verwendeten wir das Programm “</w:t>
      </w:r>
      <w:proofErr w:type="spellStart"/>
      <w:r w:rsidRPr="00DD5B22">
        <w:t>Jing</w:t>
      </w:r>
      <w:proofErr w:type="spellEnd"/>
      <w:r w:rsidRPr="00DD5B22">
        <w:t xml:space="preserve">”, das gratis zum </w:t>
      </w:r>
      <w:proofErr w:type="spellStart"/>
      <w:r w:rsidRPr="00DD5B22">
        <w:t>download</w:t>
      </w:r>
      <w:proofErr w:type="spellEnd"/>
      <w:r w:rsidRPr="00DD5B22">
        <w:t xml:space="preserve"> zur Verfügung steht: </w:t>
      </w:r>
      <w:hyperlink r:id="rId14" w:tgtFrame="_blank" w:history="1">
        <w:r w:rsidRPr="00DD5B22">
          <w:rPr>
            <w:rStyle w:val="Hyperlink"/>
          </w:rPr>
          <w:t>http://www.techsmith.com/download/jing/default.asp</w:t>
        </w:r>
      </w:hyperlink>
    </w:p>
    <w:p w:rsidR="00DD5B22" w:rsidRDefault="00DD5B22" w:rsidP="00DD5B22">
      <w:pPr>
        <w:numPr>
          <w:ilvl w:val="0"/>
          <w:numId w:val="2"/>
        </w:numPr>
      </w:pPr>
      <w:r w:rsidRPr="00DD5B22">
        <w:t xml:space="preserve">Zur Betrachtung der fertigen </w:t>
      </w:r>
      <w:proofErr w:type="spellStart"/>
      <w:r w:rsidRPr="00DD5B22">
        <w:t>Audiobooks</w:t>
      </w:r>
      <w:proofErr w:type="spellEnd"/>
      <w:r w:rsidRPr="00DD5B22">
        <w:t xml:space="preserve"> ist nur ein zeitgemäßer Browser mit Flashplayer notwendig. Wir verwendeten Firefox oder Chrome Browser.</w:t>
      </w:r>
    </w:p>
    <w:p w:rsidR="00A5621C" w:rsidRPr="00DD5B22" w:rsidRDefault="00A5621C" w:rsidP="00DD5B22">
      <w:pPr>
        <w:numPr>
          <w:ilvl w:val="0"/>
          <w:numId w:val="2"/>
        </w:numPr>
      </w:pPr>
    </w:p>
    <w:p w:rsidR="00DD5B22" w:rsidRPr="00DD5B22" w:rsidRDefault="00DD5B22" w:rsidP="00A5621C">
      <w:pPr>
        <w:pStyle w:val="Heading1"/>
      </w:pPr>
      <w:r w:rsidRPr="00DD5B22">
        <w:t>Arbeitsschritte/ Projektablauf</w:t>
      </w:r>
    </w:p>
    <w:p w:rsidR="00DD5B22" w:rsidRPr="00DD5B22" w:rsidRDefault="00DD5B22" w:rsidP="00A5621C">
      <w:pPr>
        <w:pStyle w:val="Heading2"/>
      </w:pPr>
      <w:r w:rsidRPr="00DD5B22">
        <w:t> I. Vorbereitung</w:t>
      </w:r>
    </w:p>
    <w:p w:rsidR="00DD5B22" w:rsidRPr="00DD5B22" w:rsidRDefault="00DD5B22" w:rsidP="00A5621C">
      <w:pPr>
        <w:pStyle w:val="Heading3"/>
      </w:pPr>
      <w:r w:rsidRPr="00DD5B22">
        <w:t>Wortschatzarbeit</w:t>
      </w:r>
    </w:p>
    <w:p w:rsidR="00DD5B22" w:rsidRPr="00DD5B22" w:rsidRDefault="00DD5B22" w:rsidP="00DD5B22">
      <w:r w:rsidRPr="00DD5B22">
        <w:t xml:space="preserve">Lesen mehrerer englischer Gruselgeschichten und Sammeln von “gruseligem” Vokabular in der persönlichen  Vokabelkartei. Besonderes Augenmerk legten wir auf </w:t>
      </w:r>
      <w:proofErr w:type="spellStart"/>
      <w:r w:rsidRPr="00DD5B22">
        <w:t>spooky</w:t>
      </w:r>
      <w:proofErr w:type="spellEnd"/>
      <w:r w:rsidRPr="00DD5B22">
        <w:t xml:space="preserve"> </w:t>
      </w:r>
      <w:proofErr w:type="spellStart"/>
      <w:r w:rsidRPr="00DD5B22">
        <w:t>sounds</w:t>
      </w:r>
      <w:proofErr w:type="spellEnd"/>
      <w:r w:rsidRPr="00DD5B22">
        <w:t xml:space="preserve"> (</w:t>
      </w:r>
      <w:proofErr w:type="spellStart"/>
      <w:r w:rsidRPr="00DD5B22">
        <w:t>the</w:t>
      </w:r>
      <w:proofErr w:type="spellEnd"/>
      <w:r w:rsidRPr="00DD5B22">
        <w:t xml:space="preserve"> </w:t>
      </w:r>
      <w:proofErr w:type="spellStart"/>
      <w:r w:rsidRPr="00DD5B22">
        <w:t>owl</w:t>
      </w:r>
      <w:proofErr w:type="spellEnd"/>
      <w:r w:rsidRPr="00DD5B22">
        <w:t xml:space="preserve"> was </w:t>
      </w:r>
      <w:proofErr w:type="spellStart"/>
      <w:r w:rsidRPr="00DD5B22">
        <w:t>hooting</w:t>
      </w:r>
      <w:proofErr w:type="spellEnd"/>
      <w:r w:rsidRPr="00DD5B22">
        <w:t xml:space="preserve">…) und </w:t>
      </w:r>
      <w:proofErr w:type="spellStart"/>
      <w:r w:rsidRPr="00DD5B22">
        <w:t>spooky</w:t>
      </w:r>
      <w:proofErr w:type="spellEnd"/>
      <w:r w:rsidRPr="00DD5B22">
        <w:t xml:space="preserve"> </w:t>
      </w:r>
      <w:proofErr w:type="spellStart"/>
      <w:r w:rsidRPr="00DD5B22">
        <w:t>images</w:t>
      </w:r>
      <w:proofErr w:type="spellEnd"/>
      <w:r w:rsidRPr="00DD5B22">
        <w:t xml:space="preserve"> (</w:t>
      </w:r>
      <w:proofErr w:type="spellStart"/>
      <w:r w:rsidRPr="00DD5B22">
        <w:t>the</w:t>
      </w:r>
      <w:proofErr w:type="spellEnd"/>
      <w:r w:rsidRPr="00DD5B22">
        <w:t xml:space="preserve"> </w:t>
      </w:r>
      <w:proofErr w:type="spellStart"/>
      <w:r w:rsidRPr="00DD5B22">
        <w:t>moon</w:t>
      </w:r>
      <w:proofErr w:type="spellEnd"/>
      <w:r w:rsidRPr="00DD5B22">
        <w:t xml:space="preserve"> was </w:t>
      </w:r>
      <w:proofErr w:type="spellStart"/>
      <w:r w:rsidRPr="00DD5B22">
        <w:t>shining</w:t>
      </w:r>
      <w:proofErr w:type="spellEnd"/>
      <w:r w:rsidRPr="00DD5B22">
        <w:t xml:space="preserve">, </w:t>
      </w:r>
      <w:proofErr w:type="spellStart"/>
      <w:r w:rsidRPr="00DD5B22">
        <w:t>dark</w:t>
      </w:r>
      <w:proofErr w:type="spellEnd"/>
      <w:r w:rsidRPr="00DD5B22">
        <w:t xml:space="preserve"> </w:t>
      </w:r>
      <w:proofErr w:type="spellStart"/>
      <w:r w:rsidRPr="00DD5B22">
        <w:t>shadows</w:t>
      </w:r>
      <w:proofErr w:type="spellEnd"/>
      <w:r w:rsidRPr="00DD5B22">
        <w:t xml:space="preserve"> </w:t>
      </w:r>
      <w:proofErr w:type="spellStart"/>
      <w:r w:rsidRPr="00DD5B22">
        <w:t>were</w:t>
      </w:r>
      <w:proofErr w:type="spellEnd"/>
      <w:r w:rsidRPr="00DD5B22">
        <w:t xml:space="preserve"> </w:t>
      </w:r>
      <w:proofErr w:type="spellStart"/>
      <w:r w:rsidRPr="00DD5B22">
        <w:t>moving</w:t>
      </w:r>
      <w:proofErr w:type="spellEnd"/>
      <w:r w:rsidRPr="00DD5B22">
        <w:t xml:space="preserve"> </w:t>
      </w:r>
      <w:proofErr w:type="spellStart"/>
      <w:r w:rsidRPr="00DD5B22">
        <w:t>across</w:t>
      </w:r>
      <w:proofErr w:type="spellEnd"/>
      <w:r w:rsidRPr="00DD5B22">
        <w:t xml:space="preserve"> </w:t>
      </w:r>
      <w:proofErr w:type="spellStart"/>
      <w:r w:rsidRPr="00DD5B22">
        <w:t>the</w:t>
      </w:r>
      <w:proofErr w:type="spellEnd"/>
      <w:r w:rsidRPr="00DD5B22">
        <w:t xml:space="preserve"> </w:t>
      </w:r>
      <w:proofErr w:type="spellStart"/>
      <w:r w:rsidRPr="00DD5B22">
        <w:t>floor</w:t>
      </w:r>
      <w:proofErr w:type="spellEnd"/>
      <w:r w:rsidRPr="00DD5B22">
        <w:t>) zur Beschreibung des Hintergrundes und Settings.</w:t>
      </w:r>
    </w:p>
    <w:p w:rsidR="00DD5B22" w:rsidRPr="00DD5B22" w:rsidRDefault="00DD5B22" w:rsidP="00DD5B22">
      <w:r w:rsidRPr="00DD5B22">
        <w:rPr>
          <w:b/>
          <w:bCs/>
        </w:rPr>
        <w:t>Zum Vergrößern auf das Bild klicken.</w:t>
      </w:r>
    </w:p>
    <w:p w:rsidR="00DD5B22" w:rsidRPr="00DD5B22" w:rsidRDefault="00DD5B22" w:rsidP="00DD5B22">
      <w:r w:rsidRPr="00DD5B22">
        <w:rPr>
          <w:noProof/>
          <w:lang w:eastAsia="de-AT"/>
        </w:rPr>
        <w:drawing>
          <wp:inline distT="0" distB="0" distL="0" distR="0">
            <wp:extent cx="1900555" cy="1852930"/>
            <wp:effectExtent l="0" t="0" r="4445" b="0"/>
            <wp:docPr id="9" name="Picture 9" descr="http://www.polzleitner.com/epep/images/vocab-card4.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lzleitner.com/epep/images/vocab-card4.jpg">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0555" cy="1852930"/>
                    </a:xfrm>
                    <a:prstGeom prst="rect">
                      <a:avLst/>
                    </a:prstGeom>
                    <a:noFill/>
                    <a:ln>
                      <a:noFill/>
                    </a:ln>
                  </pic:spPr>
                </pic:pic>
              </a:graphicData>
            </a:graphic>
          </wp:inline>
        </w:drawing>
      </w:r>
      <w:r w:rsidRPr="00DD5B22">
        <w:t xml:space="preserve">   </w:t>
      </w:r>
      <w:r w:rsidRPr="00DD5B22">
        <w:rPr>
          <w:noProof/>
          <w:lang w:eastAsia="de-AT"/>
        </w:rPr>
        <w:drawing>
          <wp:inline distT="0" distB="0" distL="0" distR="0">
            <wp:extent cx="1900555" cy="1542415"/>
            <wp:effectExtent l="0" t="0" r="4445" b="635"/>
            <wp:docPr id="8" name="Picture 8" descr="http://www.polzleitner.com/epep/images/vocab-card3.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olzleitner.com/epep/images/vocab-card3.jpg">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0555" cy="1542415"/>
                    </a:xfrm>
                    <a:prstGeom prst="rect">
                      <a:avLst/>
                    </a:prstGeom>
                    <a:noFill/>
                    <a:ln>
                      <a:noFill/>
                    </a:ln>
                  </pic:spPr>
                </pic:pic>
              </a:graphicData>
            </a:graphic>
          </wp:inline>
        </w:drawing>
      </w:r>
    </w:p>
    <w:p w:rsidR="00DD5B22" w:rsidRPr="00DD5B22" w:rsidRDefault="00DD5B22" w:rsidP="00A5621C">
      <w:pPr>
        <w:pStyle w:val="Heading3"/>
      </w:pPr>
      <w:r w:rsidRPr="00DD5B22">
        <w:t>Grammatik</w:t>
      </w:r>
    </w:p>
    <w:p w:rsidR="00DD5B22" w:rsidRPr="00DD5B22" w:rsidRDefault="00DD5B22" w:rsidP="00DD5B22">
      <w:r w:rsidRPr="00DD5B22">
        <w:t xml:space="preserve">Anhand einer kurzen Gruselgeschichte erarbeiten </w:t>
      </w:r>
      <w:proofErr w:type="gramStart"/>
      <w:r w:rsidRPr="00DD5B22">
        <w:t>die</w:t>
      </w:r>
      <w:proofErr w:type="gramEnd"/>
      <w:r w:rsidRPr="00DD5B22">
        <w:t xml:space="preserve"> </w:t>
      </w:r>
      <w:proofErr w:type="spellStart"/>
      <w:r w:rsidRPr="00DD5B22">
        <w:t>SchülerInnen</w:t>
      </w:r>
      <w:proofErr w:type="spellEnd"/>
      <w:r w:rsidRPr="00DD5B22">
        <w:t xml:space="preserve"> in Kleingruppen selbständig eine Regel für die Verwendung der </w:t>
      </w:r>
      <w:proofErr w:type="spellStart"/>
      <w:r w:rsidRPr="00DD5B22">
        <w:t>past</w:t>
      </w:r>
      <w:proofErr w:type="spellEnd"/>
      <w:r w:rsidRPr="00DD5B22">
        <w:t xml:space="preserve"> simple und der </w:t>
      </w:r>
      <w:proofErr w:type="spellStart"/>
      <w:r w:rsidRPr="00DD5B22">
        <w:t>past</w:t>
      </w:r>
      <w:proofErr w:type="spellEnd"/>
      <w:r w:rsidRPr="00DD5B22">
        <w:t xml:space="preserve"> progressive </w:t>
      </w:r>
      <w:proofErr w:type="spellStart"/>
      <w:r w:rsidRPr="00DD5B22">
        <w:t>tense</w:t>
      </w:r>
      <w:proofErr w:type="spellEnd"/>
      <w:r w:rsidRPr="00DD5B22">
        <w:t xml:space="preserve">. (Die verwendeten Materialien und genaue Beschreibung stehen  </w:t>
      </w:r>
      <w:hyperlink r:id="rId19" w:tgtFrame="_blank" w:history="1">
        <w:r w:rsidRPr="00DD5B22">
          <w:rPr>
            <w:rStyle w:val="Hyperlink"/>
          </w:rPr>
          <w:t xml:space="preserve">zum Download </w:t>
        </w:r>
      </w:hyperlink>
      <w:r w:rsidRPr="00DD5B22">
        <w:t> zur Verfügung.)</w:t>
      </w:r>
    </w:p>
    <w:p w:rsidR="00DD5B22" w:rsidRPr="00DD5B22" w:rsidRDefault="00D12F52" w:rsidP="00DD5B22">
      <w:hyperlink r:id="rId20" w:history="1">
        <w:r w:rsidR="00DD5B22" w:rsidRPr="00DD5B22">
          <w:rPr>
            <w:rStyle w:val="Hyperlink"/>
            <w:noProof/>
            <w:lang w:eastAsia="de-AT"/>
          </w:rPr>
          <w:drawing>
            <wp:inline distT="0" distB="0" distL="0" distR="0">
              <wp:extent cx="1900555" cy="2226310"/>
              <wp:effectExtent l="0" t="0" r="4445" b="2540"/>
              <wp:docPr id="7" name="Picture 7" descr="http://www.polzleitner.com/epep/scansforschool/grammar-stuff/past-rule-finding.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olzleitner.com/epep/scansforschool/grammar-stuff/past-rule-finding.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0555" cy="2226310"/>
                      </a:xfrm>
                      <a:prstGeom prst="rect">
                        <a:avLst/>
                      </a:prstGeom>
                      <a:noFill/>
                      <a:ln>
                        <a:noFill/>
                      </a:ln>
                    </pic:spPr>
                  </pic:pic>
                </a:graphicData>
              </a:graphic>
            </wp:inline>
          </w:drawing>
        </w:r>
        <w:r w:rsidR="00DD5B22" w:rsidRPr="00DD5B22">
          <w:rPr>
            <w:rStyle w:val="Hyperlink"/>
          </w:rPr>
          <w:t xml:space="preserve">  </w:t>
        </w:r>
        <w:r w:rsidR="00DD5B22" w:rsidRPr="00DD5B22">
          <w:rPr>
            <w:rStyle w:val="Hyperlink"/>
            <w:noProof/>
            <w:lang w:eastAsia="de-AT"/>
          </w:rPr>
          <w:drawing>
            <wp:inline distT="0" distB="0" distL="0" distR="0">
              <wp:extent cx="1900555" cy="2973705"/>
              <wp:effectExtent l="0" t="0" r="4445" b="0"/>
              <wp:docPr id="6" name="Picture 6" descr="http://www.polzleitner.com/epep/scansforschool/grammar-stuff/past-rule-finding2.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olzleitner.com/epep/scansforschool/grammar-stuff/past-rule-finding2.jpg">
                        <a:hlinkClick r:id="rId20"/>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0555" cy="2973705"/>
                      </a:xfrm>
                      <a:prstGeom prst="rect">
                        <a:avLst/>
                      </a:prstGeom>
                      <a:noFill/>
                      <a:ln>
                        <a:noFill/>
                      </a:ln>
                    </pic:spPr>
                  </pic:pic>
                </a:graphicData>
              </a:graphic>
            </wp:inline>
          </w:drawing>
        </w:r>
      </w:hyperlink>
    </w:p>
    <w:p w:rsidR="00DD5B22" w:rsidRPr="00DD5B22" w:rsidRDefault="00DD5B22" w:rsidP="00A5621C">
      <w:pPr>
        <w:pStyle w:val="Heading2"/>
        <w:rPr>
          <w:lang w:val="en-US"/>
        </w:rPr>
      </w:pPr>
      <w:r w:rsidRPr="00DD5B22">
        <w:rPr>
          <w:lang w:val="en-US"/>
        </w:rPr>
        <w:t xml:space="preserve">Story-Flip-Flaps: </w:t>
      </w:r>
      <w:proofErr w:type="spellStart"/>
      <w:r w:rsidRPr="00DD5B22">
        <w:rPr>
          <w:lang w:val="en-US"/>
        </w:rPr>
        <w:t>Erste</w:t>
      </w:r>
      <w:proofErr w:type="spellEnd"/>
      <w:r w:rsidRPr="00DD5B22">
        <w:rPr>
          <w:lang w:val="en-US"/>
        </w:rPr>
        <w:t xml:space="preserve"> </w:t>
      </w:r>
      <w:proofErr w:type="spellStart"/>
      <w:r w:rsidRPr="00DD5B22">
        <w:rPr>
          <w:lang w:val="en-US"/>
        </w:rPr>
        <w:t>Anwendung</w:t>
      </w:r>
      <w:proofErr w:type="spellEnd"/>
      <w:r w:rsidRPr="00DD5B22">
        <w:rPr>
          <w:lang w:val="en-US"/>
        </w:rPr>
        <w:t xml:space="preserve"> (</w:t>
      </w:r>
      <w:proofErr w:type="spellStart"/>
      <w:r w:rsidRPr="00DD5B22">
        <w:rPr>
          <w:lang w:val="en-US"/>
        </w:rPr>
        <w:t>Proceduralization</w:t>
      </w:r>
      <w:proofErr w:type="spellEnd"/>
      <w:r w:rsidRPr="00DD5B22">
        <w:rPr>
          <w:lang w:val="en-US"/>
        </w:rPr>
        <w:t>)</w:t>
      </w:r>
    </w:p>
    <w:p w:rsidR="00A5621C" w:rsidRDefault="00DD5B22" w:rsidP="00DD5B22">
      <w:r w:rsidRPr="00DD5B22">
        <w:t xml:space="preserve">Für </w:t>
      </w:r>
      <w:r w:rsidRPr="00DD5B22">
        <w:rPr>
          <w:b/>
          <w:bCs/>
          <w:i/>
          <w:iCs/>
        </w:rPr>
        <w:t>Hintergrundbeschreibungen</w:t>
      </w:r>
      <w:r w:rsidRPr="00DD5B22">
        <w:t xml:space="preserve"> verwenden wir das “</w:t>
      </w:r>
      <w:proofErr w:type="spellStart"/>
      <w:r w:rsidRPr="00DD5B22">
        <w:t>past</w:t>
      </w:r>
      <w:proofErr w:type="spellEnd"/>
      <w:r w:rsidRPr="00DD5B22">
        <w:t xml:space="preserve"> progressive”, für </w:t>
      </w:r>
      <w:r w:rsidRPr="00DD5B22">
        <w:rPr>
          <w:b/>
          <w:bCs/>
          <w:i/>
          <w:iCs/>
        </w:rPr>
        <w:t>Ereignisse</w:t>
      </w:r>
      <w:r w:rsidRPr="00DD5B22">
        <w:t xml:space="preserve"> das “</w:t>
      </w:r>
      <w:proofErr w:type="spellStart"/>
      <w:r w:rsidRPr="00DD5B22">
        <w:t>past</w:t>
      </w:r>
      <w:proofErr w:type="spellEnd"/>
      <w:r w:rsidRPr="00DD5B22">
        <w:t xml:space="preserve"> simple”. Um diesen Unterschied wirklich zu verstehen experimentierten die </w:t>
      </w:r>
      <w:proofErr w:type="spellStart"/>
      <w:r w:rsidRPr="00DD5B22">
        <w:t>SchülerInnen</w:t>
      </w:r>
      <w:proofErr w:type="spellEnd"/>
      <w:r w:rsidRPr="00DD5B22">
        <w:t xml:space="preserve"> mit Story Flip-</w:t>
      </w:r>
      <w:proofErr w:type="spellStart"/>
      <w:r w:rsidRPr="00DD5B22">
        <w:t>Flaps</w:t>
      </w:r>
      <w:proofErr w:type="spellEnd"/>
      <w:r w:rsidRPr="00DD5B22">
        <w:t xml:space="preserve">: Die Aufgabenstellung wurde den Kindern online über ein kurzes </w:t>
      </w:r>
      <w:proofErr w:type="spellStart"/>
      <w:r w:rsidRPr="00DD5B22">
        <w:t>eyejot</w:t>
      </w:r>
      <w:proofErr w:type="spellEnd"/>
      <w:r w:rsidRPr="00DD5B22">
        <w:t xml:space="preserve"> Video vorgestellt. Danach erstellten die </w:t>
      </w:r>
      <w:proofErr w:type="spellStart"/>
      <w:r w:rsidRPr="00DD5B22">
        <w:t>SchülerInnen</w:t>
      </w:r>
      <w:proofErr w:type="spellEnd"/>
      <w:r w:rsidRPr="00DD5B22">
        <w:t xml:space="preserve"> selbst solche Flip-</w:t>
      </w:r>
      <w:proofErr w:type="spellStart"/>
      <w:r w:rsidRPr="00DD5B22">
        <w:t>Flaps</w:t>
      </w:r>
      <w:proofErr w:type="spellEnd"/>
      <w:r w:rsidRPr="00DD5B22">
        <w:t xml:space="preserve"> und konnten dadurch die für sie neuen Konzepte (Hintergrund versus </w:t>
      </w:r>
      <w:proofErr w:type="spellStart"/>
      <w:r w:rsidRPr="00DD5B22">
        <w:t>Ereigniss</w:t>
      </w:r>
      <w:proofErr w:type="spellEnd"/>
      <w:r w:rsidRPr="00DD5B22">
        <w:t>) besser verstehen lernen. (Grammatikalische Hypothesen Bilden und Erproben)</w:t>
      </w:r>
    </w:p>
    <w:p w:rsidR="003907B4" w:rsidRDefault="003907B4">
      <w:pPr>
        <w:rPr>
          <w:rStyle w:val="Heading3Char"/>
        </w:rPr>
      </w:pPr>
    </w:p>
    <w:p w:rsidR="00A5621C" w:rsidRDefault="00DD5B22">
      <w:pPr>
        <w:rPr>
          <w:b/>
          <w:bCs/>
        </w:rPr>
      </w:pPr>
      <w:r w:rsidRPr="00A5621C">
        <w:rPr>
          <w:rStyle w:val="Heading3Char"/>
        </w:rPr>
        <w:lastRenderedPageBreak/>
        <w:t>Beispiele der Flip-</w:t>
      </w:r>
      <w:proofErr w:type="spellStart"/>
      <w:r w:rsidRPr="00A5621C">
        <w:rPr>
          <w:rStyle w:val="Heading3Char"/>
        </w:rPr>
        <w:t>Flaps</w:t>
      </w:r>
      <w:proofErr w:type="spellEnd"/>
      <w:r w:rsidRPr="00A5621C">
        <w:rPr>
          <w:rStyle w:val="Heading3Char"/>
        </w:rPr>
        <w:t xml:space="preserve"> der Kinder</w:t>
      </w:r>
      <w:r>
        <w:rPr>
          <w:noProof/>
          <w:lang w:eastAsia="de-AT"/>
        </w:rPr>
        <w:drawing>
          <wp:inline distT="0" distB="0" distL="0" distR="0" wp14:anchorId="46F5DEDC" wp14:editId="584A4189">
            <wp:extent cx="5454595" cy="781268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58361" cy="7818083"/>
                    </a:xfrm>
                    <a:prstGeom prst="rect">
                      <a:avLst/>
                    </a:prstGeom>
                  </pic:spPr>
                </pic:pic>
              </a:graphicData>
            </a:graphic>
          </wp:inline>
        </w:drawing>
      </w:r>
    </w:p>
    <w:p w:rsidR="00A5621C" w:rsidRDefault="00A5621C">
      <w:pPr>
        <w:rPr>
          <w:b/>
          <w:bCs/>
        </w:rPr>
      </w:pPr>
    </w:p>
    <w:p w:rsidR="00A5621C" w:rsidRDefault="00A5621C">
      <w:pPr>
        <w:rPr>
          <w:b/>
          <w:bCs/>
        </w:rPr>
      </w:pPr>
    </w:p>
    <w:p w:rsidR="00A5621C" w:rsidRDefault="00A5621C">
      <w:pPr>
        <w:rPr>
          <w:b/>
          <w:bCs/>
        </w:rPr>
      </w:pPr>
      <w:r>
        <w:rPr>
          <w:b/>
          <w:bCs/>
        </w:rPr>
        <w:br w:type="page"/>
      </w:r>
    </w:p>
    <w:p w:rsidR="003907B4" w:rsidRDefault="003907B4" w:rsidP="00A5621C">
      <w:pPr>
        <w:pStyle w:val="Heading1"/>
      </w:pPr>
    </w:p>
    <w:p w:rsidR="00A5621C" w:rsidRPr="00DD5B22" w:rsidRDefault="00A5621C" w:rsidP="00A5621C">
      <w:pPr>
        <w:pStyle w:val="Heading1"/>
      </w:pPr>
      <w:r w:rsidRPr="00DD5B22">
        <w:t xml:space="preserve">II. Geschichtenschreiben </w:t>
      </w:r>
    </w:p>
    <w:p w:rsidR="00A5621C" w:rsidRPr="00DD5B22" w:rsidRDefault="00A5621C" w:rsidP="00A5621C"/>
    <w:p w:rsidR="00A5621C" w:rsidRPr="00DD5B22" w:rsidRDefault="00A5621C" w:rsidP="00A5621C">
      <w:pPr>
        <w:pStyle w:val="Heading2"/>
      </w:pPr>
      <w:r w:rsidRPr="00DD5B22">
        <w:t xml:space="preserve">Schreibwerkstatt     </w:t>
      </w:r>
    </w:p>
    <w:p w:rsidR="00A5621C" w:rsidRDefault="00A5621C" w:rsidP="00A5621C">
      <w:pPr>
        <w:ind w:firstLine="0"/>
        <w:jc w:val="both"/>
      </w:pPr>
      <w:r w:rsidRPr="00DD5B22">
        <w:rPr>
          <w:noProof/>
          <w:lang w:eastAsia="de-AT"/>
        </w:rPr>
        <w:drawing>
          <wp:anchor distT="0" distB="0" distL="114300" distR="114300" simplePos="0" relativeHeight="251659264" behindDoc="1" locked="0" layoutInCell="1" allowOverlap="1" wp14:anchorId="42104AF7" wp14:editId="0618CD49">
            <wp:simplePos x="0" y="0"/>
            <wp:positionH relativeFrom="column">
              <wp:posOffset>29845</wp:posOffset>
            </wp:positionH>
            <wp:positionV relativeFrom="paragraph">
              <wp:posOffset>22860</wp:posOffset>
            </wp:positionV>
            <wp:extent cx="1431290" cy="1987550"/>
            <wp:effectExtent l="0" t="0" r="0" b="0"/>
            <wp:wrapTight wrapText="bothSides">
              <wp:wrapPolygon edited="0">
                <wp:start x="0" y="0"/>
                <wp:lineTo x="0" y="21324"/>
                <wp:lineTo x="21274" y="21324"/>
                <wp:lineTo x="21274" y="0"/>
                <wp:lineTo x="0" y="0"/>
              </wp:wrapPolygon>
            </wp:wrapTight>
            <wp:docPr id="5" name="Picture 5" descr="http://www.polzleitner.com/epep/images/spooky-story-pe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olzleitner.com/epep/images/spooky-story-peer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1290"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21C">
        <w:rPr>
          <w:b/>
          <w:bCs/>
        </w:rPr>
        <w:t>Schreiben einer eigenen Gruselgeschichte</w:t>
      </w:r>
      <w:r w:rsidRPr="00DD5B22">
        <w:t xml:space="preserve"> mit besonderem Augenmerk auf den “</w:t>
      </w:r>
      <w:proofErr w:type="spellStart"/>
      <w:r w:rsidRPr="00DD5B22">
        <w:t>spooky</w:t>
      </w:r>
      <w:proofErr w:type="spellEnd"/>
      <w:r w:rsidRPr="00DD5B22">
        <w:t xml:space="preserve"> </w:t>
      </w:r>
      <w:proofErr w:type="spellStart"/>
      <w:r w:rsidRPr="00DD5B22">
        <w:t>background</w:t>
      </w:r>
      <w:proofErr w:type="spellEnd"/>
      <w:r w:rsidRPr="00DD5B22">
        <w:t>”.</w:t>
      </w:r>
    </w:p>
    <w:p w:rsidR="00A5621C" w:rsidRPr="00DD5B22" w:rsidRDefault="00A5621C" w:rsidP="00A5621C">
      <w:pPr>
        <w:ind w:firstLine="0"/>
        <w:jc w:val="both"/>
      </w:pPr>
    </w:p>
    <w:p w:rsidR="00A5621C" w:rsidRPr="00DD5B22" w:rsidRDefault="00A5621C" w:rsidP="00A5621C">
      <w:pPr>
        <w:ind w:firstLine="0"/>
        <w:jc w:val="both"/>
      </w:pPr>
      <w:r w:rsidRPr="00A5621C">
        <w:rPr>
          <w:b/>
          <w:bCs/>
        </w:rPr>
        <w:t>Peer-</w:t>
      </w:r>
      <w:proofErr w:type="spellStart"/>
      <w:r w:rsidRPr="00A5621C">
        <w:rPr>
          <w:b/>
          <w:bCs/>
        </w:rPr>
        <w:t>Conferencing</w:t>
      </w:r>
      <w:proofErr w:type="spellEnd"/>
      <w:r w:rsidRPr="00A5621C">
        <w:rPr>
          <w:b/>
          <w:bCs/>
        </w:rPr>
        <w:t xml:space="preserve"> in Dreiergruppen:</w:t>
      </w:r>
      <w:r w:rsidRPr="00DD5B22">
        <w:t xml:space="preserve"> Anhand von festgelegten Kriterien (von der Klasse erarbeitet) geben die </w:t>
      </w:r>
      <w:proofErr w:type="spellStart"/>
      <w:r w:rsidRPr="00DD5B22">
        <w:t>SchülerInnen</w:t>
      </w:r>
      <w:proofErr w:type="spellEnd"/>
      <w:r w:rsidRPr="00DD5B22">
        <w:t xml:space="preserve"> Feedback und Verbesserungsvorschläge in der Kleingruppe. Dazu wurde ein Feedbackbogen </w:t>
      </w:r>
      <w:hyperlink r:id="rId25" w:tgtFrame="_blank" w:history="1">
        <w:r w:rsidRPr="00DD5B22">
          <w:rPr>
            <w:rStyle w:val="Hyperlink"/>
          </w:rPr>
          <w:t>“</w:t>
        </w:r>
        <w:proofErr w:type="spellStart"/>
        <w:r w:rsidRPr="00DD5B22">
          <w:rPr>
            <w:rStyle w:val="Hyperlink"/>
          </w:rPr>
          <w:t>What</w:t>
        </w:r>
        <w:proofErr w:type="spellEnd"/>
        <w:r w:rsidRPr="00DD5B22">
          <w:rPr>
            <w:rStyle w:val="Hyperlink"/>
          </w:rPr>
          <w:t xml:space="preserve"> </w:t>
        </w:r>
        <w:proofErr w:type="spellStart"/>
        <w:r w:rsidRPr="00DD5B22">
          <w:rPr>
            <w:rStyle w:val="Hyperlink"/>
          </w:rPr>
          <w:t>makes</w:t>
        </w:r>
        <w:proofErr w:type="spellEnd"/>
        <w:r w:rsidRPr="00DD5B22">
          <w:rPr>
            <w:rStyle w:val="Hyperlink"/>
          </w:rPr>
          <w:t xml:space="preserve"> a </w:t>
        </w:r>
        <w:proofErr w:type="spellStart"/>
        <w:r w:rsidRPr="00DD5B22">
          <w:rPr>
            <w:rStyle w:val="Hyperlink"/>
          </w:rPr>
          <w:t>good</w:t>
        </w:r>
        <w:proofErr w:type="spellEnd"/>
        <w:r w:rsidRPr="00DD5B22">
          <w:rPr>
            <w:rStyle w:val="Hyperlink"/>
          </w:rPr>
          <w:t xml:space="preserve"> </w:t>
        </w:r>
        <w:proofErr w:type="spellStart"/>
        <w:r w:rsidRPr="00DD5B22">
          <w:rPr>
            <w:rStyle w:val="Hyperlink"/>
          </w:rPr>
          <w:t>spooky</w:t>
        </w:r>
        <w:proofErr w:type="spellEnd"/>
        <w:r w:rsidRPr="00DD5B22">
          <w:rPr>
            <w:rStyle w:val="Hyperlink"/>
          </w:rPr>
          <w:t xml:space="preserve"> </w:t>
        </w:r>
        <w:proofErr w:type="spellStart"/>
        <w:r w:rsidRPr="00DD5B22">
          <w:rPr>
            <w:rStyle w:val="Hyperlink"/>
          </w:rPr>
          <w:t>story</w:t>
        </w:r>
        <w:proofErr w:type="spellEnd"/>
        <w:r w:rsidRPr="00DD5B22">
          <w:rPr>
            <w:rStyle w:val="Hyperlink"/>
          </w:rPr>
          <w:t xml:space="preserve">” </w:t>
        </w:r>
      </w:hyperlink>
      <w:r w:rsidRPr="00DD5B22">
        <w:t>verwendet.</w:t>
      </w:r>
    </w:p>
    <w:p w:rsidR="00A5621C" w:rsidRDefault="00A5621C" w:rsidP="00A5621C">
      <w:pPr>
        <w:pStyle w:val="Heading2"/>
        <w:jc w:val="both"/>
      </w:pPr>
    </w:p>
    <w:p w:rsidR="00A5621C" w:rsidRDefault="00A5621C" w:rsidP="00A5621C"/>
    <w:p w:rsidR="00A5621C" w:rsidRPr="00A5621C" w:rsidRDefault="00A5621C" w:rsidP="00A5621C"/>
    <w:p w:rsidR="00A5621C" w:rsidRPr="00DD5B22" w:rsidRDefault="00A5621C" w:rsidP="00A5621C">
      <w:pPr>
        <w:pStyle w:val="Heading2"/>
      </w:pPr>
      <w:r w:rsidRPr="00DD5B22">
        <w:t>Überarbeiten der Geschichten</w:t>
      </w:r>
    </w:p>
    <w:p w:rsidR="00A5621C" w:rsidRPr="00A5621C" w:rsidRDefault="00A5621C" w:rsidP="00A5621C">
      <w:pPr>
        <w:ind w:firstLine="0"/>
        <w:jc w:val="both"/>
        <w:rPr>
          <w:b/>
          <w:bCs/>
        </w:rPr>
      </w:pPr>
      <w:r w:rsidRPr="00DD5B22">
        <w:rPr>
          <w:noProof/>
          <w:lang w:eastAsia="de-AT"/>
        </w:rPr>
        <w:drawing>
          <wp:anchor distT="0" distB="0" distL="114300" distR="114300" simplePos="0" relativeHeight="251660288" behindDoc="1" locked="0" layoutInCell="1" allowOverlap="1" wp14:anchorId="6F83BE00" wp14:editId="2C1CFB44">
            <wp:simplePos x="0" y="0"/>
            <wp:positionH relativeFrom="column">
              <wp:posOffset>30480</wp:posOffset>
            </wp:positionH>
            <wp:positionV relativeFrom="paragraph">
              <wp:posOffset>61595</wp:posOffset>
            </wp:positionV>
            <wp:extent cx="1431290" cy="1288415"/>
            <wp:effectExtent l="0" t="0" r="0" b="6985"/>
            <wp:wrapTight wrapText="bothSides">
              <wp:wrapPolygon edited="0">
                <wp:start x="0" y="0"/>
                <wp:lineTo x="0" y="21398"/>
                <wp:lineTo x="21274" y="21398"/>
                <wp:lineTo x="21274" y="0"/>
                <wp:lineTo x="0" y="0"/>
              </wp:wrapPolygon>
            </wp:wrapTight>
            <wp:docPr id="4" name="Picture 4" descr="http://www.polzleitner.com/epep/images/spooky-bookcover.JP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olzleitner.com/epep/images/spooky-bookcover.JPG">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1290" cy="128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21C">
        <w:rPr>
          <w:b/>
          <w:bCs/>
        </w:rPr>
        <w:t xml:space="preserve">Erstellen der Online-Bücher  </w:t>
      </w:r>
    </w:p>
    <w:p w:rsidR="00A5621C" w:rsidRPr="00DD5B22" w:rsidRDefault="00A5621C" w:rsidP="00A5621C">
      <w:pPr>
        <w:ind w:firstLine="0"/>
        <w:jc w:val="both"/>
      </w:pPr>
      <w:r w:rsidRPr="00DD5B22">
        <w:t xml:space="preserve">In einer Englischstunde im Computerraum der Schule übertragen die </w:t>
      </w:r>
      <w:proofErr w:type="spellStart"/>
      <w:r w:rsidRPr="00DD5B22">
        <w:t>SchülerInnen</w:t>
      </w:r>
      <w:proofErr w:type="spellEnd"/>
      <w:r w:rsidRPr="00DD5B22">
        <w:t xml:space="preserve"> ihre Geschichten in das Programm </w:t>
      </w:r>
      <w:proofErr w:type="spellStart"/>
      <w:r w:rsidRPr="00A5621C">
        <w:rPr>
          <w:b/>
          <w:bCs/>
        </w:rPr>
        <w:t>bookr</w:t>
      </w:r>
      <w:proofErr w:type="spellEnd"/>
      <w:r w:rsidRPr="00DD5B22">
        <w:t xml:space="preserve">. Dazu überlegen sie zuerst, wo sie ihre Texte in sinnvolle Absätze bzw. Seiten  teilen wollen. Die </w:t>
      </w:r>
      <w:proofErr w:type="spellStart"/>
      <w:r w:rsidRPr="00DD5B22">
        <w:t>SchülerInnen</w:t>
      </w:r>
      <w:proofErr w:type="spellEnd"/>
      <w:r w:rsidRPr="00DD5B22">
        <w:t xml:space="preserve"> speichern ihre online </w:t>
      </w:r>
      <w:proofErr w:type="spellStart"/>
      <w:r w:rsidRPr="00DD5B22">
        <w:t>books</w:t>
      </w:r>
      <w:proofErr w:type="spellEnd"/>
      <w:r w:rsidRPr="00DD5B22">
        <w:t xml:space="preserve"> zur späteren Weiterarbeit.</w:t>
      </w:r>
    </w:p>
    <w:p w:rsidR="00A5621C" w:rsidRPr="00DD5B22" w:rsidRDefault="00A5621C" w:rsidP="00A5621C">
      <w:pPr>
        <w:ind w:firstLine="0"/>
        <w:jc w:val="both"/>
      </w:pPr>
      <w:r w:rsidRPr="00DD5B22">
        <w:t xml:space="preserve">Illustration der Online-Books: Als Hausübung zeichnen die </w:t>
      </w:r>
      <w:proofErr w:type="spellStart"/>
      <w:r w:rsidRPr="00DD5B22">
        <w:t>SchülerInnen</w:t>
      </w:r>
      <w:proofErr w:type="spellEnd"/>
      <w:r w:rsidRPr="00DD5B22">
        <w:t xml:space="preserve"> Bilder zur Illustration der eigenen Geschichten. Diese Bilder werden anschließend von der Lehrerin gescannt und auf </w:t>
      </w:r>
      <w:proofErr w:type="spellStart"/>
      <w:r w:rsidRPr="00A5621C">
        <w:rPr>
          <w:b/>
          <w:bCs/>
        </w:rPr>
        <w:t>Flickr</w:t>
      </w:r>
      <w:proofErr w:type="spellEnd"/>
      <w:r w:rsidRPr="00DD5B22">
        <w:t xml:space="preserve"> als </w:t>
      </w:r>
      <w:proofErr w:type="spellStart"/>
      <w:r w:rsidRPr="00DD5B22">
        <w:t>creative</w:t>
      </w:r>
      <w:proofErr w:type="spellEnd"/>
      <w:r w:rsidRPr="00DD5B22">
        <w:t xml:space="preserve"> </w:t>
      </w:r>
      <w:proofErr w:type="spellStart"/>
      <w:r w:rsidRPr="00DD5B22">
        <w:t>commons</w:t>
      </w:r>
      <w:proofErr w:type="spellEnd"/>
      <w:r w:rsidRPr="00DD5B22">
        <w:t xml:space="preserve"> zur Verfügung gestellt. Einige Kinder können das auch schon selbst.</w:t>
      </w:r>
    </w:p>
    <w:p w:rsidR="00A5621C" w:rsidRDefault="00A5621C" w:rsidP="00A5621C">
      <w:pPr>
        <w:ind w:firstLine="0"/>
        <w:jc w:val="both"/>
      </w:pPr>
      <w:r w:rsidRPr="00DD5B22">
        <w:t xml:space="preserve">Nun können die </w:t>
      </w:r>
      <w:proofErr w:type="spellStart"/>
      <w:r w:rsidRPr="00DD5B22">
        <w:t>SchülerInnen</w:t>
      </w:r>
      <w:proofErr w:type="spellEnd"/>
      <w:r w:rsidRPr="00DD5B22">
        <w:t xml:space="preserve"> die eigenen Zeichnungen in ihre online </w:t>
      </w:r>
      <w:proofErr w:type="spellStart"/>
      <w:r w:rsidRPr="00DD5B22">
        <w:t>books</w:t>
      </w:r>
      <w:proofErr w:type="spellEnd"/>
      <w:r w:rsidRPr="00DD5B22">
        <w:t xml:space="preserve"> einfügen und die Bücher fertigstellen.</w:t>
      </w:r>
    </w:p>
    <w:p w:rsidR="00A5621C" w:rsidRPr="00DD5B22" w:rsidRDefault="00A5621C" w:rsidP="00A5621C">
      <w:pPr>
        <w:ind w:firstLine="0"/>
        <w:jc w:val="both"/>
      </w:pPr>
    </w:p>
    <w:p w:rsidR="00A5621C" w:rsidRPr="00DD5B22" w:rsidRDefault="00A5621C" w:rsidP="00A5621C">
      <w:pPr>
        <w:ind w:firstLine="0"/>
        <w:jc w:val="both"/>
      </w:pPr>
      <w:r w:rsidRPr="00A5621C">
        <w:rPr>
          <w:b/>
          <w:bCs/>
        </w:rPr>
        <w:t xml:space="preserve">Tipp: Zum Öffnen des Buchbeispiels auf das Bild klicken. Nach dem Ladevorgang weiterblättern durch Klicken der rechten unteren </w:t>
      </w:r>
      <w:proofErr w:type="spellStart"/>
      <w:r w:rsidRPr="00A5621C">
        <w:rPr>
          <w:b/>
          <w:bCs/>
        </w:rPr>
        <w:t>Bildecke</w:t>
      </w:r>
      <w:proofErr w:type="spellEnd"/>
      <w:r w:rsidRPr="00A5621C">
        <w:rPr>
          <w:b/>
          <w:bCs/>
        </w:rPr>
        <w:t>!</w:t>
      </w:r>
    </w:p>
    <w:p w:rsidR="00A5621C" w:rsidRPr="00DD5B22" w:rsidRDefault="00A5621C" w:rsidP="00A5621C">
      <w:pPr>
        <w:pStyle w:val="Heading2"/>
      </w:pPr>
      <w:r w:rsidRPr="00DD5B22">
        <w:t>Vertonen: Audio/Video Recording</w:t>
      </w:r>
    </w:p>
    <w:p w:rsidR="00A5621C" w:rsidRPr="00DD5B22" w:rsidRDefault="00A5621C" w:rsidP="00A5621C">
      <w:pPr>
        <w:numPr>
          <w:ilvl w:val="0"/>
          <w:numId w:val="5"/>
        </w:numPr>
      </w:pPr>
      <w:r w:rsidRPr="00DD5B22">
        <w:rPr>
          <w:b/>
          <w:bCs/>
          <w:noProof/>
          <w:lang w:eastAsia="de-AT"/>
        </w:rPr>
        <w:drawing>
          <wp:anchor distT="0" distB="0" distL="114300" distR="114300" simplePos="0" relativeHeight="251661312" behindDoc="1" locked="0" layoutInCell="1" allowOverlap="1" wp14:anchorId="05B7BACB" wp14:editId="7485A7A1">
            <wp:simplePos x="0" y="0"/>
            <wp:positionH relativeFrom="column">
              <wp:posOffset>4276090</wp:posOffset>
            </wp:positionH>
            <wp:positionV relativeFrom="paragraph">
              <wp:posOffset>62865</wp:posOffset>
            </wp:positionV>
            <wp:extent cx="1431290" cy="1351915"/>
            <wp:effectExtent l="0" t="0" r="0" b="635"/>
            <wp:wrapTight wrapText="bothSides">
              <wp:wrapPolygon edited="0">
                <wp:start x="0" y="0"/>
                <wp:lineTo x="0" y="21306"/>
                <wp:lineTo x="21274" y="21306"/>
                <wp:lineTo x="21274" y="0"/>
                <wp:lineTo x="0" y="0"/>
              </wp:wrapPolygon>
            </wp:wrapTight>
            <wp:docPr id="3" name="Picture 3" descr="http://www.polzleitner.com/epep/images/j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olzleitner.com/epep/images/jin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1290"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B22">
        <w:t xml:space="preserve">Im letzten Schritt vertonen die </w:t>
      </w:r>
      <w:proofErr w:type="spellStart"/>
      <w:r w:rsidRPr="00DD5B22">
        <w:t>SchülerInnen</w:t>
      </w:r>
      <w:proofErr w:type="spellEnd"/>
      <w:r w:rsidRPr="00DD5B22">
        <w:t xml:space="preserve"> ihre online-</w:t>
      </w:r>
      <w:proofErr w:type="spellStart"/>
      <w:r w:rsidRPr="00DD5B22">
        <w:t>books</w:t>
      </w:r>
      <w:proofErr w:type="spellEnd"/>
      <w:r w:rsidRPr="00DD5B22">
        <w:t xml:space="preserve"> unter Verwendung des Programmes </w:t>
      </w:r>
      <w:proofErr w:type="spellStart"/>
      <w:r w:rsidRPr="00DD5B22">
        <w:rPr>
          <w:b/>
          <w:bCs/>
        </w:rPr>
        <w:t>Jing</w:t>
      </w:r>
      <w:proofErr w:type="spellEnd"/>
      <w:r w:rsidRPr="00DD5B22">
        <w:rPr>
          <w:b/>
          <w:bCs/>
        </w:rPr>
        <w:t>.</w:t>
      </w:r>
    </w:p>
    <w:p w:rsidR="00A5621C" w:rsidRPr="00DD5B22" w:rsidRDefault="00A5621C" w:rsidP="00A5621C">
      <w:pPr>
        <w:numPr>
          <w:ilvl w:val="0"/>
          <w:numId w:val="5"/>
        </w:numPr>
      </w:pPr>
      <w:proofErr w:type="spellStart"/>
      <w:r w:rsidRPr="00DD5B22">
        <w:rPr>
          <w:b/>
          <w:bCs/>
        </w:rPr>
        <w:t>Jing</w:t>
      </w:r>
      <w:proofErr w:type="spellEnd"/>
      <w:r w:rsidRPr="00DD5B22">
        <w:t xml:space="preserve"> ist ein sehr einfach zu </w:t>
      </w:r>
      <w:proofErr w:type="spellStart"/>
      <w:r w:rsidRPr="00DD5B22">
        <w:t>bediendendes</w:t>
      </w:r>
      <w:proofErr w:type="spellEnd"/>
      <w:r w:rsidRPr="00DD5B22">
        <w:t xml:space="preserve"> </w:t>
      </w:r>
      <w:proofErr w:type="spellStart"/>
      <w:r w:rsidRPr="00DD5B22">
        <w:t>Screencasting</w:t>
      </w:r>
      <w:proofErr w:type="spellEnd"/>
      <w:r w:rsidRPr="00DD5B22">
        <w:t xml:space="preserve"> </w:t>
      </w:r>
      <w:proofErr w:type="spellStart"/>
      <w:r w:rsidRPr="00DD5B22">
        <w:t>tool</w:t>
      </w:r>
      <w:proofErr w:type="spellEnd"/>
      <w:r w:rsidRPr="00DD5B22">
        <w:t xml:space="preserve">. Die fertigen Videos stehen dann online als link zur Verfügung. Dies ermöglicht ganz einfache Handhabung und Weitergabe einfach durch den link. </w:t>
      </w:r>
      <w:proofErr w:type="spellStart"/>
      <w:r w:rsidRPr="00DD5B22">
        <w:t>Jing</w:t>
      </w:r>
      <w:proofErr w:type="spellEnd"/>
      <w:r w:rsidRPr="00DD5B22">
        <w:t xml:space="preserve"> kann kostenlos  </w:t>
      </w:r>
      <w:proofErr w:type="spellStart"/>
      <w:r w:rsidRPr="00DD5B22">
        <w:t>herungergeladen</w:t>
      </w:r>
      <w:proofErr w:type="spellEnd"/>
      <w:r w:rsidRPr="00DD5B22">
        <w:t xml:space="preserve"> und auf den PCs der Kinder installiert werden. Eine einfache Anleitung (erstellt für eine erste Klasse) finden Sie hier: </w:t>
      </w:r>
      <w:hyperlink r:id="rId29" w:tgtFrame="_blank" w:history="1">
        <w:proofErr w:type="spellStart"/>
        <w:r w:rsidRPr="00DD5B22">
          <w:rPr>
            <w:rStyle w:val="Hyperlink"/>
          </w:rPr>
          <w:t>How</w:t>
        </w:r>
        <w:proofErr w:type="spellEnd"/>
        <w:r w:rsidRPr="00DD5B22">
          <w:rPr>
            <w:rStyle w:val="Hyperlink"/>
          </w:rPr>
          <w:t xml:space="preserve"> </w:t>
        </w:r>
        <w:proofErr w:type="spellStart"/>
        <w:r w:rsidRPr="00DD5B22">
          <w:rPr>
            <w:rStyle w:val="Hyperlink"/>
          </w:rPr>
          <w:t>to</w:t>
        </w:r>
        <w:proofErr w:type="spellEnd"/>
        <w:r w:rsidRPr="00DD5B22">
          <w:rPr>
            <w:rStyle w:val="Hyperlink"/>
          </w:rPr>
          <w:t xml:space="preserve"> </w:t>
        </w:r>
        <w:proofErr w:type="spellStart"/>
        <w:r w:rsidRPr="00DD5B22">
          <w:rPr>
            <w:rStyle w:val="Hyperlink"/>
          </w:rPr>
          <w:t>use</w:t>
        </w:r>
        <w:proofErr w:type="spellEnd"/>
        <w:r w:rsidRPr="00DD5B22">
          <w:rPr>
            <w:rStyle w:val="Hyperlink"/>
          </w:rPr>
          <w:t xml:space="preserve"> </w:t>
        </w:r>
        <w:proofErr w:type="spellStart"/>
        <w:r w:rsidRPr="00DD5B22">
          <w:rPr>
            <w:rStyle w:val="Hyperlink"/>
          </w:rPr>
          <w:t>Jing</w:t>
        </w:r>
        <w:proofErr w:type="spellEnd"/>
        <w:r w:rsidRPr="00DD5B22">
          <w:rPr>
            <w:rStyle w:val="Hyperlink"/>
          </w:rPr>
          <w:t>.</w:t>
        </w:r>
      </w:hyperlink>
    </w:p>
    <w:p w:rsidR="00A5621C" w:rsidRPr="00DD5B22" w:rsidRDefault="00A5621C" w:rsidP="00A5621C">
      <w:r w:rsidRPr="00DD5B22">
        <w:t> </w:t>
      </w:r>
    </w:p>
    <w:p w:rsidR="00A5621C" w:rsidRPr="00DD5B22" w:rsidRDefault="00A5621C" w:rsidP="00A5621C">
      <w:r w:rsidRPr="00DD5B22">
        <w:t> </w:t>
      </w:r>
    </w:p>
    <w:p w:rsidR="00A5621C" w:rsidRPr="00DD5B22" w:rsidRDefault="00A5621C" w:rsidP="00A5621C">
      <w:r w:rsidRPr="00DD5B22">
        <w:rPr>
          <w:b/>
          <w:bCs/>
        </w:rPr>
        <w:t>.</w:t>
      </w:r>
    </w:p>
    <w:p w:rsidR="00A5621C" w:rsidRDefault="00A5621C" w:rsidP="00A5621C"/>
    <w:p w:rsidR="00A5621C" w:rsidRDefault="00A5621C" w:rsidP="00A5621C"/>
    <w:p w:rsidR="00A5621C" w:rsidRDefault="00A5621C" w:rsidP="00A5621C"/>
    <w:p w:rsidR="00A5621C" w:rsidRDefault="00A5621C" w:rsidP="00A5621C"/>
    <w:p w:rsidR="00A5621C" w:rsidRDefault="00A5621C" w:rsidP="00A5621C"/>
    <w:p w:rsidR="00A5621C" w:rsidRPr="00DD5B22" w:rsidRDefault="00A5621C" w:rsidP="00A5621C"/>
    <w:p w:rsidR="00A5621C" w:rsidRPr="00DD5B22" w:rsidRDefault="00A5621C" w:rsidP="00A5621C">
      <w:pPr>
        <w:pStyle w:val="Heading2"/>
      </w:pPr>
      <w:r w:rsidRPr="00DD5B22">
        <w:t xml:space="preserve">Publizieren auf </w:t>
      </w:r>
      <w:proofErr w:type="spellStart"/>
      <w:r w:rsidRPr="00DD5B22">
        <w:t>Moodle</w:t>
      </w:r>
      <w:proofErr w:type="spellEnd"/>
      <w:r w:rsidRPr="00DD5B22">
        <w:t xml:space="preserve">, </w:t>
      </w:r>
      <w:proofErr w:type="spellStart"/>
      <w:r w:rsidRPr="00DD5B22">
        <w:t>Glogster</w:t>
      </w:r>
      <w:proofErr w:type="spellEnd"/>
      <w:r w:rsidRPr="00DD5B22">
        <w:t xml:space="preserve"> oder </w:t>
      </w:r>
      <w:proofErr w:type="spellStart"/>
      <w:r w:rsidRPr="00DD5B22">
        <w:t>Prezi</w:t>
      </w:r>
      <w:proofErr w:type="spellEnd"/>
    </w:p>
    <w:p w:rsidR="00A5621C" w:rsidRPr="00DD5B22" w:rsidRDefault="00A5621C" w:rsidP="00A5621C">
      <w:r w:rsidRPr="00DD5B22">
        <w:rPr>
          <w:b/>
          <w:bCs/>
          <w:noProof/>
          <w:lang w:eastAsia="de-AT"/>
        </w:rPr>
        <w:drawing>
          <wp:anchor distT="0" distB="0" distL="114300" distR="114300" simplePos="0" relativeHeight="251662336" behindDoc="1" locked="0" layoutInCell="1" allowOverlap="1" wp14:anchorId="6DDD956D" wp14:editId="68BA72FA">
            <wp:simplePos x="0" y="0"/>
            <wp:positionH relativeFrom="column">
              <wp:posOffset>4250055</wp:posOffset>
            </wp:positionH>
            <wp:positionV relativeFrom="paragraph">
              <wp:posOffset>42545</wp:posOffset>
            </wp:positionV>
            <wp:extent cx="1431290" cy="1343660"/>
            <wp:effectExtent l="0" t="0" r="0" b="8890"/>
            <wp:wrapTight wrapText="bothSides">
              <wp:wrapPolygon edited="0">
                <wp:start x="0" y="0"/>
                <wp:lineTo x="0" y="21437"/>
                <wp:lineTo x="21274" y="21437"/>
                <wp:lineTo x="21274" y="0"/>
                <wp:lineTo x="0" y="0"/>
              </wp:wrapPolygon>
            </wp:wrapTight>
            <wp:docPr id="2" name="Picture 2" descr="http://www.polzleitner.com/epep/images/glog-spooky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olzleitner.com/epep/images/glog-spooky2c.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1290" cy="1343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B22">
        <w:t xml:space="preserve">Um die Audio-Video Books allen </w:t>
      </w:r>
      <w:proofErr w:type="spellStart"/>
      <w:r w:rsidRPr="00DD5B22">
        <w:t>MitschülerInnen</w:t>
      </w:r>
      <w:proofErr w:type="spellEnd"/>
      <w:r w:rsidRPr="00DD5B22">
        <w:t xml:space="preserve"> zugänglich zu machen, kopieren die </w:t>
      </w:r>
      <w:proofErr w:type="spellStart"/>
      <w:r w:rsidRPr="00DD5B22">
        <w:t>SchülerInnen</w:t>
      </w:r>
      <w:proofErr w:type="spellEnd"/>
      <w:r w:rsidRPr="00DD5B22">
        <w:t xml:space="preserve"> den </w:t>
      </w:r>
      <w:proofErr w:type="spellStart"/>
      <w:r w:rsidRPr="00DD5B22">
        <w:t>link</w:t>
      </w:r>
      <w:proofErr w:type="spellEnd"/>
      <w:r w:rsidRPr="00DD5B22">
        <w:t xml:space="preserve"> zu ihrem fertigen </w:t>
      </w:r>
      <w:proofErr w:type="spellStart"/>
      <w:r w:rsidRPr="00DD5B22">
        <w:t>Jing</w:t>
      </w:r>
      <w:proofErr w:type="spellEnd"/>
      <w:r w:rsidRPr="00DD5B22">
        <w:t xml:space="preserve">-Video in eine </w:t>
      </w:r>
      <w:proofErr w:type="spellStart"/>
      <w:r w:rsidRPr="00DD5B22">
        <w:t>Moodle</w:t>
      </w:r>
      <w:proofErr w:type="spellEnd"/>
      <w:r w:rsidRPr="00DD5B22">
        <w:t xml:space="preserve"> Datenbank. Ab sofort können alle </w:t>
      </w:r>
      <w:proofErr w:type="spellStart"/>
      <w:r w:rsidRPr="00DD5B22">
        <w:t>MitschülerInnen</w:t>
      </w:r>
      <w:proofErr w:type="spellEnd"/>
      <w:r w:rsidRPr="00DD5B22">
        <w:t xml:space="preserve"> die </w:t>
      </w:r>
      <w:proofErr w:type="spellStart"/>
      <w:r w:rsidRPr="00DD5B22">
        <w:t>Audiobooks</w:t>
      </w:r>
      <w:proofErr w:type="spellEnd"/>
      <w:r w:rsidRPr="00DD5B22">
        <w:t xml:space="preserve"> ansehen und anhören und Feedback bzw. Kommentare abgeben. Auch dazu gibt es eine einfache Anleitung für die Kinder: </w:t>
      </w:r>
      <w:hyperlink r:id="rId31" w:tgtFrame="_blank" w:history="1">
        <w:proofErr w:type="spellStart"/>
        <w:r w:rsidRPr="00DD5B22">
          <w:rPr>
            <w:rStyle w:val="Hyperlink"/>
          </w:rPr>
          <w:t>How</w:t>
        </w:r>
        <w:proofErr w:type="spellEnd"/>
        <w:r w:rsidRPr="00DD5B22">
          <w:rPr>
            <w:rStyle w:val="Hyperlink"/>
          </w:rPr>
          <w:t xml:space="preserve"> </w:t>
        </w:r>
        <w:proofErr w:type="spellStart"/>
        <w:r w:rsidRPr="00DD5B22">
          <w:rPr>
            <w:rStyle w:val="Hyperlink"/>
          </w:rPr>
          <w:t>to</w:t>
        </w:r>
        <w:proofErr w:type="spellEnd"/>
        <w:r w:rsidRPr="00DD5B22">
          <w:rPr>
            <w:rStyle w:val="Hyperlink"/>
          </w:rPr>
          <w:t xml:space="preserve"> </w:t>
        </w:r>
        <w:proofErr w:type="spellStart"/>
        <w:r w:rsidRPr="00DD5B22">
          <w:rPr>
            <w:rStyle w:val="Hyperlink"/>
          </w:rPr>
          <w:t>share</w:t>
        </w:r>
        <w:proofErr w:type="spellEnd"/>
        <w:r w:rsidRPr="00DD5B22">
          <w:rPr>
            <w:rStyle w:val="Hyperlink"/>
          </w:rPr>
          <w:t xml:space="preserve"> </w:t>
        </w:r>
        <w:proofErr w:type="spellStart"/>
        <w:r w:rsidRPr="00DD5B22">
          <w:rPr>
            <w:rStyle w:val="Hyperlink"/>
          </w:rPr>
          <w:t>my</w:t>
        </w:r>
        <w:proofErr w:type="spellEnd"/>
        <w:r w:rsidRPr="00DD5B22">
          <w:rPr>
            <w:rStyle w:val="Hyperlink"/>
          </w:rPr>
          <w:t xml:space="preserve"> </w:t>
        </w:r>
        <w:proofErr w:type="spellStart"/>
        <w:r w:rsidRPr="00DD5B22">
          <w:rPr>
            <w:rStyle w:val="Hyperlink"/>
          </w:rPr>
          <w:t>Jing</w:t>
        </w:r>
        <w:proofErr w:type="spellEnd"/>
        <w:r w:rsidRPr="00DD5B22">
          <w:rPr>
            <w:rStyle w:val="Hyperlink"/>
          </w:rPr>
          <w:t xml:space="preserve">-video on </w:t>
        </w:r>
        <w:proofErr w:type="spellStart"/>
        <w:r w:rsidRPr="00DD5B22">
          <w:rPr>
            <w:rStyle w:val="Hyperlink"/>
          </w:rPr>
          <w:t>moodle</w:t>
        </w:r>
        <w:proofErr w:type="spellEnd"/>
        <w:r w:rsidRPr="00DD5B22">
          <w:rPr>
            <w:rStyle w:val="Hyperlink"/>
          </w:rPr>
          <w:t xml:space="preserve"> </w:t>
        </w:r>
        <w:proofErr w:type="spellStart"/>
        <w:r w:rsidRPr="00DD5B22">
          <w:rPr>
            <w:rStyle w:val="Hyperlink"/>
          </w:rPr>
          <w:t>or</w:t>
        </w:r>
        <w:proofErr w:type="spellEnd"/>
        <w:r w:rsidRPr="00DD5B22">
          <w:rPr>
            <w:rStyle w:val="Hyperlink"/>
          </w:rPr>
          <w:t xml:space="preserve"> </w:t>
        </w:r>
        <w:proofErr w:type="spellStart"/>
        <w:r w:rsidRPr="00DD5B22">
          <w:rPr>
            <w:rStyle w:val="Hyperlink"/>
          </w:rPr>
          <w:t>by</w:t>
        </w:r>
        <w:proofErr w:type="spellEnd"/>
        <w:r w:rsidRPr="00DD5B22">
          <w:rPr>
            <w:rStyle w:val="Hyperlink"/>
          </w:rPr>
          <w:t xml:space="preserve"> </w:t>
        </w:r>
        <w:proofErr w:type="spellStart"/>
        <w:r w:rsidRPr="00DD5B22">
          <w:rPr>
            <w:rStyle w:val="Hyperlink"/>
          </w:rPr>
          <w:t>e-mail</w:t>
        </w:r>
        <w:proofErr w:type="spellEnd"/>
        <w:r w:rsidRPr="00DD5B22">
          <w:rPr>
            <w:rStyle w:val="Hyperlink"/>
          </w:rPr>
          <w:t>.</w:t>
        </w:r>
      </w:hyperlink>
      <w:r w:rsidRPr="00DD5B22">
        <w:t xml:space="preserve"> Um die </w:t>
      </w:r>
      <w:proofErr w:type="spellStart"/>
      <w:r w:rsidRPr="00DD5B22">
        <w:t>Audiobooks</w:t>
      </w:r>
      <w:proofErr w:type="spellEnd"/>
      <w:r w:rsidRPr="00DD5B22">
        <w:t xml:space="preserve"> auch frei zugänglich zu machen,  haben wir sie auch auf </w:t>
      </w:r>
      <w:proofErr w:type="spellStart"/>
      <w:r w:rsidRPr="00DD5B22">
        <w:t>Glogster</w:t>
      </w:r>
      <w:proofErr w:type="spellEnd"/>
      <w:r w:rsidRPr="00DD5B22">
        <w:t xml:space="preserve"> gestellt.</w:t>
      </w:r>
    </w:p>
    <w:p w:rsidR="00A5621C" w:rsidRPr="00DD5B22" w:rsidRDefault="00A5621C" w:rsidP="00A5621C">
      <w:r w:rsidRPr="00DD5B22">
        <w:rPr>
          <w:b/>
          <w:bCs/>
        </w:rPr>
        <w:t>Abschlussreflexion:</w:t>
      </w:r>
      <w:r w:rsidRPr="00DD5B22">
        <w:t xml:space="preserve"> Nach Fertigstellen des Projektes wurden die Erfahrungen in der Klasse reflektiert. Einerseits ging es dabei um sprachliche Aspekte (Grammatik, Wortschatz), andererseits um technische Hürden und Lösungsansätze. Dabei wurden auch soziale Aspekte (Kooperation, wo kann ich mir Hilfe holen</w:t>
      </w:r>
      <w:proofErr w:type="gramStart"/>
      <w:r w:rsidRPr="00DD5B22">
        <w:t>… )</w:t>
      </w:r>
      <w:proofErr w:type="gramEnd"/>
      <w:r w:rsidRPr="00DD5B22">
        <w:t xml:space="preserve"> besprochen und bewusst gemacht.</w:t>
      </w:r>
      <w:r w:rsidRPr="00DD5B22">
        <w:br/>
      </w:r>
      <w:r w:rsidRPr="00DD5B22">
        <w:rPr>
          <w:b/>
          <w:bCs/>
        </w:rPr>
        <w:t>Abschlussbemerkung:</w:t>
      </w:r>
      <w:r w:rsidRPr="00DD5B22">
        <w:t xml:space="preserve"> Das Projekt mag hier kompliziert erscheinen, ist aber wirklich ganz einfach — und bereits von 10 bis 12 jährigen Kindern selbständig durchführbar. Aufgrund der sehr einfach zu handhabenden Online-tools ist keinerlei Speicherung oder </w:t>
      </w:r>
      <w:proofErr w:type="spellStart"/>
      <w:r w:rsidRPr="00DD5B22">
        <w:t>Formattierung</w:t>
      </w:r>
      <w:proofErr w:type="spellEnd"/>
      <w:r w:rsidRPr="00DD5B22">
        <w:t xml:space="preserve"> von Daten notwendig. Die Programme haben jeweils nur ganz wenige, klare Anwendungsmöglichkeiten und sind allesamt intuitiv durch </w:t>
      </w:r>
      <w:proofErr w:type="spellStart"/>
      <w:r w:rsidRPr="00DD5B22">
        <w:t>trial</w:t>
      </w:r>
      <w:proofErr w:type="spellEnd"/>
      <w:r w:rsidRPr="00DD5B22">
        <w:t xml:space="preserve"> und </w:t>
      </w:r>
      <w:proofErr w:type="spellStart"/>
      <w:r w:rsidRPr="00DD5B22">
        <w:t>error</w:t>
      </w:r>
      <w:proofErr w:type="spellEnd"/>
      <w:r w:rsidRPr="00DD5B22">
        <w:t xml:space="preserve"> verwendbar. Im Laufe des Projektes fanden wir auch Lösungen zu den kleinen technischen Hürden: Hier die wichtigsten Tipps:</w:t>
      </w:r>
      <w:r w:rsidRPr="00DD5B22">
        <w:br/>
      </w:r>
      <w:proofErr w:type="spellStart"/>
      <w:r w:rsidRPr="00DD5B22">
        <w:rPr>
          <w:b/>
          <w:bCs/>
        </w:rPr>
        <w:t>Bookr</w:t>
      </w:r>
      <w:proofErr w:type="spellEnd"/>
      <w:r w:rsidRPr="00DD5B22">
        <w:rPr>
          <w:b/>
          <w:bCs/>
        </w:rPr>
        <w:t xml:space="preserve"> </w:t>
      </w:r>
      <w:proofErr w:type="spellStart"/>
      <w:r w:rsidRPr="00DD5B22">
        <w:rPr>
          <w:b/>
          <w:bCs/>
        </w:rPr>
        <w:t>Tip</w:t>
      </w:r>
      <w:proofErr w:type="spellEnd"/>
      <w:r w:rsidRPr="00DD5B22">
        <w:rPr>
          <w:b/>
          <w:bCs/>
        </w:rPr>
        <w:t xml:space="preserve"> 1:</w:t>
      </w:r>
      <w:r w:rsidRPr="00DD5B22">
        <w:t xml:space="preserve"> Zuerst das Bild für die Titelseite einfügen, danach Titel, Autor etc. Auf den folgenden Seiten können Bilder und Textteile auch nachträglich verändert werden. Das Bild auf der Titelseite ist aber nicht mehr änderbar.</w:t>
      </w:r>
      <w:r w:rsidRPr="00DD5B22">
        <w:br/>
      </w:r>
      <w:proofErr w:type="spellStart"/>
      <w:r w:rsidRPr="00DD5B22">
        <w:rPr>
          <w:b/>
          <w:bCs/>
        </w:rPr>
        <w:t>Bookr</w:t>
      </w:r>
      <w:proofErr w:type="spellEnd"/>
      <w:r w:rsidRPr="00DD5B22">
        <w:rPr>
          <w:b/>
          <w:bCs/>
        </w:rPr>
        <w:t xml:space="preserve"> </w:t>
      </w:r>
      <w:proofErr w:type="spellStart"/>
      <w:r w:rsidRPr="00DD5B22">
        <w:rPr>
          <w:b/>
          <w:bCs/>
        </w:rPr>
        <w:t>Tip</w:t>
      </w:r>
      <w:proofErr w:type="spellEnd"/>
      <w:r w:rsidRPr="00DD5B22">
        <w:rPr>
          <w:b/>
          <w:bCs/>
        </w:rPr>
        <w:t xml:space="preserve"> 2:</w:t>
      </w:r>
      <w:r w:rsidRPr="00DD5B22">
        <w:t xml:space="preserve"> Nach jeder Änderung der </w:t>
      </w:r>
      <w:proofErr w:type="spellStart"/>
      <w:r w:rsidRPr="00DD5B22">
        <w:t>bookr</w:t>
      </w:r>
      <w:proofErr w:type="spellEnd"/>
      <w:r w:rsidRPr="00DD5B22">
        <w:t>-bücher das Buch speichern “</w:t>
      </w:r>
      <w:proofErr w:type="spellStart"/>
      <w:r w:rsidRPr="00DD5B22">
        <w:t>publish</w:t>
      </w:r>
      <w:proofErr w:type="spellEnd"/>
      <w:r w:rsidRPr="00DD5B22">
        <w:t xml:space="preserve">” und den neuen link an die eigene </w:t>
      </w:r>
      <w:proofErr w:type="spellStart"/>
      <w:r w:rsidRPr="00DD5B22">
        <w:t>e-mail</w:t>
      </w:r>
      <w:proofErr w:type="spellEnd"/>
      <w:r w:rsidRPr="00DD5B22">
        <w:t xml:space="preserve"> Adresse schicken. Nur so kann der letzte Stand wieder aufgerufen werden.</w:t>
      </w:r>
      <w:r w:rsidRPr="00DD5B22">
        <w:br/>
      </w:r>
      <w:proofErr w:type="spellStart"/>
      <w:r w:rsidRPr="00DD5B22">
        <w:rPr>
          <w:b/>
          <w:bCs/>
        </w:rPr>
        <w:t>Flickr</w:t>
      </w:r>
      <w:proofErr w:type="spellEnd"/>
      <w:r w:rsidRPr="00DD5B22">
        <w:t xml:space="preserve">: Bilder hinaufladen und nicht vergessen klare Tags zu definieren, sodass die Bilder von den Kindern gefunden werden. </w:t>
      </w:r>
      <w:proofErr w:type="spellStart"/>
      <w:r w:rsidRPr="00DD5B22">
        <w:t>Bookr</w:t>
      </w:r>
      <w:proofErr w:type="spellEnd"/>
      <w:r w:rsidRPr="00DD5B22">
        <w:t xml:space="preserve"> zeigt nur  Bilder von </w:t>
      </w:r>
      <w:proofErr w:type="spellStart"/>
      <w:r w:rsidRPr="00DD5B22">
        <w:t>Flickr</w:t>
      </w:r>
      <w:proofErr w:type="spellEnd"/>
      <w:r w:rsidRPr="00DD5B22">
        <w:t xml:space="preserve"> die als </w:t>
      </w:r>
      <w:proofErr w:type="spellStart"/>
      <w:r w:rsidRPr="00DD5B22">
        <w:t>creative</w:t>
      </w:r>
      <w:proofErr w:type="spellEnd"/>
      <w:r w:rsidRPr="00DD5B22">
        <w:t xml:space="preserve"> </w:t>
      </w:r>
      <w:proofErr w:type="spellStart"/>
      <w:r w:rsidRPr="00DD5B22">
        <w:t>commons</w:t>
      </w:r>
      <w:proofErr w:type="spellEnd"/>
      <w:r w:rsidRPr="00DD5B22">
        <w:t xml:space="preserve"> lizensiert sind! Deshalb diese Lizenz für alle Bilder wählen.</w:t>
      </w:r>
      <w:r w:rsidRPr="00DD5B22">
        <w:br/>
      </w:r>
      <w:proofErr w:type="spellStart"/>
      <w:r w:rsidRPr="00DD5B22">
        <w:rPr>
          <w:b/>
          <w:bCs/>
        </w:rPr>
        <w:t>Flickr:</w:t>
      </w:r>
      <w:r w:rsidRPr="00DD5B22">
        <w:t>Bilder</w:t>
      </w:r>
      <w:proofErr w:type="spellEnd"/>
      <w:r w:rsidRPr="00DD5B22">
        <w:t xml:space="preserve"> in Gruppen zu max. 20 mit </w:t>
      </w:r>
      <w:proofErr w:type="gramStart"/>
      <w:r w:rsidRPr="00DD5B22">
        <w:t>dem selben</w:t>
      </w:r>
      <w:proofErr w:type="gramEnd"/>
      <w:r w:rsidRPr="00DD5B22">
        <w:t xml:space="preserve"> “tag” markieren, da </w:t>
      </w:r>
      <w:proofErr w:type="spellStart"/>
      <w:r w:rsidRPr="00DD5B22">
        <w:t>bookr</w:t>
      </w:r>
      <w:proofErr w:type="spellEnd"/>
      <w:r w:rsidRPr="00DD5B22">
        <w:t xml:space="preserve"> immer nur 20 Bilder zu einem “tag” anzeigt! Weitere Bilder werden sonst von den </w:t>
      </w:r>
      <w:proofErr w:type="spellStart"/>
      <w:r w:rsidRPr="00DD5B22">
        <w:t>SchülerInnen</w:t>
      </w:r>
      <w:proofErr w:type="spellEnd"/>
      <w:r w:rsidRPr="00DD5B22">
        <w:t xml:space="preserve"> nicht aufgefunden.</w:t>
      </w:r>
    </w:p>
    <w:p w:rsidR="003907B4" w:rsidRDefault="003907B4">
      <w:pPr>
        <w:rPr>
          <w:b/>
          <w:bCs/>
        </w:rPr>
      </w:pPr>
      <w:r>
        <w:rPr>
          <w:b/>
          <w:bCs/>
        </w:rPr>
        <w:br w:type="page"/>
      </w:r>
    </w:p>
    <w:p w:rsidR="003907B4" w:rsidRDefault="003907B4" w:rsidP="00A5621C">
      <w:pPr>
        <w:rPr>
          <w:b/>
          <w:bCs/>
        </w:rPr>
      </w:pPr>
    </w:p>
    <w:p w:rsidR="00A5621C" w:rsidRPr="00DD5B22" w:rsidRDefault="00A5621C" w:rsidP="003907B4">
      <w:pPr>
        <w:pStyle w:val="Heading1"/>
      </w:pPr>
      <w:r w:rsidRPr="00DD5B22">
        <w:t xml:space="preserve">Die fertigen </w:t>
      </w:r>
      <w:proofErr w:type="spellStart"/>
      <w:r w:rsidRPr="00DD5B22">
        <w:t>Videobooks</w:t>
      </w:r>
      <w:proofErr w:type="spellEnd"/>
      <w:r w:rsidRPr="00DD5B22">
        <w:t xml:space="preserve">  hier noch einmal.</w:t>
      </w:r>
    </w:p>
    <w:p w:rsidR="00A5621C" w:rsidRPr="00DD5B22" w:rsidRDefault="003907B4" w:rsidP="00A5621C">
      <w:r>
        <w:rPr>
          <w:b/>
          <w:bCs/>
        </w:rPr>
        <w:t>In der online Version: Videos durch Anklicken der Bilder abspielbar!</w:t>
      </w:r>
    </w:p>
    <w:p w:rsidR="00A5621C" w:rsidRPr="00DD5B22" w:rsidRDefault="00A5621C" w:rsidP="00A5621C">
      <w:r w:rsidRPr="00DD5B22">
        <w:rPr>
          <w:noProof/>
          <w:lang w:eastAsia="de-AT"/>
        </w:rPr>
        <w:drawing>
          <wp:inline distT="0" distB="0" distL="0" distR="0" wp14:anchorId="28F9FB16" wp14:editId="1922312B">
            <wp:extent cx="5716905" cy="5375275"/>
            <wp:effectExtent l="0" t="0" r="0" b="0"/>
            <wp:docPr id="1" name="Picture 1" descr="http://www.polzleitner.com/epep/images/glog-spooky2c.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olzleitner.com/epep/images/glog-spooky2c.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6905" cy="5375275"/>
                    </a:xfrm>
                    <a:prstGeom prst="rect">
                      <a:avLst/>
                    </a:prstGeom>
                    <a:noFill/>
                    <a:ln>
                      <a:noFill/>
                    </a:ln>
                  </pic:spPr>
                </pic:pic>
              </a:graphicData>
            </a:graphic>
          </wp:inline>
        </w:drawing>
      </w:r>
    </w:p>
    <w:p w:rsidR="00A5621C" w:rsidRPr="00DD5B22" w:rsidRDefault="00A5621C" w:rsidP="00A5621C">
      <w:r w:rsidRPr="00DD5B22">
        <w:t> </w:t>
      </w:r>
    </w:p>
    <w:sectPr w:rsidR="00A5621C" w:rsidRPr="00DD5B22">
      <w:headerReference w:type="even" r:id="rId34"/>
      <w:headerReference w:type="default" r:id="rId35"/>
      <w:footerReference w:type="even" r:id="rId36"/>
      <w:footerReference w:type="default" r:id="rId37"/>
      <w:headerReference w:type="first" r:id="rId38"/>
      <w:footerReference w:type="first" r:id="rId3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2F52" w:rsidRDefault="00D12F52" w:rsidP="000324F3">
      <w:r>
        <w:separator/>
      </w:r>
    </w:p>
  </w:endnote>
  <w:endnote w:type="continuationSeparator" w:id="0">
    <w:p w:rsidR="00D12F52" w:rsidRDefault="00D12F52" w:rsidP="00032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4F3" w:rsidRDefault="000324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4F3" w:rsidRDefault="000324F3">
    <w:pPr>
      <w:pStyle w:val="Footer"/>
    </w:pPr>
    <w:r>
      <w:t xml:space="preserve">Dr. </w:t>
    </w:r>
    <w:r>
      <w:t xml:space="preserve">Elisabeth </w:t>
    </w:r>
    <w:r>
      <w:t>Pölzleitner</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4F3" w:rsidRDefault="000324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2F52" w:rsidRDefault="00D12F52" w:rsidP="000324F3">
      <w:r>
        <w:separator/>
      </w:r>
    </w:p>
  </w:footnote>
  <w:footnote w:type="continuationSeparator" w:id="0">
    <w:p w:rsidR="00D12F52" w:rsidRDefault="00D12F52" w:rsidP="000324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4F3" w:rsidRDefault="000324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4F3" w:rsidRDefault="000324F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4F3" w:rsidRDefault="000324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96796"/>
    <w:multiLevelType w:val="hybridMultilevel"/>
    <w:tmpl w:val="838E588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19B742B6"/>
    <w:multiLevelType w:val="hybridMultilevel"/>
    <w:tmpl w:val="ED463F82"/>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
    <w:nsid w:val="267B68D1"/>
    <w:multiLevelType w:val="multilevel"/>
    <w:tmpl w:val="DE180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5E232B"/>
    <w:multiLevelType w:val="multilevel"/>
    <w:tmpl w:val="CDF00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EA87614"/>
    <w:multiLevelType w:val="hybridMultilevel"/>
    <w:tmpl w:val="38BAC95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56746EBD"/>
    <w:multiLevelType w:val="multilevel"/>
    <w:tmpl w:val="11100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7EB7334"/>
    <w:multiLevelType w:val="multilevel"/>
    <w:tmpl w:val="E8C45B82"/>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363"/>
        </w:tabs>
        <w:ind w:left="1363" w:hanging="360"/>
      </w:pPr>
      <w:rPr>
        <w:rFonts w:ascii="Courier New" w:hAnsi="Courier New" w:hint="default"/>
        <w:sz w:val="20"/>
      </w:rPr>
    </w:lvl>
    <w:lvl w:ilvl="2" w:tentative="1">
      <w:start w:val="1"/>
      <w:numFmt w:val="bullet"/>
      <w:lvlText w:val=""/>
      <w:lvlJc w:val="left"/>
      <w:pPr>
        <w:tabs>
          <w:tab w:val="num" w:pos="2083"/>
        </w:tabs>
        <w:ind w:left="2083" w:hanging="360"/>
      </w:pPr>
      <w:rPr>
        <w:rFonts w:ascii="Wingdings" w:hAnsi="Wingdings" w:hint="default"/>
        <w:sz w:val="20"/>
      </w:rPr>
    </w:lvl>
    <w:lvl w:ilvl="3" w:tentative="1">
      <w:start w:val="1"/>
      <w:numFmt w:val="bullet"/>
      <w:lvlText w:val=""/>
      <w:lvlJc w:val="left"/>
      <w:pPr>
        <w:tabs>
          <w:tab w:val="num" w:pos="2803"/>
        </w:tabs>
        <w:ind w:left="2803" w:hanging="360"/>
      </w:pPr>
      <w:rPr>
        <w:rFonts w:ascii="Wingdings" w:hAnsi="Wingdings" w:hint="default"/>
        <w:sz w:val="20"/>
      </w:rPr>
    </w:lvl>
    <w:lvl w:ilvl="4" w:tentative="1">
      <w:start w:val="1"/>
      <w:numFmt w:val="bullet"/>
      <w:lvlText w:val=""/>
      <w:lvlJc w:val="left"/>
      <w:pPr>
        <w:tabs>
          <w:tab w:val="num" w:pos="3523"/>
        </w:tabs>
        <w:ind w:left="3523" w:hanging="360"/>
      </w:pPr>
      <w:rPr>
        <w:rFonts w:ascii="Wingdings" w:hAnsi="Wingdings" w:hint="default"/>
        <w:sz w:val="20"/>
      </w:rPr>
    </w:lvl>
    <w:lvl w:ilvl="5" w:tentative="1">
      <w:start w:val="1"/>
      <w:numFmt w:val="bullet"/>
      <w:lvlText w:val=""/>
      <w:lvlJc w:val="left"/>
      <w:pPr>
        <w:tabs>
          <w:tab w:val="num" w:pos="4243"/>
        </w:tabs>
        <w:ind w:left="4243" w:hanging="360"/>
      </w:pPr>
      <w:rPr>
        <w:rFonts w:ascii="Wingdings" w:hAnsi="Wingdings" w:hint="default"/>
        <w:sz w:val="20"/>
      </w:rPr>
    </w:lvl>
    <w:lvl w:ilvl="6" w:tentative="1">
      <w:start w:val="1"/>
      <w:numFmt w:val="bullet"/>
      <w:lvlText w:val=""/>
      <w:lvlJc w:val="left"/>
      <w:pPr>
        <w:tabs>
          <w:tab w:val="num" w:pos="4963"/>
        </w:tabs>
        <w:ind w:left="4963" w:hanging="360"/>
      </w:pPr>
      <w:rPr>
        <w:rFonts w:ascii="Wingdings" w:hAnsi="Wingdings" w:hint="default"/>
        <w:sz w:val="20"/>
      </w:rPr>
    </w:lvl>
    <w:lvl w:ilvl="7" w:tentative="1">
      <w:start w:val="1"/>
      <w:numFmt w:val="bullet"/>
      <w:lvlText w:val=""/>
      <w:lvlJc w:val="left"/>
      <w:pPr>
        <w:tabs>
          <w:tab w:val="num" w:pos="5683"/>
        </w:tabs>
        <w:ind w:left="5683" w:hanging="360"/>
      </w:pPr>
      <w:rPr>
        <w:rFonts w:ascii="Wingdings" w:hAnsi="Wingdings" w:hint="default"/>
        <w:sz w:val="20"/>
      </w:rPr>
    </w:lvl>
    <w:lvl w:ilvl="8" w:tentative="1">
      <w:start w:val="1"/>
      <w:numFmt w:val="bullet"/>
      <w:lvlText w:val=""/>
      <w:lvlJc w:val="left"/>
      <w:pPr>
        <w:tabs>
          <w:tab w:val="num" w:pos="6403"/>
        </w:tabs>
        <w:ind w:left="6403" w:hanging="360"/>
      </w:pPr>
      <w:rPr>
        <w:rFonts w:ascii="Wingdings" w:hAnsi="Wingdings" w:hint="default"/>
        <w:sz w:val="20"/>
      </w:rPr>
    </w:lvl>
  </w:abstractNum>
  <w:abstractNum w:abstractNumId="7">
    <w:nsid w:val="704A2194"/>
    <w:multiLevelType w:val="multilevel"/>
    <w:tmpl w:val="CC207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5"/>
  </w:num>
  <w:num w:numId="4">
    <w:abstractNumId w:val="6"/>
  </w:num>
  <w:num w:numId="5">
    <w:abstractNumId w:val="7"/>
  </w:num>
  <w:num w:numId="6">
    <w:abstractNumId w:val="1"/>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B22"/>
    <w:rsid w:val="000324F3"/>
    <w:rsid w:val="000F4556"/>
    <w:rsid w:val="00145691"/>
    <w:rsid w:val="003907B4"/>
    <w:rsid w:val="008E64DE"/>
    <w:rsid w:val="00A5621C"/>
    <w:rsid w:val="00D12F52"/>
    <w:rsid w:val="00DD5B22"/>
    <w:rsid w:val="00ED236F"/>
    <w:rsid w:val="00F370A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AT"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691"/>
  </w:style>
  <w:style w:type="paragraph" w:styleId="Heading1">
    <w:name w:val="heading 1"/>
    <w:basedOn w:val="Normal"/>
    <w:next w:val="Normal"/>
    <w:link w:val="Heading1Char"/>
    <w:uiPriority w:val="9"/>
    <w:qFormat/>
    <w:rsid w:val="00145691"/>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unhideWhenUsed/>
    <w:qFormat/>
    <w:rsid w:val="00145691"/>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unhideWhenUsed/>
    <w:qFormat/>
    <w:rsid w:val="00145691"/>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semiHidden/>
    <w:unhideWhenUsed/>
    <w:qFormat/>
    <w:rsid w:val="00145691"/>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145691"/>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145691"/>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145691"/>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145691"/>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145691"/>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5B22"/>
    <w:rPr>
      <w:color w:val="0000FF" w:themeColor="hyperlink"/>
      <w:u w:val="single"/>
    </w:rPr>
  </w:style>
  <w:style w:type="paragraph" w:styleId="BalloonText">
    <w:name w:val="Balloon Text"/>
    <w:basedOn w:val="Normal"/>
    <w:link w:val="BalloonTextChar"/>
    <w:uiPriority w:val="99"/>
    <w:semiHidden/>
    <w:unhideWhenUsed/>
    <w:rsid w:val="00DD5B22"/>
    <w:rPr>
      <w:rFonts w:ascii="Tahoma" w:hAnsi="Tahoma" w:cs="Tahoma"/>
      <w:sz w:val="16"/>
      <w:szCs w:val="16"/>
    </w:rPr>
  </w:style>
  <w:style w:type="character" w:customStyle="1" w:styleId="BalloonTextChar">
    <w:name w:val="Balloon Text Char"/>
    <w:basedOn w:val="DefaultParagraphFont"/>
    <w:link w:val="BalloonText"/>
    <w:uiPriority w:val="99"/>
    <w:semiHidden/>
    <w:rsid w:val="00DD5B22"/>
    <w:rPr>
      <w:rFonts w:ascii="Tahoma" w:hAnsi="Tahoma" w:cs="Tahoma"/>
      <w:sz w:val="16"/>
      <w:szCs w:val="16"/>
    </w:rPr>
  </w:style>
  <w:style w:type="paragraph" w:styleId="ListParagraph">
    <w:name w:val="List Paragraph"/>
    <w:basedOn w:val="Normal"/>
    <w:uiPriority w:val="34"/>
    <w:qFormat/>
    <w:rsid w:val="00145691"/>
    <w:pPr>
      <w:ind w:left="720"/>
      <w:contextualSpacing/>
    </w:pPr>
  </w:style>
  <w:style w:type="paragraph" w:styleId="Title">
    <w:name w:val="Title"/>
    <w:basedOn w:val="Normal"/>
    <w:next w:val="Normal"/>
    <w:link w:val="TitleChar"/>
    <w:uiPriority w:val="10"/>
    <w:qFormat/>
    <w:rsid w:val="00145691"/>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145691"/>
    <w:rPr>
      <w:rFonts w:asciiTheme="majorHAnsi" w:eastAsiaTheme="majorEastAsia" w:hAnsiTheme="majorHAnsi" w:cstheme="majorBidi"/>
      <w:i/>
      <w:iCs/>
      <w:color w:val="243F60" w:themeColor="accent1" w:themeShade="7F"/>
      <w:sz w:val="60"/>
      <w:szCs w:val="60"/>
    </w:rPr>
  </w:style>
  <w:style w:type="character" w:customStyle="1" w:styleId="Heading1Char">
    <w:name w:val="Heading 1 Char"/>
    <w:basedOn w:val="DefaultParagraphFont"/>
    <w:link w:val="Heading1"/>
    <w:uiPriority w:val="9"/>
    <w:rsid w:val="00145691"/>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rsid w:val="00145691"/>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rsid w:val="00145691"/>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semiHidden/>
    <w:rsid w:val="00145691"/>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145691"/>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145691"/>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145691"/>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145691"/>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145691"/>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145691"/>
    <w:rPr>
      <w:b/>
      <w:bCs/>
      <w:sz w:val="18"/>
      <w:szCs w:val="18"/>
    </w:rPr>
  </w:style>
  <w:style w:type="paragraph" w:styleId="Subtitle">
    <w:name w:val="Subtitle"/>
    <w:basedOn w:val="Normal"/>
    <w:next w:val="Normal"/>
    <w:link w:val="SubtitleChar"/>
    <w:uiPriority w:val="11"/>
    <w:qFormat/>
    <w:rsid w:val="00145691"/>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145691"/>
    <w:rPr>
      <w:i/>
      <w:iCs/>
      <w:sz w:val="24"/>
      <w:szCs w:val="24"/>
    </w:rPr>
  </w:style>
  <w:style w:type="character" w:styleId="Strong">
    <w:name w:val="Strong"/>
    <w:basedOn w:val="DefaultParagraphFont"/>
    <w:uiPriority w:val="22"/>
    <w:qFormat/>
    <w:rsid w:val="00145691"/>
    <w:rPr>
      <w:b/>
      <w:bCs/>
      <w:spacing w:val="0"/>
    </w:rPr>
  </w:style>
  <w:style w:type="character" w:styleId="Emphasis">
    <w:name w:val="Emphasis"/>
    <w:uiPriority w:val="20"/>
    <w:qFormat/>
    <w:rsid w:val="00145691"/>
    <w:rPr>
      <w:b/>
      <w:bCs/>
      <w:i/>
      <w:iCs/>
      <w:color w:val="5A5A5A" w:themeColor="text1" w:themeTint="A5"/>
    </w:rPr>
  </w:style>
  <w:style w:type="paragraph" w:styleId="NoSpacing">
    <w:name w:val="No Spacing"/>
    <w:basedOn w:val="Normal"/>
    <w:link w:val="NoSpacingChar"/>
    <w:uiPriority w:val="1"/>
    <w:qFormat/>
    <w:rsid w:val="00145691"/>
    <w:pPr>
      <w:ind w:firstLine="0"/>
    </w:pPr>
  </w:style>
  <w:style w:type="character" w:customStyle="1" w:styleId="NoSpacingChar">
    <w:name w:val="No Spacing Char"/>
    <w:basedOn w:val="DefaultParagraphFont"/>
    <w:link w:val="NoSpacing"/>
    <w:uiPriority w:val="1"/>
    <w:rsid w:val="00145691"/>
  </w:style>
  <w:style w:type="paragraph" w:styleId="Quote">
    <w:name w:val="Quote"/>
    <w:basedOn w:val="Normal"/>
    <w:next w:val="Normal"/>
    <w:link w:val="QuoteChar"/>
    <w:uiPriority w:val="29"/>
    <w:qFormat/>
    <w:rsid w:val="00145691"/>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145691"/>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145691"/>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145691"/>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145691"/>
    <w:rPr>
      <w:i/>
      <w:iCs/>
      <w:color w:val="5A5A5A" w:themeColor="text1" w:themeTint="A5"/>
    </w:rPr>
  </w:style>
  <w:style w:type="character" w:styleId="IntenseEmphasis">
    <w:name w:val="Intense Emphasis"/>
    <w:uiPriority w:val="21"/>
    <w:qFormat/>
    <w:rsid w:val="00145691"/>
    <w:rPr>
      <w:b/>
      <w:bCs/>
      <w:i/>
      <w:iCs/>
      <w:color w:val="4F81BD" w:themeColor="accent1"/>
      <w:sz w:val="22"/>
      <w:szCs w:val="22"/>
    </w:rPr>
  </w:style>
  <w:style w:type="character" w:styleId="SubtleReference">
    <w:name w:val="Subtle Reference"/>
    <w:uiPriority w:val="31"/>
    <w:qFormat/>
    <w:rsid w:val="00145691"/>
    <w:rPr>
      <w:color w:val="auto"/>
      <w:u w:val="single" w:color="9BBB59" w:themeColor="accent3"/>
    </w:rPr>
  </w:style>
  <w:style w:type="character" w:styleId="IntenseReference">
    <w:name w:val="Intense Reference"/>
    <w:basedOn w:val="DefaultParagraphFont"/>
    <w:uiPriority w:val="32"/>
    <w:qFormat/>
    <w:rsid w:val="00145691"/>
    <w:rPr>
      <w:b/>
      <w:bCs/>
      <w:color w:val="76923C" w:themeColor="accent3" w:themeShade="BF"/>
      <w:u w:val="single" w:color="9BBB59" w:themeColor="accent3"/>
    </w:rPr>
  </w:style>
  <w:style w:type="character" w:styleId="BookTitle">
    <w:name w:val="Book Title"/>
    <w:basedOn w:val="DefaultParagraphFont"/>
    <w:uiPriority w:val="33"/>
    <w:qFormat/>
    <w:rsid w:val="00145691"/>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145691"/>
    <w:pPr>
      <w:outlineLvl w:val="9"/>
    </w:pPr>
    <w:rPr>
      <w:lang w:bidi="en-US"/>
    </w:rPr>
  </w:style>
  <w:style w:type="paragraph" w:styleId="Header">
    <w:name w:val="header"/>
    <w:basedOn w:val="Normal"/>
    <w:link w:val="HeaderChar"/>
    <w:uiPriority w:val="99"/>
    <w:unhideWhenUsed/>
    <w:rsid w:val="000324F3"/>
    <w:pPr>
      <w:tabs>
        <w:tab w:val="center" w:pos="4536"/>
        <w:tab w:val="right" w:pos="9072"/>
      </w:tabs>
    </w:pPr>
  </w:style>
  <w:style w:type="character" w:customStyle="1" w:styleId="HeaderChar">
    <w:name w:val="Header Char"/>
    <w:basedOn w:val="DefaultParagraphFont"/>
    <w:link w:val="Header"/>
    <w:uiPriority w:val="99"/>
    <w:rsid w:val="000324F3"/>
  </w:style>
  <w:style w:type="paragraph" w:styleId="Footer">
    <w:name w:val="footer"/>
    <w:basedOn w:val="Normal"/>
    <w:link w:val="FooterChar"/>
    <w:uiPriority w:val="99"/>
    <w:unhideWhenUsed/>
    <w:rsid w:val="000324F3"/>
    <w:pPr>
      <w:tabs>
        <w:tab w:val="center" w:pos="4536"/>
        <w:tab w:val="right" w:pos="9072"/>
      </w:tabs>
    </w:pPr>
  </w:style>
  <w:style w:type="character" w:customStyle="1" w:styleId="FooterChar">
    <w:name w:val="Footer Char"/>
    <w:basedOn w:val="DefaultParagraphFont"/>
    <w:link w:val="Footer"/>
    <w:uiPriority w:val="99"/>
    <w:rsid w:val="000324F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691"/>
  </w:style>
  <w:style w:type="paragraph" w:styleId="Heading1">
    <w:name w:val="heading 1"/>
    <w:basedOn w:val="Normal"/>
    <w:next w:val="Normal"/>
    <w:link w:val="Heading1Char"/>
    <w:uiPriority w:val="9"/>
    <w:qFormat/>
    <w:rsid w:val="00145691"/>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unhideWhenUsed/>
    <w:qFormat/>
    <w:rsid w:val="00145691"/>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unhideWhenUsed/>
    <w:qFormat/>
    <w:rsid w:val="00145691"/>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semiHidden/>
    <w:unhideWhenUsed/>
    <w:qFormat/>
    <w:rsid w:val="00145691"/>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145691"/>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145691"/>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145691"/>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145691"/>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145691"/>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5B22"/>
    <w:rPr>
      <w:color w:val="0000FF" w:themeColor="hyperlink"/>
      <w:u w:val="single"/>
    </w:rPr>
  </w:style>
  <w:style w:type="paragraph" w:styleId="BalloonText">
    <w:name w:val="Balloon Text"/>
    <w:basedOn w:val="Normal"/>
    <w:link w:val="BalloonTextChar"/>
    <w:uiPriority w:val="99"/>
    <w:semiHidden/>
    <w:unhideWhenUsed/>
    <w:rsid w:val="00DD5B22"/>
    <w:rPr>
      <w:rFonts w:ascii="Tahoma" w:hAnsi="Tahoma" w:cs="Tahoma"/>
      <w:sz w:val="16"/>
      <w:szCs w:val="16"/>
    </w:rPr>
  </w:style>
  <w:style w:type="character" w:customStyle="1" w:styleId="BalloonTextChar">
    <w:name w:val="Balloon Text Char"/>
    <w:basedOn w:val="DefaultParagraphFont"/>
    <w:link w:val="BalloonText"/>
    <w:uiPriority w:val="99"/>
    <w:semiHidden/>
    <w:rsid w:val="00DD5B22"/>
    <w:rPr>
      <w:rFonts w:ascii="Tahoma" w:hAnsi="Tahoma" w:cs="Tahoma"/>
      <w:sz w:val="16"/>
      <w:szCs w:val="16"/>
    </w:rPr>
  </w:style>
  <w:style w:type="paragraph" w:styleId="ListParagraph">
    <w:name w:val="List Paragraph"/>
    <w:basedOn w:val="Normal"/>
    <w:uiPriority w:val="34"/>
    <w:qFormat/>
    <w:rsid w:val="00145691"/>
    <w:pPr>
      <w:ind w:left="720"/>
      <w:contextualSpacing/>
    </w:pPr>
  </w:style>
  <w:style w:type="paragraph" w:styleId="Title">
    <w:name w:val="Title"/>
    <w:basedOn w:val="Normal"/>
    <w:next w:val="Normal"/>
    <w:link w:val="TitleChar"/>
    <w:uiPriority w:val="10"/>
    <w:qFormat/>
    <w:rsid w:val="00145691"/>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145691"/>
    <w:rPr>
      <w:rFonts w:asciiTheme="majorHAnsi" w:eastAsiaTheme="majorEastAsia" w:hAnsiTheme="majorHAnsi" w:cstheme="majorBidi"/>
      <w:i/>
      <w:iCs/>
      <w:color w:val="243F60" w:themeColor="accent1" w:themeShade="7F"/>
      <w:sz w:val="60"/>
      <w:szCs w:val="60"/>
    </w:rPr>
  </w:style>
  <w:style w:type="character" w:customStyle="1" w:styleId="Heading1Char">
    <w:name w:val="Heading 1 Char"/>
    <w:basedOn w:val="DefaultParagraphFont"/>
    <w:link w:val="Heading1"/>
    <w:uiPriority w:val="9"/>
    <w:rsid w:val="00145691"/>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rsid w:val="00145691"/>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rsid w:val="00145691"/>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semiHidden/>
    <w:rsid w:val="00145691"/>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145691"/>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145691"/>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145691"/>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145691"/>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145691"/>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145691"/>
    <w:rPr>
      <w:b/>
      <w:bCs/>
      <w:sz w:val="18"/>
      <w:szCs w:val="18"/>
    </w:rPr>
  </w:style>
  <w:style w:type="paragraph" w:styleId="Subtitle">
    <w:name w:val="Subtitle"/>
    <w:basedOn w:val="Normal"/>
    <w:next w:val="Normal"/>
    <w:link w:val="SubtitleChar"/>
    <w:uiPriority w:val="11"/>
    <w:qFormat/>
    <w:rsid w:val="00145691"/>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145691"/>
    <w:rPr>
      <w:i/>
      <w:iCs/>
      <w:sz w:val="24"/>
      <w:szCs w:val="24"/>
    </w:rPr>
  </w:style>
  <w:style w:type="character" w:styleId="Strong">
    <w:name w:val="Strong"/>
    <w:basedOn w:val="DefaultParagraphFont"/>
    <w:uiPriority w:val="22"/>
    <w:qFormat/>
    <w:rsid w:val="00145691"/>
    <w:rPr>
      <w:b/>
      <w:bCs/>
      <w:spacing w:val="0"/>
    </w:rPr>
  </w:style>
  <w:style w:type="character" w:styleId="Emphasis">
    <w:name w:val="Emphasis"/>
    <w:uiPriority w:val="20"/>
    <w:qFormat/>
    <w:rsid w:val="00145691"/>
    <w:rPr>
      <w:b/>
      <w:bCs/>
      <w:i/>
      <w:iCs/>
      <w:color w:val="5A5A5A" w:themeColor="text1" w:themeTint="A5"/>
    </w:rPr>
  </w:style>
  <w:style w:type="paragraph" w:styleId="NoSpacing">
    <w:name w:val="No Spacing"/>
    <w:basedOn w:val="Normal"/>
    <w:link w:val="NoSpacingChar"/>
    <w:uiPriority w:val="1"/>
    <w:qFormat/>
    <w:rsid w:val="00145691"/>
    <w:pPr>
      <w:ind w:firstLine="0"/>
    </w:pPr>
  </w:style>
  <w:style w:type="character" w:customStyle="1" w:styleId="NoSpacingChar">
    <w:name w:val="No Spacing Char"/>
    <w:basedOn w:val="DefaultParagraphFont"/>
    <w:link w:val="NoSpacing"/>
    <w:uiPriority w:val="1"/>
    <w:rsid w:val="00145691"/>
  </w:style>
  <w:style w:type="paragraph" w:styleId="Quote">
    <w:name w:val="Quote"/>
    <w:basedOn w:val="Normal"/>
    <w:next w:val="Normal"/>
    <w:link w:val="QuoteChar"/>
    <w:uiPriority w:val="29"/>
    <w:qFormat/>
    <w:rsid w:val="00145691"/>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145691"/>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145691"/>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145691"/>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145691"/>
    <w:rPr>
      <w:i/>
      <w:iCs/>
      <w:color w:val="5A5A5A" w:themeColor="text1" w:themeTint="A5"/>
    </w:rPr>
  </w:style>
  <w:style w:type="character" w:styleId="IntenseEmphasis">
    <w:name w:val="Intense Emphasis"/>
    <w:uiPriority w:val="21"/>
    <w:qFormat/>
    <w:rsid w:val="00145691"/>
    <w:rPr>
      <w:b/>
      <w:bCs/>
      <w:i/>
      <w:iCs/>
      <w:color w:val="4F81BD" w:themeColor="accent1"/>
      <w:sz w:val="22"/>
      <w:szCs w:val="22"/>
    </w:rPr>
  </w:style>
  <w:style w:type="character" w:styleId="SubtleReference">
    <w:name w:val="Subtle Reference"/>
    <w:uiPriority w:val="31"/>
    <w:qFormat/>
    <w:rsid w:val="00145691"/>
    <w:rPr>
      <w:color w:val="auto"/>
      <w:u w:val="single" w:color="9BBB59" w:themeColor="accent3"/>
    </w:rPr>
  </w:style>
  <w:style w:type="character" w:styleId="IntenseReference">
    <w:name w:val="Intense Reference"/>
    <w:basedOn w:val="DefaultParagraphFont"/>
    <w:uiPriority w:val="32"/>
    <w:qFormat/>
    <w:rsid w:val="00145691"/>
    <w:rPr>
      <w:b/>
      <w:bCs/>
      <w:color w:val="76923C" w:themeColor="accent3" w:themeShade="BF"/>
      <w:u w:val="single" w:color="9BBB59" w:themeColor="accent3"/>
    </w:rPr>
  </w:style>
  <w:style w:type="character" w:styleId="BookTitle">
    <w:name w:val="Book Title"/>
    <w:basedOn w:val="DefaultParagraphFont"/>
    <w:uiPriority w:val="33"/>
    <w:qFormat/>
    <w:rsid w:val="00145691"/>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145691"/>
    <w:pPr>
      <w:outlineLvl w:val="9"/>
    </w:pPr>
    <w:rPr>
      <w:lang w:bidi="en-US"/>
    </w:rPr>
  </w:style>
  <w:style w:type="paragraph" w:styleId="Header">
    <w:name w:val="header"/>
    <w:basedOn w:val="Normal"/>
    <w:link w:val="HeaderChar"/>
    <w:uiPriority w:val="99"/>
    <w:unhideWhenUsed/>
    <w:rsid w:val="000324F3"/>
    <w:pPr>
      <w:tabs>
        <w:tab w:val="center" w:pos="4536"/>
        <w:tab w:val="right" w:pos="9072"/>
      </w:tabs>
    </w:pPr>
  </w:style>
  <w:style w:type="character" w:customStyle="1" w:styleId="HeaderChar">
    <w:name w:val="Header Char"/>
    <w:basedOn w:val="DefaultParagraphFont"/>
    <w:link w:val="Header"/>
    <w:uiPriority w:val="99"/>
    <w:rsid w:val="000324F3"/>
  </w:style>
  <w:style w:type="paragraph" w:styleId="Footer">
    <w:name w:val="footer"/>
    <w:basedOn w:val="Normal"/>
    <w:link w:val="FooterChar"/>
    <w:uiPriority w:val="99"/>
    <w:unhideWhenUsed/>
    <w:rsid w:val="000324F3"/>
    <w:pPr>
      <w:tabs>
        <w:tab w:val="center" w:pos="4536"/>
        <w:tab w:val="right" w:pos="9072"/>
      </w:tabs>
    </w:pPr>
  </w:style>
  <w:style w:type="character" w:customStyle="1" w:styleId="FooterChar">
    <w:name w:val="Footer Char"/>
    <w:basedOn w:val="DefaultParagraphFont"/>
    <w:link w:val="Footer"/>
    <w:uiPriority w:val="99"/>
    <w:rsid w:val="000324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213359">
      <w:bodyDiv w:val="1"/>
      <w:marLeft w:val="0"/>
      <w:marRight w:val="0"/>
      <w:marTop w:val="0"/>
      <w:marBottom w:val="0"/>
      <w:divBdr>
        <w:top w:val="none" w:sz="0" w:space="0" w:color="auto"/>
        <w:left w:val="none" w:sz="0" w:space="0" w:color="auto"/>
        <w:bottom w:val="none" w:sz="0" w:space="0" w:color="auto"/>
        <w:right w:val="none" w:sz="0" w:space="0" w:color="auto"/>
      </w:divBdr>
      <w:divsChild>
        <w:div w:id="654650789">
          <w:marLeft w:val="0"/>
          <w:marRight w:val="0"/>
          <w:marTop w:val="0"/>
          <w:marBottom w:val="0"/>
          <w:divBdr>
            <w:top w:val="none" w:sz="0" w:space="0" w:color="auto"/>
            <w:left w:val="none" w:sz="0" w:space="0" w:color="auto"/>
            <w:bottom w:val="none" w:sz="0" w:space="0" w:color="auto"/>
            <w:right w:val="none" w:sz="0" w:space="0" w:color="auto"/>
          </w:divBdr>
          <w:divsChild>
            <w:div w:id="4853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impampum.net/bookr/" TargetMode="External"/><Relationship Id="rId18" Type="http://schemas.openxmlformats.org/officeDocument/2006/relationships/image" Target="media/image5.jpeg"/><Relationship Id="rId26" Type="http://schemas.openxmlformats.org/officeDocument/2006/relationships/hyperlink" Target="http://www.pimpampum.net/bookr/index.php?id=45540" TargetMode="External"/><Relationship Id="rId39"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image" Target="media/image6.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eyejot.com" TargetMode="External"/><Relationship Id="rId17" Type="http://schemas.openxmlformats.org/officeDocument/2006/relationships/hyperlink" Target="http://www.polzleitner.com/epep/images/vocab-card3.jpg" TargetMode="External"/><Relationship Id="rId25" Type="http://schemas.openxmlformats.org/officeDocument/2006/relationships/hyperlink" Target="http://www.polzleitner.com/epep/Writing1-4/What-makes-a-good-spooky-story.pdf" TargetMode="External"/><Relationship Id="rId33" Type="http://schemas.openxmlformats.org/officeDocument/2006/relationships/image" Target="media/image13.jpe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www.polzleitner.com/epep/scansforschool/grammar-stuff/past-rule-finding.jpg" TargetMode="External"/><Relationship Id="rId29" Type="http://schemas.openxmlformats.org/officeDocument/2006/relationships/hyperlink" Target="http://www.polzleitner.com/epep/Help-files/how-to-use-jing.avi"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hyperlink" Target="http://prezi.com/eabr9f3kh2i9/untitled-prezi/?kw=view-eabr9f3kh2i9&amp;rc=ref-902714"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olzleitner.com/epep/images/vocab-card4.jpg" TargetMode="External"/><Relationship Id="rId23" Type="http://schemas.openxmlformats.org/officeDocument/2006/relationships/image" Target="media/image8.png"/><Relationship Id="rId28" Type="http://schemas.openxmlformats.org/officeDocument/2006/relationships/image" Target="media/image11.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epep.at/?page_id=2366" TargetMode="External"/><Relationship Id="rId31" Type="http://schemas.openxmlformats.org/officeDocument/2006/relationships/hyperlink" Target="http://www.polzleitner.com/epep/Help-files/how-to-upload-jingvideos.avi" TargetMode="External"/><Relationship Id="rId4" Type="http://schemas.openxmlformats.org/officeDocument/2006/relationships/settings" Target="settings.xml"/><Relationship Id="rId9" Type="http://schemas.openxmlformats.org/officeDocument/2006/relationships/hyperlink" Target="http://epep.at/?page_id=2490" TargetMode="External"/><Relationship Id="rId14" Type="http://schemas.openxmlformats.org/officeDocument/2006/relationships/hyperlink" Target="http://www.techsmith.com/download/jing/default.asp" TargetMode="Externa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1182</Words>
  <Characters>7453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dc:creator>
  <cp:lastModifiedBy>lp</cp:lastModifiedBy>
  <cp:revision>3</cp:revision>
  <dcterms:created xsi:type="dcterms:W3CDTF">2013-04-09T16:06:00Z</dcterms:created>
  <dcterms:modified xsi:type="dcterms:W3CDTF">2013-04-09T16:41:00Z</dcterms:modified>
</cp:coreProperties>
</file>