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DA" w:rsidRDefault="006F60DA">
      <w:pPr>
        <w:rPr>
          <w:noProof/>
          <w:sz w:val="24"/>
          <w:szCs w:val="24"/>
          <w:lang w:eastAsia="de-AT"/>
        </w:rPr>
      </w:pP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  <w:sz w:val="50"/>
          <w:szCs w:val="50"/>
          <w:lang w:val="en-US"/>
        </w:rPr>
      </w:pPr>
      <w:r w:rsidRPr="006F60DA">
        <w:rPr>
          <w:rFonts w:ascii="MarkerFelt-Wide" w:hAnsi="MarkerFelt-Wide" w:cs="MarkerFelt-Wide"/>
          <w:color w:val="942093"/>
          <w:sz w:val="28"/>
          <w:szCs w:val="28"/>
          <w:lang w:val="en-US"/>
        </w:rPr>
        <w:t xml:space="preserve">What do you do…? </w:t>
      </w:r>
      <w:r w:rsidRPr="006F60DA">
        <w:rPr>
          <w:rFonts w:ascii="Helvetica" w:hAnsi="Helvetica" w:cs="Helvetica"/>
          <w:color w:val="000000"/>
          <w:sz w:val="50"/>
          <w:szCs w:val="50"/>
          <w:lang w:val="en-US"/>
        </w:rPr>
        <w:t>!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Get together in groups of three to four people. For this game you need a dice and a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small item for every player that serves as a pawn in the game.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Start the game by rolling the dice. You can decide yourself on which side of the game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you want to start. The player who lands on a big activity field has to answer the question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using an adverb. Check out the sample sentence below.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  <w:sz w:val="50"/>
          <w:szCs w:val="50"/>
          <w:lang w:val="en-US"/>
        </w:rPr>
      </w:pPr>
      <w:r w:rsidRPr="006F60DA">
        <w:rPr>
          <w:rFonts w:ascii="Helvetica" w:hAnsi="Helvetica" w:cs="Helvetica"/>
          <w:color w:val="000000"/>
          <w:sz w:val="50"/>
          <w:szCs w:val="50"/>
          <w:lang w:val="en-US"/>
        </w:rPr>
        <w:t>!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What do you do when your parents forget your birthday?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I cry sadly.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I heavily argue with them.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...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Helvetica" w:hAnsi="Helvetica" w:cs="Helvetica"/>
          <w:color w:val="000000"/>
          <w:sz w:val="50"/>
          <w:szCs w:val="50"/>
          <w:lang w:val="en-US"/>
        </w:rPr>
        <w:t>!</w:t>
      </w: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T</w:t>
      </w:r>
    </w:p>
    <w:p w:rsidR="006F60DA" w:rsidRP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  <w:lang w:val="en-US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>hink about how you would react in the different situations! If a player does not use</w:t>
      </w:r>
    </w:p>
    <w:p w:rsidR="006F60DA" w:rsidRDefault="006F60DA" w:rsidP="006F60DA">
      <w:pPr>
        <w:autoSpaceDE w:val="0"/>
        <w:autoSpaceDN w:val="0"/>
        <w:adjustRightInd w:val="0"/>
        <w:spacing w:after="0"/>
        <w:rPr>
          <w:rFonts w:ascii="Chalkboard" w:hAnsi="Chalkboard" w:cs="Chalkboard"/>
          <w:color w:val="000000"/>
          <w:sz w:val="24"/>
          <w:szCs w:val="24"/>
        </w:rPr>
      </w:pPr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 xml:space="preserve">an adverb in their answer they have to move back three fields. </w:t>
      </w:r>
      <w:r>
        <w:rPr>
          <w:rFonts w:ascii="Chalkboard" w:hAnsi="Chalkboard" w:cs="Chalkboard"/>
          <w:color w:val="000000"/>
          <w:sz w:val="24"/>
          <w:szCs w:val="24"/>
        </w:rPr>
        <w:t xml:space="preserve">The </w:t>
      </w:r>
      <w:proofErr w:type="spellStart"/>
      <w:r>
        <w:rPr>
          <w:rFonts w:ascii="Chalkboard" w:hAnsi="Chalkboard" w:cs="Chalkboard"/>
          <w:color w:val="000000"/>
          <w:sz w:val="24"/>
          <w:szCs w:val="24"/>
        </w:rPr>
        <w:t>player</w:t>
      </w:r>
      <w:proofErr w:type="spellEnd"/>
      <w:r>
        <w:rPr>
          <w:rFonts w:ascii="Chalkboard" w:hAnsi="Chalkboard" w:cs="Chalkboard"/>
          <w:color w:val="000000"/>
          <w:sz w:val="24"/>
          <w:szCs w:val="24"/>
        </w:rPr>
        <w:t xml:space="preserve"> </w:t>
      </w:r>
      <w:proofErr w:type="spellStart"/>
      <w:r>
        <w:rPr>
          <w:rFonts w:ascii="Chalkboard" w:hAnsi="Chalkboard" w:cs="Chalkboard"/>
          <w:color w:val="000000"/>
          <w:sz w:val="24"/>
          <w:szCs w:val="24"/>
        </w:rPr>
        <w:t>who</w:t>
      </w:r>
      <w:proofErr w:type="spellEnd"/>
      <w:r>
        <w:rPr>
          <w:rFonts w:ascii="Chalkboard" w:hAnsi="Chalkboard" w:cs="Chalkboard"/>
          <w:color w:val="000000"/>
          <w:sz w:val="24"/>
          <w:szCs w:val="24"/>
        </w:rPr>
        <w:t xml:space="preserve"> </w:t>
      </w:r>
      <w:proofErr w:type="spellStart"/>
      <w:r>
        <w:rPr>
          <w:rFonts w:ascii="Chalkboard" w:hAnsi="Chalkboard" w:cs="Chalkboard"/>
          <w:color w:val="000000"/>
          <w:sz w:val="24"/>
          <w:szCs w:val="24"/>
        </w:rPr>
        <w:t>manages</w:t>
      </w:r>
      <w:proofErr w:type="spellEnd"/>
    </w:p>
    <w:p w:rsidR="00ED236F" w:rsidRPr="006F60DA" w:rsidRDefault="006F60DA" w:rsidP="006F60DA">
      <w:pPr>
        <w:rPr>
          <w:sz w:val="24"/>
          <w:szCs w:val="24"/>
          <w:lang w:val="en-US"/>
        </w:rPr>
      </w:pPr>
      <w:proofErr w:type="gramStart"/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lastRenderedPageBreak/>
        <w:t>to</w:t>
      </w:r>
      <w:proofErr w:type="gramEnd"/>
      <w:r w:rsidRPr="006F60DA">
        <w:rPr>
          <w:rFonts w:ascii="Chalkboard" w:hAnsi="Chalkboard" w:cs="Chalkboard"/>
          <w:color w:val="000000"/>
          <w:sz w:val="24"/>
          <w:szCs w:val="24"/>
          <w:lang w:val="en-US"/>
        </w:rPr>
        <w:t xml:space="preserve"> cross the board first wins!</w:t>
      </w:r>
      <w:bookmarkStart w:id="0" w:name="_GoBack"/>
      <w:bookmarkEnd w:id="0"/>
      <w:r>
        <w:rPr>
          <w:noProof/>
          <w:sz w:val="24"/>
          <w:szCs w:val="24"/>
          <w:lang w:eastAsia="de-AT"/>
        </w:rPr>
        <w:drawing>
          <wp:inline distT="0" distB="0" distL="0" distR="0" wp14:anchorId="02A5EFE1" wp14:editId="32F03766">
            <wp:extent cx="4330700" cy="565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56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36F" w:rsidRPr="006F60DA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erFelt-Wi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lkboar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DA"/>
    <w:rsid w:val="00085C4C"/>
    <w:rsid w:val="000F4556"/>
    <w:rsid w:val="001627D7"/>
    <w:rsid w:val="001C6CFE"/>
    <w:rsid w:val="00511124"/>
    <w:rsid w:val="00522CF2"/>
    <w:rsid w:val="00554E35"/>
    <w:rsid w:val="00601953"/>
    <w:rsid w:val="006F60DA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2014-01-30T15:32:00Z</dcterms:created>
  <dcterms:modified xsi:type="dcterms:W3CDTF">2014-01-30T15:33:00Z</dcterms:modified>
</cp:coreProperties>
</file>