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FA" w:rsidRPr="006D1EE4" w:rsidRDefault="00A114FA" w:rsidP="00A114FA">
      <w:pPr>
        <w:jc w:val="center"/>
        <w:rPr>
          <w:b/>
          <w:sz w:val="22"/>
          <w:szCs w:val="22"/>
        </w:rPr>
      </w:pPr>
      <w:r w:rsidRPr="006D1EE4">
        <w:rPr>
          <w:b/>
          <w:sz w:val="22"/>
          <w:szCs w:val="22"/>
        </w:rPr>
        <w:t xml:space="preserve">Topics for Seminararbeit – group </w:t>
      </w:r>
      <w:r w:rsidR="006A09EF">
        <w:rPr>
          <w:b/>
          <w:sz w:val="22"/>
          <w:szCs w:val="22"/>
        </w:rPr>
        <w:t>B</w:t>
      </w:r>
    </w:p>
    <w:p w:rsidR="00A114FA" w:rsidRPr="006D1EE4" w:rsidRDefault="006D1EE4" w:rsidP="006D1EE4">
      <w:pPr>
        <w:rPr>
          <w:sz w:val="22"/>
          <w:szCs w:val="22"/>
        </w:rPr>
      </w:pPr>
      <w:r w:rsidRPr="006D1EE4">
        <w:rPr>
          <w:sz w:val="22"/>
          <w:szCs w:val="22"/>
        </w:rPr>
        <w:t>You will have the same topic as other members of your group but you will analyse different schoolbooks. You must agree in your group which ones each of you will choose.</w:t>
      </w:r>
    </w:p>
    <w:p w:rsidR="006D1EE4" w:rsidRPr="006D1EE4" w:rsidRDefault="006D1EE4" w:rsidP="00A114FA">
      <w:pPr>
        <w:jc w:val="center"/>
        <w:rPr>
          <w:sz w:val="22"/>
          <w:szCs w:val="22"/>
        </w:rPr>
      </w:pPr>
    </w:p>
    <w:p w:rsidR="006D1EE4" w:rsidRPr="006D1EE4" w:rsidRDefault="006D1EE4" w:rsidP="006D1EE4">
      <w:pPr>
        <w:jc w:val="center"/>
        <w:rPr>
          <w:sz w:val="22"/>
          <w:szCs w:val="22"/>
          <w:u w:val="single"/>
        </w:rPr>
      </w:pPr>
      <w:r w:rsidRPr="006D1EE4">
        <w:rPr>
          <w:sz w:val="22"/>
          <w:szCs w:val="22"/>
          <w:u w:val="single"/>
        </w:rPr>
        <w:t>Schoolbooks (examples – you may choose others)</w:t>
      </w:r>
    </w:p>
    <w:p w:rsidR="006D1EE4" w:rsidRPr="006D1EE4" w:rsidRDefault="006D1EE4" w:rsidP="006D1EE4">
      <w:pPr>
        <w:rPr>
          <w:sz w:val="22"/>
          <w:szCs w:val="22"/>
        </w:rPr>
      </w:pPr>
      <w:r w:rsidRPr="006D1EE4">
        <w:rPr>
          <w:sz w:val="22"/>
          <w:szCs w:val="22"/>
        </w:rPr>
        <w:t>Oberstufe:</w:t>
      </w:r>
    </w:p>
    <w:p w:rsidR="006D1EE4" w:rsidRPr="006D1EE4" w:rsidRDefault="006D1EE4" w:rsidP="006D1EE4">
      <w:pPr>
        <w:rPr>
          <w:sz w:val="22"/>
          <w:szCs w:val="22"/>
        </w:rPr>
      </w:pPr>
      <w:r w:rsidRPr="006D1EE4">
        <w:rPr>
          <w:sz w:val="22"/>
          <w:szCs w:val="22"/>
        </w:rPr>
        <w:t>English in Mind, Make your Way Ahead, Meanings in Use</w:t>
      </w:r>
    </w:p>
    <w:p w:rsidR="006D1EE4" w:rsidRPr="006D1EE4" w:rsidRDefault="006D1EE4" w:rsidP="006D1EE4">
      <w:pPr>
        <w:rPr>
          <w:sz w:val="22"/>
          <w:szCs w:val="22"/>
        </w:rPr>
      </w:pPr>
      <w:r w:rsidRPr="006D1EE4">
        <w:rPr>
          <w:sz w:val="22"/>
          <w:szCs w:val="22"/>
        </w:rPr>
        <w:t>Unterstufe:</w:t>
      </w:r>
    </w:p>
    <w:p w:rsidR="006D1EE4" w:rsidRDefault="006D1EE4" w:rsidP="006D1EE4">
      <w:pPr>
        <w:rPr>
          <w:sz w:val="22"/>
          <w:szCs w:val="22"/>
        </w:rPr>
      </w:pPr>
      <w:r w:rsidRPr="006D1EE4">
        <w:rPr>
          <w:sz w:val="22"/>
          <w:szCs w:val="22"/>
        </w:rPr>
        <w:t>English to Go, Friends, Red Line, More</w:t>
      </w:r>
      <w:proofErr w:type="gramStart"/>
      <w:r w:rsidRPr="006D1EE4">
        <w:rPr>
          <w:sz w:val="22"/>
          <w:szCs w:val="22"/>
        </w:rPr>
        <w:t>!,</w:t>
      </w:r>
      <w:proofErr w:type="gramEnd"/>
      <w:r w:rsidRPr="006D1EE4">
        <w:rPr>
          <w:sz w:val="22"/>
          <w:szCs w:val="22"/>
        </w:rPr>
        <w:t xml:space="preserve"> Your Turn, New Headway, New Opportunities, English Network, The New You and Me (Your Ticket to English)</w:t>
      </w:r>
    </w:p>
    <w:p w:rsidR="006D1EE4" w:rsidRDefault="006D1EE4" w:rsidP="006D1EE4">
      <w:pPr>
        <w:rPr>
          <w:sz w:val="22"/>
          <w:szCs w:val="22"/>
        </w:rPr>
      </w:pPr>
    </w:p>
    <w:p w:rsidR="006D1EE4" w:rsidRPr="006D1EE4" w:rsidRDefault="006D1EE4" w:rsidP="006D1EE4">
      <w:pPr>
        <w:rPr>
          <w:sz w:val="22"/>
          <w:szCs w:val="22"/>
        </w:rPr>
      </w:pPr>
      <w:r>
        <w:rPr>
          <w:sz w:val="22"/>
          <w:szCs w:val="22"/>
        </w:rPr>
        <w:t>You will find copies of these books in the library.</w:t>
      </w:r>
    </w:p>
    <w:p w:rsidR="006D1EE4" w:rsidRDefault="006D1EE4" w:rsidP="00A114FA">
      <w:pPr>
        <w:jc w:val="center"/>
      </w:pPr>
    </w:p>
    <w:tbl>
      <w:tblPr>
        <w:tblStyle w:val="TableGrid"/>
        <w:tblW w:w="0" w:type="auto"/>
        <w:tblLook w:val="04A0" w:firstRow="1" w:lastRow="0" w:firstColumn="1" w:lastColumn="0" w:noHBand="0" w:noVBand="1"/>
      </w:tblPr>
      <w:tblGrid>
        <w:gridCol w:w="392"/>
        <w:gridCol w:w="2551"/>
        <w:gridCol w:w="3261"/>
        <w:gridCol w:w="3084"/>
      </w:tblGrid>
      <w:tr w:rsidR="00E97BA7" w:rsidRPr="00716BD0" w:rsidTr="00716BD0">
        <w:tc>
          <w:tcPr>
            <w:tcW w:w="392" w:type="dxa"/>
          </w:tcPr>
          <w:p w:rsidR="00E97BA7" w:rsidRPr="00716BD0" w:rsidRDefault="00E97BA7" w:rsidP="00716BD0">
            <w:pPr>
              <w:spacing w:line="276" w:lineRule="auto"/>
              <w:rPr>
                <w:sz w:val="20"/>
              </w:rPr>
            </w:pPr>
          </w:p>
        </w:tc>
        <w:tc>
          <w:tcPr>
            <w:tcW w:w="2551" w:type="dxa"/>
            <w:shd w:val="clear" w:color="auto" w:fill="BFBFBF" w:themeFill="background1" w:themeFillShade="BF"/>
          </w:tcPr>
          <w:p w:rsidR="00E97BA7" w:rsidRPr="00716BD0" w:rsidRDefault="00EC70F9" w:rsidP="00716BD0">
            <w:pPr>
              <w:spacing w:line="276" w:lineRule="auto"/>
              <w:rPr>
                <w:sz w:val="20"/>
              </w:rPr>
            </w:pPr>
            <w:r>
              <w:rPr>
                <w:sz w:val="20"/>
              </w:rPr>
              <w:t>Names</w:t>
            </w:r>
            <w:bookmarkStart w:id="0" w:name="_GoBack"/>
            <w:bookmarkEnd w:id="0"/>
          </w:p>
        </w:tc>
        <w:tc>
          <w:tcPr>
            <w:tcW w:w="3261" w:type="dxa"/>
            <w:shd w:val="clear" w:color="auto" w:fill="BFBFBF" w:themeFill="background1" w:themeFillShade="BF"/>
          </w:tcPr>
          <w:p w:rsidR="00E97BA7" w:rsidRPr="00716BD0" w:rsidRDefault="00E97BA7" w:rsidP="00716BD0">
            <w:pPr>
              <w:spacing w:line="276" w:lineRule="auto"/>
              <w:rPr>
                <w:sz w:val="20"/>
              </w:rPr>
            </w:pPr>
            <w:r w:rsidRPr="00716BD0">
              <w:rPr>
                <w:sz w:val="20"/>
              </w:rPr>
              <w:t>Topic</w:t>
            </w:r>
          </w:p>
        </w:tc>
        <w:tc>
          <w:tcPr>
            <w:tcW w:w="3084" w:type="dxa"/>
            <w:shd w:val="clear" w:color="auto" w:fill="BFBFBF" w:themeFill="background1" w:themeFillShade="BF"/>
          </w:tcPr>
          <w:p w:rsidR="00E97BA7" w:rsidRPr="00716BD0" w:rsidRDefault="00E97BA7" w:rsidP="00716BD0">
            <w:pPr>
              <w:spacing w:line="276" w:lineRule="auto"/>
              <w:jc w:val="center"/>
              <w:rPr>
                <w:sz w:val="20"/>
              </w:rPr>
            </w:pPr>
            <w:r w:rsidRPr="00716BD0">
              <w:rPr>
                <w:sz w:val="20"/>
              </w:rPr>
              <w:t>Books</w:t>
            </w:r>
          </w:p>
        </w:tc>
      </w:tr>
      <w:tr w:rsidR="00E97BA7" w:rsidRPr="00716BD0" w:rsidTr="003F6892">
        <w:trPr>
          <w:trHeight w:val="20"/>
        </w:trPr>
        <w:tc>
          <w:tcPr>
            <w:tcW w:w="392" w:type="dxa"/>
            <w:vMerge w:val="restart"/>
          </w:tcPr>
          <w:p w:rsidR="00E97BA7" w:rsidRPr="00716BD0" w:rsidRDefault="00E97BA7" w:rsidP="00716BD0">
            <w:pPr>
              <w:pStyle w:val="ListParagraph"/>
              <w:numPr>
                <w:ilvl w:val="0"/>
                <w:numId w:val="26"/>
              </w:numPr>
              <w:spacing w:line="276" w:lineRule="auto"/>
              <w:rPr>
                <w:sz w:val="20"/>
              </w:rPr>
            </w:pPr>
          </w:p>
        </w:tc>
        <w:tc>
          <w:tcPr>
            <w:tcW w:w="2551" w:type="dxa"/>
            <w:vMerge w:val="restart"/>
          </w:tcPr>
          <w:p w:rsidR="00494C74" w:rsidRPr="009978C4" w:rsidRDefault="00494C74" w:rsidP="009978C4">
            <w:pPr>
              <w:autoSpaceDE/>
              <w:adjustRightInd/>
              <w:rPr>
                <w:rFonts w:eastAsia="Times New Roman"/>
                <w:sz w:val="22"/>
                <w:szCs w:val="22"/>
                <w:lang w:eastAsia="de-DE"/>
              </w:rPr>
            </w:pPr>
          </w:p>
        </w:tc>
        <w:tc>
          <w:tcPr>
            <w:tcW w:w="3261" w:type="dxa"/>
            <w:vMerge w:val="restart"/>
          </w:tcPr>
          <w:p w:rsidR="00E97BA7" w:rsidRPr="00716BD0" w:rsidRDefault="00716BD0" w:rsidP="00FC203C">
            <w:pPr>
              <w:spacing w:line="276" w:lineRule="auto"/>
              <w:rPr>
                <w:sz w:val="20"/>
              </w:rPr>
            </w:pPr>
            <w:r w:rsidRPr="00716BD0">
              <w:rPr>
                <w:sz w:val="20"/>
              </w:rPr>
              <w:t>What Notions of modal verbs are dealt with in a school textbook</w:t>
            </w:r>
            <w:r w:rsidR="00FC203C">
              <w:rPr>
                <w:sz w:val="20"/>
              </w:rPr>
              <w:t>?</w:t>
            </w:r>
          </w:p>
        </w:tc>
        <w:tc>
          <w:tcPr>
            <w:tcW w:w="3084" w:type="dxa"/>
          </w:tcPr>
          <w:p w:rsidR="00E97BA7" w:rsidRPr="00716BD0" w:rsidRDefault="00E97BA7"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96698B" w:rsidRDefault="003F6892" w:rsidP="00AF4EEB">
            <w:pPr>
              <w:autoSpaceDE/>
              <w:autoSpaceDN/>
              <w:adjustRightInd/>
              <w:rPr>
                <w:rFonts w:eastAsia="Times New Roman"/>
                <w:sz w:val="22"/>
                <w:szCs w:val="22"/>
                <w:lang w:eastAsia="de-DE"/>
              </w:rPr>
            </w:pPr>
          </w:p>
        </w:tc>
        <w:tc>
          <w:tcPr>
            <w:tcW w:w="3261" w:type="dxa"/>
            <w:vMerge/>
          </w:tcPr>
          <w:p w:rsidR="003F6892" w:rsidRPr="00716BD0" w:rsidRDefault="003F6892" w:rsidP="00FC203C">
            <w:pPr>
              <w:spacing w:line="276" w:lineRule="auto"/>
              <w:rPr>
                <w:sz w:val="20"/>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E97BA7" w:rsidRPr="00716BD0" w:rsidTr="003F6892">
        <w:trPr>
          <w:trHeight w:val="20"/>
        </w:trPr>
        <w:tc>
          <w:tcPr>
            <w:tcW w:w="392" w:type="dxa"/>
            <w:vMerge/>
          </w:tcPr>
          <w:p w:rsidR="00E97BA7" w:rsidRPr="00716BD0" w:rsidRDefault="00E97BA7" w:rsidP="00716BD0">
            <w:pPr>
              <w:pStyle w:val="ListParagraph"/>
              <w:numPr>
                <w:ilvl w:val="0"/>
                <w:numId w:val="26"/>
              </w:numPr>
              <w:spacing w:line="276" w:lineRule="auto"/>
              <w:rPr>
                <w:sz w:val="20"/>
              </w:rPr>
            </w:pPr>
          </w:p>
        </w:tc>
        <w:tc>
          <w:tcPr>
            <w:tcW w:w="2551" w:type="dxa"/>
            <w:vMerge/>
          </w:tcPr>
          <w:p w:rsidR="00E97BA7" w:rsidRPr="00716BD0" w:rsidRDefault="00E97BA7" w:rsidP="00716BD0">
            <w:pPr>
              <w:autoSpaceDE/>
              <w:autoSpaceDN/>
              <w:adjustRightInd/>
              <w:spacing w:line="276" w:lineRule="auto"/>
              <w:rPr>
                <w:rFonts w:eastAsia="Times New Roman"/>
                <w:sz w:val="20"/>
                <w:lang w:eastAsia="de-DE"/>
              </w:rPr>
            </w:pPr>
          </w:p>
        </w:tc>
        <w:tc>
          <w:tcPr>
            <w:tcW w:w="3261" w:type="dxa"/>
            <w:vMerge/>
          </w:tcPr>
          <w:p w:rsidR="00E97BA7" w:rsidRPr="00716BD0" w:rsidRDefault="00E97BA7" w:rsidP="00716BD0">
            <w:pPr>
              <w:autoSpaceDE/>
              <w:autoSpaceDN/>
              <w:adjustRightInd/>
              <w:spacing w:line="276" w:lineRule="auto"/>
              <w:rPr>
                <w:rFonts w:eastAsia="Times New Roman"/>
                <w:sz w:val="20"/>
                <w:lang w:eastAsia="de-DE"/>
              </w:rPr>
            </w:pPr>
          </w:p>
        </w:tc>
        <w:tc>
          <w:tcPr>
            <w:tcW w:w="3084" w:type="dxa"/>
          </w:tcPr>
          <w:p w:rsidR="00E97BA7" w:rsidRPr="00716BD0" w:rsidRDefault="00E97BA7"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val="restart"/>
          </w:tcPr>
          <w:p w:rsidR="003F6892" w:rsidRPr="00716BD0" w:rsidRDefault="003F6892" w:rsidP="00716BD0">
            <w:pPr>
              <w:pStyle w:val="ListParagraph"/>
              <w:numPr>
                <w:ilvl w:val="0"/>
                <w:numId w:val="26"/>
              </w:numPr>
              <w:spacing w:line="276" w:lineRule="auto"/>
              <w:rPr>
                <w:sz w:val="20"/>
              </w:rPr>
            </w:pPr>
          </w:p>
        </w:tc>
        <w:tc>
          <w:tcPr>
            <w:tcW w:w="2551" w:type="dxa"/>
            <w:vMerge w:val="restart"/>
          </w:tcPr>
          <w:p w:rsidR="003F6892" w:rsidRPr="009978C4" w:rsidRDefault="003F6892" w:rsidP="009978C4">
            <w:pPr>
              <w:autoSpaceDE/>
              <w:adjustRightInd/>
              <w:rPr>
                <w:rFonts w:eastAsia="Times New Roman"/>
                <w:sz w:val="22"/>
                <w:szCs w:val="22"/>
                <w:lang w:eastAsia="de-DE"/>
              </w:rPr>
            </w:pPr>
          </w:p>
        </w:tc>
        <w:tc>
          <w:tcPr>
            <w:tcW w:w="3261" w:type="dxa"/>
            <w:vMerge w:val="restart"/>
          </w:tcPr>
          <w:p w:rsidR="003F6892" w:rsidRPr="00716BD0" w:rsidRDefault="003F6892" w:rsidP="00716BD0">
            <w:pPr>
              <w:autoSpaceDE/>
              <w:autoSpaceDN/>
              <w:adjustRightInd/>
              <w:spacing w:line="276" w:lineRule="auto"/>
              <w:rPr>
                <w:rFonts w:eastAsia="Times New Roman"/>
                <w:sz w:val="20"/>
                <w:lang w:eastAsia="de-DE"/>
              </w:rPr>
            </w:pPr>
            <w:r w:rsidRPr="00716BD0">
              <w:rPr>
                <w:sz w:val="20"/>
              </w:rPr>
              <w:t>Comparison of how the future is dealt with in 2 school textbooks.</w:t>
            </w: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E97BA7" w:rsidRPr="00716BD0" w:rsidTr="003F6892">
        <w:trPr>
          <w:trHeight w:val="20"/>
        </w:trPr>
        <w:tc>
          <w:tcPr>
            <w:tcW w:w="392" w:type="dxa"/>
            <w:vMerge w:val="restart"/>
          </w:tcPr>
          <w:p w:rsidR="00E97BA7" w:rsidRPr="00716BD0" w:rsidRDefault="00E97BA7" w:rsidP="00716BD0">
            <w:pPr>
              <w:pStyle w:val="ListParagraph"/>
              <w:numPr>
                <w:ilvl w:val="0"/>
                <w:numId w:val="26"/>
              </w:numPr>
              <w:spacing w:line="276" w:lineRule="auto"/>
              <w:rPr>
                <w:sz w:val="20"/>
              </w:rPr>
            </w:pPr>
          </w:p>
        </w:tc>
        <w:tc>
          <w:tcPr>
            <w:tcW w:w="2551" w:type="dxa"/>
            <w:vMerge w:val="restart"/>
          </w:tcPr>
          <w:p w:rsidR="00E97BA7" w:rsidRPr="009978C4" w:rsidRDefault="00E97BA7" w:rsidP="009978C4">
            <w:pPr>
              <w:autoSpaceDE/>
              <w:adjustRightInd/>
              <w:rPr>
                <w:rFonts w:eastAsia="Times New Roman"/>
                <w:sz w:val="22"/>
                <w:szCs w:val="22"/>
                <w:lang w:val="it-IT" w:eastAsia="de-DE"/>
              </w:rPr>
            </w:pPr>
          </w:p>
        </w:tc>
        <w:tc>
          <w:tcPr>
            <w:tcW w:w="3261" w:type="dxa"/>
            <w:vMerge w:val="restart"/>
          </w:tcPr>
          <w:p w:rsidR="00E97BA7" w:rsidRPr="00716BD0" w:rsidRDefault="00716BD0" w:rsidP="00716BD0">
            <w:pPr>
              <w:autoSpaceDE/>
              <w:autoSpaceDN/>
              <w:adjustRightInd/>
              <w:spacing w:line="276" w:lineRule="auto"/>
              <w:rPr>
                <w:rFonts w:eastAsia="Times New Roman"/>
                <w:sz w:val="20"/>
                <w:lang w:eastAsia="de-DE"/>
              </w:rPr>
            </w:pPr>
            <w:r w:rsidRPr="00716BD0">
              <w:rPr>
                <w:sz w:val="20"/>
              </w:rPr>
              <w:t>Comparison of how adverbs are dealt with in 2 school textbooks</w:t>
            </w:r>
            <w:r>
              <w:rPr>
                <w:sz w:val="20"/>
              </w:rPr>
              <w:t>.</w:t>
            </w:r>
          </w:p>
        </w:tc>
        <w:tc>
          <w:tcPr>
            <w:tcW w:w="3084" w:type="dxa"/>
          </w:tcPr>
          <w:p w:rsidR="00E97BA7" w:rsidRPr="00716BD0" w:rsidRDefault="00E97BA7" w:rsidP="00716BD0">
            <w:pPr>
              <w:autoSpaceDE/>
              <w:autoSpaceDN/>
              <w:adjustRightInd/>
              <w:spacing w:line="276" w:lineRule="auto"/>
              <w:rPr>
                <w:rFonts w:eastAsia="Times New Roman"/>
                <w:sz w:val="20"/>
                <w:lang w:val="it-IT" w:eastAsia="de-DE"/>
              </w:rPr>
            </w:pPr>
          </w:p>
        </w:tc>
      </w:tr>
      <w:tr w:rsidR="00E97BA7" w:rsidRPr="00716BD0" w:rsidTr="003F6892">
        <w:trPr>
          <w:trHeight w:val="20"/>
        </w:trPr>
        <w:tc>
          <w:tcPr>
            <w:tcW w:w="392" w:type="dxa"/>
            <w:vMerge/>
          </w:tcPr>
          <w:p w:rsidR="00E97BA7" w:rsidRPr="00716BD0" w:rsidRDefault="00E97BA7" w:rsidP="00716BD0">
            <w:pPr>
              <w:pStyle w:val="ListParagraph"/>
              <w:numPr>
                <w:ilvl w:val="0"/>
                <w:numId w:val="26"/>
              </w:numPr>
              <w:spacing w:line="276" w:lineRule="auto"/>
              <w:rPr>
                <w:sz w:val="20"/>
              </w:rPr>
            </w:pPr>
          </w:p>
        </w:tc>
        <w:tc>
          <w:tcPr>
            <w:tcW w:w="2551" w:type="dxa"/>
            <w:vMerge/>
          </w:tcPr>
          <w:p w:rsidR="00E97BA7" w:rsidRPr="00716BD0" w:rsidRDefault="00E97BA7" w:rsidP="00716BD0">
            <w:pPr>
              <w:autoSpaceDE/>
              <w:autoSpaceDN/>
              <w:adjustRightInd/>
              <w:spacing w:line="276" w:lineRule="auto"/>
              <w:rPr>
                <w:rFonts w:eastAsia="Times New Roman"/>
                <w:sz w:val="20"/>
                <w:lang w:eastAsia="de-DE"/>
              </w:rPr>
            </w:pPr>
          </w:p>
        </w:tc>
        <w:tc>
          <w:tcPr>
            <w:tcW w:w="3261" w:type="dxa"/>
            <w:vMerge/>
          </w:tcPr>
          <w:p w:rsidR="00E97BA7" w:rsidRPr="00716BD0" w:rsidRDefault="00E97BA7" w:rsidP="00716BD0">
            <w:pPr>
              <w:autoSpaceDE/>
              <w:autoSpaceDN/>
              <w:adjustRightInd/>
              <w:spacing w:line="276" w:lineRule="auto"/>
              <w:rPr>
                <w:rFonts w:eastAsia="Times New Roman"/>
                <w:sz w:val="20"/>
                <w:lang w:val="it-IT" w:eastAsia="de-DE"/>
              </w:rPr>
            </w:pPr>
          </w:p>
        </w:tc>
        <w:tc>
          <w:tcPr>
            <w:tcW w:w="3084" w:type="dxa"/>
          </w:tcPr>
          <w:p w:rsidR="00E97BA7" w:rsidRPr="00716BD0" w:rsidRDefault="00E97BA7" w:rsidP="00716BD0">
            <w:pPr>
              <w:autoSpaceDE/>
              <w:autoSpaceDN/>
              <w:adjustRightInd/>
              <w:spacing w:line="276" w:lineRule="auto"/>
              <w:rPr>
                <w:rFonts w:eastAsia="Times New Roman"/>
                <w:sz w:val="20"/>
                <w:lang w:val="it-IT" w:eastAsia="de-DE"/>
              </w:rPr>
            </w:pPr>
          </w:p>
        </w:tc>
      </w:tr>
      <w:tr w:rsidR="00E97BA7" w:rsidRPr="00716BD0" w:rsidTr="003F6892">
        <w:trPr>
          <w:trHeight w:val="20"/>
        </w:trPr>
        <w:tc>
          <w:tcPr>
            <w:tcW w:w="392" w:type="dxa"/>
            <w:vMerge/>
          </w:tcPr>
          <w:p w:rsidR="00E97BA7" w:rsidRPr="00716BD0" w:rsidRDefault="00E97BA7" w:rsidP="00716BD0">
            <w:pPr>
              <w:pStyle w:val="ListParagraph"/>
              <w:numPr>
                <w:ilvl w:val="0"/>
                <w:numId w:val="26"/>
              </w:numPr>
              <w:spacing w:line="276" w:lineRule="auto"/>
              <w:rPr>
                <w:sz w:val="20"/>
              </w:rPr>
            </w:pPr>
          </w:p>
        </w:tc>
        <w:tc>
          <w:tcPr>
            <w:tcW w:w="2551" w:type="dxa"/>
            <w:vMerge/>
          </w:tcPr>
          <w:p w:rsidR="00E97BA7" w:rsidRPr="00716BD0" w:rsidRDefault="00E97BA7" w:rsidP="00716BD0">
            <w:pPr>
              <w:autoSpaceDE/>
              <w:autoSpaceDN/>
              <w:adjustRightInd/>
              <w:spacing w:line="276" w:lineRule="auto"/>
              <w:rPr>
                <w:rFonts w:eastAsia="Times New Roman"/>
                <w:sz w:val="20"/>
                <w:lang w:eastAsia="de-DE"/>
              </w:rPr>
            </w:pPr>
          </w:p>
        </w:tc>
        <w:tc>
          <w:tcPr>
            <w:tcW w:w="3261" w:type="dxa"/>
            <w:vMerge/>
          </w:tcPr>
          <w:p w:rsidR="00E97BA7" w:rsidRPr="00716BD0" w:rsidRDefault="00E97BA7" w:rsidP="00716BD0">
            <w:pPr>
              <w:autoSpaceDE/>
              <w:autoSpaceDN/>
              <w:adjustRightInd/>
              <w:spacing w:line="276" w:lineRule="auto"/>
              <w:rPr>
                <w:rFonts w:eastAsia="Times New Roman"/>
                <w:sz w:val="20"/>
                <w:lang w:val="it-IT" w:eastAsia="de-DE"/>
              </w:rPr>
            </w:pPr>
          </w:p>
        </w:tc>
        <w:tc>
          <w:tcPr>
            <w:tcW w:w="3084" w:type="dxa"/>
          </w:tcPr>
          <w:p w:rsidR="00E97BA7" w:rsidRPr="00716BD0" w:rsidRDefault="00E97BA7" w:rsidP="00716BD0">
            <w:pPr>
              <w:autoSpaceDE/>
              <w:autoSpaceDN/>
              <w:adjustRightInd/>
              <w:spacing w:line="276" w:lineRule="auto"/>
              <w:rPr>
                <w:rFonts w:eastAsia="Times New Roman"/>
                <w:sz w:val="20"/>
                <w:lang w:val="it-IT" w:eastAsia="de-DE"/>
              </w:rPr>
            </w:pPr>
          </w:p>
        </w:tc>
      </w:tr>
      <w:tr w:rsidR="003F6892" w:rsidRPr="00716BD0" w:rsidTr="003F6892">
        <w:trPr>
          <w:trHeight w:val="20"/>
        </w:trPr>
        <w:tc>
          <w:tcPr>
            <w:tcW w:w="392" w:type="dxa"/>
            <w:vMerge w:val="restart"/>
          </w:tcPr>
          <w:p w:rsidR="003F6892" w:rsidRPr="00716BD0" w:rsidRDefault="003F6892" w:rsidP="00716BD0">
            <w:pPr>
              <w:pStyle w:val="ListParagraph"/>
              <w:numPr>
                <w:ilvl w:val="0"/>
                <w:numId w:val="26"/>
              </w:numPr>
              <w:spacing w:line="276" w:lineRule="auto"/>
              <w:rPr>
                <w:sz w:val="20"/>
              </w:rPr>
            </w:pPr>
          </w:p>
        </w:tc>
        <w:tc>
          <w:tcPr>
            <w:tcW w:w="2551" w:type="dxa"/>
            <w:vMerge w:val="restart"/>
          </w:tcPr>
          <w:p w:rsidR="003F6892" w:rsidRPr="0096698B" w:rsidRDefault="003F6892" w:rsidP="009978C4">
            <w:pPr>
              <w:autoSpaceDE/>
              <w:adjustRightInd/>
              <w:rPr>
                <w:rFonts w:eastAsia="Times New Roman"/>
                <w:sz w:val="22"/>
                <w:szCs w:val="22"/>
                <w:lang w:eastAsia="de-DE"/>
              </w:rPr>
            </w:pPr>
          </w:p>
        </w:tc>
        <w:tc>
          <w:tcPr>
            <w:tcW w:w="3261" w:type="dxa"/>
            <w:vMerge w:val="restart"/>
          </w:tcPr>
          <w:p w:rsidR="003F6892" w:rsidRPr="00716BD0" w:rsidRDefault="00494C74" w:rsidP="00716BD0">
            <w:pPr>
              <w:spacing w:line="276" w:lineRule="auto"/>
              <w:rPr>
                <w:rFonts w:eastAsia="Times New Roman"/>
                <w:sz w:val="20"/>
                <w:lang w:eastAsia="de-DE"/>
              </w:rPr>
            </w:pPr>
            <w:r w:rsidRPr="00716BD0">
              <w:rPr>
                <w:sz w:val="20"/>
              </w:rPr>
              <w:t>Comparison of how gra</w:t>
            </w:r>
            <w:r>
              <w:rPr>
                <w:sz w:val="20"/>
              </w:rPr>
              <w:t xml:space="preserve">mmar is introduced (awareness </w:t>
            </w:r>
            <w:r>
              <w:rPr>
                <w:sz w:val="20"/>
              </w:rPr>
              <w:sym w:font="Wingdings 3" w:char="F022"/>
            </w:r>
            <w:r>
              <w:rPr>
                <w:sz w:val="20"/>
              </w:rPr>
              <w:t xml:space="preserve">  </w:t>
            </w:r>
            <w:r w:rsidRPr="00716BD0">
              <w:rPr>
                <w:sz w:val="20"/>
              </w:rPr>
              <w:t>conceptualisation stages) in 2 textbooks.</w:t>
            </w: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3F6892" w:rsidRPr="00716BD0" w:rsidTr="003F6892">
        <w:trPr>
          <w:trHeight w:val="23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3F6892" w:rsidRPr="00716BD0" w:rsidTr="003F6892">
        <w:trPr>
          <w:trHeight w:val="276"/>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val="restart"/>
          </w:tcPr>
          <w:p w:rsidR="00966409" w:rsidRPr="00716BD0" w:rsidRDefault="00966409" w:rsidP="00716BD0">
            <w:pPr>
              <w:pStyle w:val="ListParagraph"/>
              <w:numPr>
                <w:ilvl w:val="0"/>
                <w:numId w:val="26"/>
              </w:numPr>
              <w:spacing w:line="276" w:lineRule="auto"/>
              <w:rPr>
                <w:sz w:val="20"/>
              </w:rPr>
            </w:pPr>
          </w:p>
        </w:tc>
        <w:tc>
          <w:tcPr>
            <w:tcW w:w="2551" w:type="dxa"/>
            <w:vMerge w:val="restart"/>
          </w:tcPr>
          <w:p w:rsidR="00966409" w:rsidRPr="009978C4" w:rsidRDefault="00966409" w:rsidP="009978C4">
            <w:pPr>
              <w:autoSpaceDE/>
              <w:adjustRightInd/>
              <w:rPr>
                <w:rFonts w:eastAsia="Times New Roman"/>
                <w:sz w:val="22"/>
                <w:szCs w:val="22"/>
                <w:lang w:val="de-AT" w:eastAsia="de-DE"/>
              </w:rPr>
            </w:pPr>
          </w:p>
        </w:tc>
        <w:tc>
          <w:tcPr>
            <w:tcW w:w="3261" w:type="dxa"/>
            <w:vMerge w:val="restart"/>
          </w:tcPr>
          <w:p w:rsidR="00966409" w:rsidRPr="00716BD0" w:rsidRDefault="00966409" w:rsidP="00471EBF">
            <w:pPr>
              <w:spacing w:line="276" w:lineRule="auto"/>
              <w:rPr>
                <w:rFonts w:eastAsia="Times New Roman"/>
                <w:sz w:val="20"/>
                <w:lang w:eastAsia="de-DE"/>
              </w:rPr>
            </w:pPr>
            <w:r w:rsidRPr="00716BD0">
              <w:rPr>
                <w:rFonts w:eastAsia="Times New Roman"/>
                <w:sz w:val="20"/>
                <w:lang w:eastAsia="de-DE"/>
              </w:rPr>
              <w:t xml:space="preserve">Is there a difference between </w:t>
            </w:r>
            <w:r w:rsidR="00471EBF">
              <w:rPr>
                <w:rFonts w:eastAsia="Times New Roman"/>
                <w:sz w:val="20"/>
                <w:lang w:eastAsia="de-DE"/>
              </w:rPr>
              <w:t xml:space="preserve">grammar exercises in </w:t>
            </w:r>
            <w:r w:rsidRPr="00716BD0">
              <w:rPr>
                <w:rFonts w:eastAsia="Times New Roman"/>
                <w:sz w:val="20"/>
                <w:lang w:eastAsia="de-DE"/>
              </w:rPr>
              <w:t xml:space="preserve">the Unterstufe and Oberstufe? </w:t>
            </w: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tcPr>
          <w:p w:rsidR="00966409" w:rsidRPr="00716BD0" w:rsidRDefault="00966409" w:rsidP="00716BD0">
            <w:pPr>
              <w:pStyle w:val="ListParagraph"/>
              <w:numPr>
                <w:ilvl w:val="0"/>
                <w:numId w:val="26"/>
              </w:numPr>
              <w:spacing w:line="276" w:lineRule="auto"/>
              <w:rPr>
                <w:sz w:val="20"/>
              </w:rPr>
            </w:pPr>
          </w:p>
        </w:tc>
        <w:tc>
          <w:tcPr>
            <w:tcW w:w="2551" w:type="dxa"/>
            <w:vMerge/>
          </w:tcPr>
          <w:p w:rsidR="00966409" w:rsidRPr="00716BD0" w:rsidRDefault="00966409" w:rsidP="00716BD0">
            <w:pPr>
              <w:autoSpaceDE/>
              <w:autoSpaceDN/>
              <w:adjustRightInd/>
              <w:spacing w:line="276" w:lineRule="auto"/>
              <w:rPr>
                <w:rFonts w:eastAsia="Times New Roman"/>
                <w:sz w:val="20"/>
                <w:lang w:val="it-IT"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tcPr>
          <w:p w:rsidR="00966409" w:rsidRPr="00716BD0" w:rsidRDefault="00966409" w:rsidP="00716BD0">
            <w:pPr>
              <w:pStyle w:val="ListParagraph"/>
              <w:numPr>
                <w:ilvl w:val="0"/>
                <w:numId w:val="26"/>
              </w:numPr>
              <w:spacing w:line="276" w:lineRule="auto"/>
              <w:rPr>
                <w:sz w:val="20"/>
              </w:rPr>
            </w:pPr>
          </w:p>
        </w:tc>
        <w:tc>
          <w:tcPr>
            <w:tcW w:w="2551" w:type="dxa"/>
            <w:vMerge/>
          </w:tcPr>
          <w:p w:rsidR="00966409" w:rsidRPr="00716BD0" w:rsidRDefault="00966409" w:rsidP="00716BD0">
            <w:pPr>
              <w:autoSpaceDE/>
              <w:autoSpaceDN/>
              <w:adjustRightInd/>
              <w:spacing w:line="276" w:lineRule="auto"/>
              <w:rPr>
                <w:rFonts w:eastAsia="Times New Roman"/>
                <w:sz w:val="20"/>
                <w:lang w:val="it-IT"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966409" w:rsidRPr="00716BD0" w:rsidTr="003F6892">
        <w:trPr>
          <w:trHeight w:val="346"/>
        </w:trPr>
        <w:tc>
          <w:tcPr>
            <w:tcW w:w="392" w:type="dxa"/>
            <w:vMerge w:val="restart"/>
          </w:tcPr>
          <w:p w:rsidR="00966409" w:rsidRPr="00716BD0" w:rsidRDefault="00966409" w:rsidP="00716BD0">
            <w:pPr>
              <w:pStyle w:val="ListParagraph"/>
              <w:numPr>
                <w:ilvl w:val="0"/>
                <w:numId w:val="26"/>
              </w:numPr>
              <w:spacing w:line="276" w:lineRule="auto"/>
              <w:rPr>
                <w:sz w:val="20"/>
              </w:rPr>
            </w:pPr>
          </w:p>
        </w:tc>
        <w:tc>
          <w:tcPr>
            <w:tcW w:w="2551" w:type="dxa"/>
            <w:vMerge w:val="restart"/>
          </w:tcPr>
          <w:p w:rsidR="00966409" w:rsidRPr="00183040" w:rsidRDefault="00966409" w:rsidP="009978C4">
            <w:pPr>
              <w:autoSpaceDE/>
              <w:adjustRightInd/>
              <w:rPr>
                <w:rFonts w:eastAsia="Times New Roman"/>
                <w:sz w:val="22"/>
                <w:szCs w:val="22"/>
                <w:lang w:val="de-AT" w:eastAsia="de-DE"/>
              </w:rPr>
            </w:pPr>
          </w:p>
        </w:tc>
        <w:tc>
          <w:tcPr>
            <w:tcW w:w="3261" w:type="dxa"/>
            <w:vMerge w:val="restart"/>
          </w:tcPr>
          <w:p w:rsidR="00966409" w:rsidRPr="00716BD0" w:rsidRDefault="00494C74" w:rsidP="00716BD0">
            <w:pPr>
              <w:spacing w:line="276" w:lineRule="auto"/>
              <w:rPr>
                <w:rFonts w:eastAsia="Times New Roman"/>
                <w:sz w:val="20"/>
                <w:lang w:eastAsia="de-DE"/>
              </w:rPr>
            </w:pPr>
            <w:r w:rsidRPr="00716BD0">
              <w:rPr>
                <w:sz w:val="20"/>
              </w:rPr>
              <w:t>Comparison of how the present perfect is dealt with in 2 school textbooks.</w:t>
            </w: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3F6892" w:rsidRPr="00716BD0" w:rsidTr="003F6892">
        <w:trPr>
          <w:trHeight w:val="346"/>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96698B" w:rsidRDefault="003F6892" w:rsidP="00471EBF">
            <w:pPr>
              <w:autoSpaceDE/>
              <w:autoSpaceDN/>
              <w:adjustRightInd/>
              <w:rPr>
                <w:rFonts w:eastAsia="Times New Roman"/>
                <w:sz w:val="22"/>
                <w:szCs w:val="22"/>
                <w:lang w:eastAsia="de-DE"/>
              </w:rPr>
            </w:pPr>
          </w:p>
        </w:tc>
        <w:tc>
          <w:tcPr>
            <w:tcW w:w="3261" w:type="dxa"/>
            <w:vMerge/>
          </w:tcPr>
          <w:p w:rsidR="003F6892" w:rsidRPr="00716BD0" w:rsidRDefault="003F6892" w:rsidP="00716BD0">
            <w:pPr>
              <w:spacing w:line="276" w:lineRule="auto"/>
              <w:rPr>
                <w:sz w:val="20"/>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966409" w:rsidRPr="00716BD0" w:rsidTr="003F6892">
        <w:trPr>
          <w:trHeight w:val="346"/>
        </w:trPr>
        <w:tc>
          <w:tcPr>
            <w:tcW w:w="392" w:type="dxa"/>
            <w:vMerge/>
          </w:tcPr>
          <w:p w:rsidR="00966409" w:rsidRPr="00716BD0" w:rsidRDefault="00966409" w:rsidP="00716BD0">
            <w:pPr>
              <w:pStyle w:val="ListParagraph"/>
              <w:numPr>
                <w:ilvl w:val="0"/>
                <w:numId w:val="26"/>
              </w:numPr>
              <w:spacing w:line="276" w:lineRule="auto"/>
              <w:rPr>
                <w:sz w:val="20"/>
              </w:rPr>
            </w:pPr>
          </w:p>
        </w:tc>
        <w:tc>
          <w:tcPr>
            <w:tcW w:w="255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val="restart"/>
          </w:tcPr>
          <w:p w:rsidR="003F6892" w:rsidRPr="00716BD0" w:rsidRDefault="003F6892" w:rsidP="00716BD0">
            <w:pPr>
              <w:pStyle w:val="ListParagraph"/>
              <w:numPr>
                <w:ilvl w:val="0"/>
                <w:numId w:val="26"/>
              </w:numPr>
              <w:spacing w:line="276" w:lineRule="auto"/>
              <w:rPr>
                <w:sz w:val="20"/>
              </w:rPr>
            </w:pPr>
          </w:p>
        </w:tc>
        <w:tc>
          <w:tcPr>
            <w:tcW w:w="2551" w:type="dxa"/>
            <w:vMerge w:val="restart"/>
          </w:tcPr>
          <w:p w:rsidR="00494C74" w:rsidRPr="009978C4" w:rsidRDefault="00494C74" w:rsidP="009978C4">
            <w:pPr>
              <w:autoSpaceDE/>
              <w:adjustRightInd/>
              <w:rPr>
                <w:rFonts w:eastAsia="Times New Roman"/>
                <w:sz w:val="22"/>
                <w:szCs w:val="22"/>
                <w:lang w:val="it-IT" w:eastAsia="de-DE"/>
              </w:rPr>
            </w:pPr>
          </w:p>
        </w:tc>
        <w:tc>
          <w:tcPr>
            <w:tcW w:w="3261" w:type="dxa"/>
            <w:vMerge w:val="restart"/>
          </w:tcPr>
          <w:p w:rsidR="003F6892" w:rsidRPr="00716BD0" w:rsidRDefault="003F6892" w:rsidP="00716BD0">
            <w:pPr>
              <w:spacing w:line="276" w:lineRule="auto"/>
              <w:rPr>
                <w:sz w:val="20"/>
              </w:rPr>
            </w:pPr>
            <w:r w:rsidRPr="00716BD0">
              <w:rPr>
                <w:sz w:val="20"/>
              </w:rPr>
              <w:t xml:space="preserve">Analysis of how indirect speech is dealt with in 2 schoolbooks (one should be </w:t>
            </w:r>
            <w:r w:rsidRPr="00716BD0">
              <w:rPr>
                <w:i/>
                <w:sz w:val="20"/>
              </w:rPr>
              <w:t>Your Ticket to English</w:t>
            </w:r>
            <w:r w:rsidRPr="00716BD0">
              <w:rPr>
                <w:sz w:val="20"/>
              </w:rPr>
              <w:t>).</w:t>
            </w:r>
          </w:p>
        </w:tc>
        <w:tc>
          <w:tcPr>
            <w:tcW w:w="3084" w:type="dxa"/>
          </w:tcPr>
          <w:p w:rsidR="003F6892" w:rsidRPr="00716BD0" w:rsidRDefault="003F6892" w:rsidP="00716BD0">
            <w:pPr>
              <w:autoSpaceDE/>
              <w:autoSpaceDN/>
              <w:adjustRightInd/>
              <w:spacing w:line="276" w:lineRule="auto"/>
              <w:rPr>
                <w:rFonts w:eastAsia="Times New Roman"/>
                <w:sz w:val="20"/>
                <w:lang w:val="it-IT"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val="it-IT"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val="it-IT" w:eastAsia="de-DE"/>
              </w:rPr>
            </w:pPr>
          </w:p>
        </w:tc>
        <w:tc>
          <w:tcPr>
            <w:tcW w:w="3084" w:type="dxa"/>
          </w:tcPr>
          <w:p w:rsidR="003F6892" w:rsidRPr="00716BD0" w:rsidRDefault="003F6892" w:rsidP="00716BD0">
            <w:pPr>
              <w:autoSpaceDE/>
              <w:autoSpaceDN/>
              <w:adjustRightInd/>
              <w:spacing w:line="276" w:lineRule="auto"/>
              <w:rPr>
                <w:rFonts w:eastAsia="Times New Roman"/>
                <w:sz w:val="20"/>
                <w:lang w:val="it-IT"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val="it-IT"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val="it-IT" w:eastAsia="de-DE"/>
              </w:rPr>
            </w:pPr>
          </w:p>
        </w:tc>
        <w:tc>
          <w:tcPr>
            <w:tcW w:w="3084" w:type="dxa"/>
          </w:tcPr>
          <w:p w:rsidR="003F6892" w:rsidRPr="00716BD0" w:rsidRDefault="003F6892" w:rsidP="00716BD0">
            <w:pPr>
              <w:autoSpaceDE/>
              <w:autoSpaceDN/>
              <w:adjustRightInd/>
              <w:spacing w:line="276" w:lineRule="auto"/>
              <w:rPr>
                <w:rFonts w:eastAsia="Times New Roman"/>
                <w:sz w:val="20"/>
                <w:lang w:val="it-IT" w:eastAsia="de-DE"/>
              </w:rPr>
            </w:pPr>
          </w:p>
        </w:tc>
      </w:tr>
      <w:tr w:rsidR="00966409" w:rsidRPr="00716BD0" w:rsidTr="003F6892">
        <w:trPr>
          <w:trHeight w:val="434"/>
        </w:trPr>
        <w:tc>
          <w:tcPr>
            <w:tcW w:w="392" w:type="dxa"/>
            <w:vMerge w:val="restart"/>
          </w:tcPr>
          <w:p w:rsidR="00966409" w:rsidRPr="00716BD0" w:rsidRDefault="00966409" w:rsidP="00716BD0">
            <w:pPr>
              <w:pStyle w:val="ListParagraph"/>
              <w:numPr>
                <w:ilvl w:val="0"/>
                <w:numId w:val="26"/>
              </w:numPr>
              <w:spacing w:line="276" w:lineRule="auto"/>
              <w:rPr>
                <w:sz w:val="20"/>
              </w:rPr>
            </w:pPr>
          </w:p>
        </w:tc>
        <w:tc>
          <w:tcPr>
            <w:tcW w:w="2551" w:type="dxa"/>
            <w:vMerge w:val="restart"/>
          </w:tcPr>
          <w:p w:rsidR="00966409" w:rsidRPr="009978C4" w:rsidRDefault="00966409" w:rsidP="009978C4">
            <w:pPr>
              <w:autoSpaceDE/>
              <w:adjustRightInd/>
              <w:rPr>
                <w:rFonts w:eastAsia="Times New Roman"/>
                <w:sz w:val="22"/>
                <w:szCs w:val="22"/>
                <w:lang w:val="de-AT" w:eastAsia="de-DE"/>
              </w:rPr>
            </w:pPr>
          </w:p>
        </w:tc>
        <w:tc>
          <w:tcPr>
            <w:tcW w:w="3261" w:type="dxa"/>
            <w:vMerge w:val="restart"/>
          </w:tcPr>
          <w:p w:rsidR="00966409" w:rsidRPr="00716BD0" w:rsidRDefault="00966409" w:rsidP="00716BD0">
            <w:pPr>
              <w:spacing w:line="276" w:lineRule="auto"/>
              <w:rPr>
                <w:rFonts w:eastAsia="Times New Roman"/>
                <w:sz w:val="20"/>
                <w:lang w:eastAsia="de-DE"/>
              </w:rPr>
            </w:pPr>
            <w:r w:rsidRPr="00716BD0">
              <w:rPr>
                <w:rFonts w:eastAsia="Times New Roman"/>
                <w:sz w:val="20"/>
                <w:lang w:eastAsia="de-DE"/>
              </w:rPr>
              <w:t>Grammar games and activities (from books of games and communicative activities) – how could they be used or adapted for your teaching?</w:t>
            </w: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3F6892" w:rsidRPr="00716BD0" w:rsidTr="003F6892">
        <w:trPr>
          <w:trHeight w:val="434"/>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96698B" w:rsidRDefault="003F6892" w:rsidP="00AF4EEB">
            <w:pPr>
              <w:autoSpaceDE/>
              <w:autoSpaceDN/>
              <w:adjustRightInd/>
              <w:rPr>
                <w:rFonts w:eastAsia="Times New Roman"/>
                <w:sz w:val="22"/>
                <w:szCs w:val="22"/>
                <w:lang w:eastAsia="de-DE"/>
              </w:rPr>
            </w:pPr>
          </w:p>
        </w:tc>
        <w:tc>
          <w:tcPr>
            <w:tcW w:w="3261" w:type="dxa"/>
            <w:vMerge/>
          </w:tcPr>
          <w:p w:rsidR="003F6892" w:rsidRPr="00716BD0" w:rsidRDefault="003F6892" w:rsidP="00716BD0">
            <w:pPr>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966409" w:rsidRPr="00716BD0" w:rsidTr="003F6892">
        <w:trPr>
          <w:trHeight w:val="434"/>
        </w:trPr>
        <w:tc>
          <w:tcPr>
            <w:tcW w:w="392" w:type="dxa"/>
            <w:vMerge/>
          </w:tcPr>
          <w:p w:rsidR="00966409" w:rsidRPr="00716BD0" w:rsidRDefault="00966409" w:rsidP="00716BD0">
            <w:pPr>
              <w:pStyle w:val="ListParagraph"/>
              <w:numPr>
                <w:ilvl w:val="0"/>
                <w:numId w:val="26"/>
              </w:numPr>
              <w:spacing w:line="276" w:lineRule="auto"/>
              <w:rPr>
                <w:sz w:val="20"/>
              </w:rPr>
            </w:pPr>
          </w:p>
        </w:tc>
        <w:tc>
          <w:tcPr>
            <w:tcW w:w="255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val="restart"/>
          </w:tcPr>
          <w:p w:rsidR="00966409" w:rsidRPr="00716BD0" w:rsidRDefault="00966409" w:rsidP="00716BD0">
            <w:pPr>
              <w:pStyle w:val="ListParagraph"/>
              <w:numPr>
                <w:ilvl w:val="0"/>
                <w:numId w:val="26"/>
              </w:numPr>
              <w:spacing w:line="276" w:lineRule="auto"/>
              <w:rPr>
                <w:sz w:val="20"/>
              </w:rPr>
            </w:pPr>
          </w:p>
        </w:tc>
        <w:tc>
          <w:tcPr>
            <w:tcW w:w="2551" w:type="dxa"/>
            <w:vMerge w:val="restart"/>
          </w:tcPr>
          <w:p w:rsidR="00966409" w:rsidRPr="009978C4" w:rsidRDefault="00966409" w:rsidP="009978C4">
            <w:pPr>
              <w:autoSpaceDE/>
              <w:adjustRightInd/>
              <w:rPr>
                <w:rFonts w:eastAsia="Times New Roman"/>
                <w:sz w:val="22"/>
                <w:szCs w:val="22"/>
                <w:lang w:val="de-AT" w:eastAsia="de-DE"/>
              </w:rPr>
            </w:pPr>
          </w:p>
        </w:tc>
        <w:tc>
          <w:tcPr>
            <w:tcW w:w="3261" w:type="dxa"/>
            <w:vMerge w:val="restart"/>
          </w:tcPr>
          <w:p w:rsidR="00966409" w:rsidRPr="00716BD0" w:rsidRDefault="00966409" w:rsidP="00716BD0">
            <w:pPr>
              <w:autoSpaceDE/>
              <w:autoSpaceDN/>
              <w:adjustRightInd/>
              <w:spacing w:line="276" w:lineRule="auto"/>
              <w:rPr>
                <w:rFonts w:eastAsia="Times New Roman"/>
                <w:sz w:val="20"/>
                <w:lang w:eastAsia="de-DE"/>
              </w:rPr>
            </w:pPr>
            <w:r w:rsidRPr="00716BD0">
              <w:rPr>
                <w:sz w:val="20"/>
              </w:rPr>
              <w:t>How ‘communicative’ are grammar exercises in 2 school textbooks?</w:t>
            </w: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tcPr>
          <w:p w:rsidR="00966409" w:rsidRPr="00716BD0" w:rsidRDefault="00966409" w:rsidP="00716BD0">
            <w:pPr>
              <w:pStyle w:val="ListParagraph"/>
              <w:numPr>
                <w:ilvl w:val="0"/>
                <w:numId w:val="26"/>
              </w:numPr>
              <w:spacing w:line="276" w:lineRule="auto"/>
              <w:rPr>
                <w:sz w:val="20"/>
              </w:rPr>
            </w:pPr>
          </w:p>
        </w:tc>
        <w:tc>
          <w:tcPr>
            <w:tcW w:w="255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tcPr>
          <w:p w:rsidR="003F6892" w:rsidRPr="00716BD0" w:rsidRDefault="003F6892" w:rsidP="00716BD0">
            <w:pPr>
              <w:pStyle w:val="ListParagraph"/>
              <w:numPr>
                <w:ilvl w:val="0"/>
                <w:numId w:val="26"/>
              </w:numPr>
              <w:spacing w:line="276" w:lineRule="auto"/>
              <w:rPr>
                <w:sz w:val="20"/>
              </w:rPr>
            </w:pPr>
          </w:p>
        </w:tc>
        <w:tc>
          <w:tcPr>
            <w:tcW w:w="255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261" w:type="dxa"/>
            <w:vMerge/>
          </w:tcPr>
          <w:p w:rsidR="003F6892" w:rsidRPr="00716BD0" w:rsidRDefault="003F6892" w:rsidP="00716BD0">
            <w:pPr>
              <w:autoSpaceDE/>
              <w:autoSpaceDN/>
              <w:adjustRightInd/>
              <w:spacing w:line="276" w:lineRule="auto"/>
              <w:rPr>
                <w:rFonts w:eastAsia="Times New Roman"/>
                <w:sz w:val="20"/>
                <w:lang w:eastAsia="de-DE"/>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val="restart"/>
          </w:tcPr>
          <w:p w:rsidR="00966409" w:rsidRPr="00716BD0" w:rsidRDefault="00966409" w:rsidP="00716BD0">
            <w:pPr>
              <w:numPr>
                <w:ilvl w:val="0"/>
                <w:numId w:val="26"/>
              </w:numPr>
              <w:spacing w:line="276" w:lineRule="auto"/>
              <w:rPr>
                <w:sz w:val="20"/>
              </w:rPr>
            </w:pPr>
          </w:p>
        </w:tc>
        <w:tc>
          <w:tcPr>
            <w:tcW w:w="2551" w:type="dxa"/>
            <w:vMerge w:val="restart"/>
          </w:tcPr>
          <w:p w:rsidR="00966409" w:rsidRPr="009978C4" w:rsidRDefault="00966409" w:rsidP="009978C4">
            <w:pPr>
              <w:autoSpaceDE/>
              <w:adjustRightInd/>
              <w:rPr>
                <w:rFonts w:eastAsia="Times New Roman"/>
                <w:sz w:val="22"/>
                <w:szCs w:val="22"/>
                <w:lang w:val="de-AT" w:eastAsia="de-DE"/>
              </w:rPr>
            </w:pPr>
          </w:p>
        </w:tc>
        <w:tc>
          <w:tcPr>
            <w:tcW w:w="3261" w:type="dxa"/>
            <w:vMerge w:val="restart"/>
          </w:tcPr>
          <w:p w:rsidR="00966409" w:rsidRPr="00716BD0" w:rsidRDefault="00966409" w:rsidP="00716BD0">
            <w:pPr>
              <w:autoSpaceDE/>
              <w:autoSpaceDN/>
              <w:adjustRightInd/>
              <w:spacing w:line="276" w:lineRule="auto"/>
              <w:rPr>
                <w:rFonts w:eastAsia="Times New Roman"/>
                <w:sz w:val="20"/>
                <w:lang w:eastAsia="de-DE"/>
              </w:rPr>
            </w:pPr>
            <w:r w:rsidRPr="00716BD0">
              <w:rPr>
                <w:sz w:val="20"/>
              </w:rPr>
              <w:t xml:space="preserve">How is grammar explained in 2 textbooks (rules given, grammar boxes </w:t>
            </w:r>
            <w:proofErr w:type="gramStart"/>
            <w:r w:rsidRPr="00716BD0">
              <w:rPr>
                <w:sz w:val="20"/>
              </w:rPr>
              <w:t>etc.</w:t>
            </w:r>
            <w:proofErr w:type="gramEnd"/>
            <w:r w:rsidRPr="00716BD0">
              <w:rPr>
                <w:sz w:val="20"/>
              </w:rPr>
              <w:t>)</w:t>
            </w: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r w:rsidR="003F6892" w:rsidRPr="00716BD0" w:rsidTr="003F6892">
        <w:trPr>
          <w:trHeight w:val="20"/>
        </w:trPr>
        <w:tc>
          <w:tcPr>
            <w:tcW w:w="392" w:type="dxa"/>
            <w:vMerge/>
          </w:tcPr>
          <w:p w:rsidR="003F6892" w:rsidRPr="00716BD0" w:rsidRDefault="003F6892" w:rsidP="00716BD0">
            <w:pPr>
              <w:numPr>
                <w:ilvl w:val="0"/>
                <w:numId w:val="26"/>
              </w:numPr>
              <w:spacing w:line="276" w:lineRule="auto"/>
              <w:rPr>
                <w:sz w:val="20"/>
              </w:rPr>
            </w:pPr>
          </w:p>
        </w:tc>
        <w:tc>
          <w:tcPr>
            <w:tcW w:w="2551" w:type="dxa"/>
            <w:vMerge/>
          </w:tcPr>
          <w:p w:rsidR="003F6892" w:rsidRPr="0096698B" w:rsidRDefault="003F6892" w:rsidP="00AF4EEB">
            <w:pPr>
              <w:autoSpaceDE/>
              <w:autoSpaceDN/>
              <w:adjustRightInd/>
              <w:rPr>
                <w:rFonts w:eastAsia="Times New Roman"/>
                <w:sz w:val="22"/>
                <w:szCs w:val="22"/>
                <w:lang w:eastAsia="de-DE"/>
              </w:rPr>
            </w:pPr>
          </w:p>
        </w:tc>
        <w:tc>
          <w:tcPr>
            <w:tcW w:w="3261" w:type="dxa"/>
            <w:vMerge/>
          </w:tcPr>
          <w:p w:rsidR="003F6892" w:rsidRPr="00716BD0" w:rsidRDefault="003F6892" w:rsidP="00716BD0">
            <w:pPr>
              <w:autoSpaceDE/>
              <w:autoSpaceDN/>
              <w:adjustRightInd/>
              <w:spacing w:line="276" w:lineRule="auto"/>
              <w:rPr>
                <w:sz w:val="20"/>
              </w:rPr>
            </w:pPr>
          </w:p>
        </w:tc>
        <w:tc>
          <w:tcPr>
            <w:tcW w:w="3084" w:type="dxa"/>
          </w:tcPr>
          <w:p w:rsidR="003F6892" w:rsidRPr="00716BD0" w:rsidRDefault="003F6892" w:rsidP="00716BD0">
            <w:pPr>
              <w:autoSpaceDE/>
              <w:autoSpaceDN/>
              <w:adjustRightInd/>
              <w:spacing w:line="276" w:lineRule="auto"/>
              <w:rPr>
                <w:rFonts w:eastAsia="Times New Roman"/>
                <w:sz w:val="20"/>
                <w:lang w:eastAsia="de-DE"/>
              </w:rPr>
            </w:pPr>
          </w:p>
        </w:tc>
      </w:tr>
      <w:tr w:rsidR="00966409" w:rsidRPr="00716BD0" w:rsidTr="003F6892">
        <w:trPr>
          <w:trHeight w:val="20"/>
        </w:trPr>
        <w:tc>
          <w:tcPr>
            <w:tcW w:w="392" w:type="dxa"/>
            <w:vMerge/>
          </w:tcPr>
          <w:p w:rsidR="00966409" w:rsidRPr="00716BD0" w:rsidRDefault="00966409" w:rsidP="00716BD0">
            <w:pPr>
              <w:numPr>
                <w:ilvl w:val="0"/>
                <w:numId w:val="26"/>
              </w:numPr>
              <w:spacing w:line="276" w:lineRule="auto"/>
              <w:rPr>
                <w:sz w:val="20"/>
              </w:rPr>
            </w:pPr>
          </w:p>
        </w:tc>
        <w:tc>
          <w:tcPr>
            <w:tcW w:w="2551" w:type="dxa"/>
            <w:vMerge/>
          </w:tcPr>
          <w:p w:rsidR="00966409" w:rsidRPr="00716BD0" w:rsidRDefault="00966409" w:rsidP="00716BD0">
            <w:pPr>
              <w:spacing w:line="276" w:lineRule="auto"/>
              <w:rPr>
                <w:rFonts w:eastAsia="Times New Roman"/>
                <w:sz w:val="20"/>
                <w:lang w:eastAsia="de-DE"/>
              </w:rPr>
            </w:pPr>
          </w:p>
        </w:tc>
        <w:tc>
          <w:tcPr>
            <w:tcW w:w="3261" w:type="dxa"/>
            <w:vMerge/>
          </w:tcPr>
          <w:p w:rsidR="00966409" w:rsidRPr="00716BD0" w:rsidRDefault="00966409" w:rsidP="00716BD0">
            <w:pPr>
              <w:autoSpaceDE/>
              <w:autoSpaceDN/>
              <w:adjustRightInd/>
              <w:spacing w:line="276" w:lineRule="auto"/>
              <w:rPr>
                <w:rFonts w:eastAsia="Times New Roman"/>
                <w:sz w:val="20"/>
                <w:lang w:eastAsia="de-DE"/>
              </w:rPr>
            </w:pPr>
          </w:p>
        </w:tc>
        <w:tc>
          <w:tcPr>
            <w:tcW w:w="3084" w:type="dxa"/>
          </w:tcPr>
          <w:p w:rsidR="00966409" w:rsidRPr="00716BD0" w:rsidRDefault="00966409" w:rsidP="00716BD0">
            <w:pPr>
              <w:autoSpaceDE/>
              <w:autoSpaceDN/>
              <w:adjustRightInd/>
              <w:spacing w:line="276" w:lineRule="auto"/>
              <w:rPr>
                <w:rFonts w:eastAsia="Times New Roman"/>
                <w:sz w:val="20"/>
                <w:lang w:eastAsia="de-DE"/>
              </w:rPr>
            </w:pPr>
          </w:p>
        </w:tc>
      </w:tr>
    </w:tbl>
    <w:p w:rsidR="004A33A2" w:rsidRDefault="004A33A2" w:rsidP="006D1EE4"/>
    <w:sectPr w:rsidR="004A33A2" w:rsidSect="001D73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76A"/>
    <w:multiLevelType w:val="hybridMultilevel"/>
    <w:tmpl w:val="918AC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1554AF1"/>
    <w:multiLevelType w:val="multilevel"/>
    <w:tmpl w:val="BB16D24C"/>
    <w:styleLink w:val="OutlineDN"/>
    <w:lvl w:ilvl="0">
      <w:start w:val="1"/>
      <w:numFmt w:val="decimal"/>
      <w:lvlText w:val="%1."/>
      <w:lvlJc w:val="left"/>
      <w:pPr>
        <w:ind w:left="397" w:hanging="397"/>
      </w:pPr>
      <w:rPr>
        <w:rFonts w:ascii="Arial" w:hAnsi="Arial" w:hint="default"/>
        <w:b/>
        <w:i w:val="0"/>
        <w:sz w:val="28"/>
      </w:rPr>
    </w:lvl>
    <w:lvl w:ilvl="1">
      <w:start w:val="1"/>
      <w:numFmt w:val="lowerLetter"/>
      <w:lvlText w:val="%2."/>
      <w:lvlJc w:val="left"/>
      <w:pPr>
        <w:ind w:left="964" w:hanging="397"/>
      </w:pPr>
      <w:rPr>
        <w:rFonts w:hint="default"/>
      </w:rPr>
    </w:lvl>
    <w:lvl w:ilvl="2">
      <w:start w:val="1"/>
      <w:numFmt w:val="lowerRoman"/>
      <w:lvlText w:val="%3."/>
      <w:lvlJc w:val="right"/>
      <w:pPr>
        <w:ind w:left="1531" w:hanging="397"/>
      </w:pPr>
      <w:rPr>
        <w:rFonts w:hint="default"/>
      </w:rPr>
    </w:lvl>
    <w:lvl w:ilvl="3">
      <w:start w:val="1"/>
      <w:numFmt w:val="decimal"/>
      <w:lvlText w:val="%4."/>
      <w:lvlJc w:val="left"/>
      <w:pPr>
        <w:ind w:left="2098" w:hanging="397"/>
      </w:pPr>
      <w:rPr>
        <w:rFonts w:hint="default"/>
      </w:rPr>
    </w:lvl>
    <w:lvl w:ilvl="4">
      <w:start w:val="1"/>
      <w:numFmt w:val="lowerLetter"/>
      <w:lvlText w:val="%5."/>
      <w:lvlJc w:val="left"/>
      <w:pPr>
        <w:ind w:left="2665" w:hanging="39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77103FB"/>
    <w:multiLevelType w:val="hybridMultilevel"/>
    <w:tmpl w:val="C68EE30A"/>
    <w:lvl w:ilvl="0" w:tplc="8152BE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C71D42"/>
    <w:multiLevelType w:val="hybridMultilevel"/>
    <w:tmpl w:val="5DFE334E"/>
    <w:lvl w:ilvl="0" w:tplc="C8366FF4">
      <w:start w:val="1"/>
      <w:numFmt w:val="bullet"/>
      <w:pStyle w:val="EB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6A14E6"/>
    <w:multiLevelType w:val="multilevel"/>
    <w:tmpl w:val="C98223EE"/>
    <w:lvl w:ilvl="0">
      <w:start w:val="1"/>
      <w:numFmt w:val="upperRoman"/>
      <w:pStyle w:val="Outline2"/>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5">
    <w:nsid w:val="404B432E"/>
    <w:multiLevelType w:val="multilevel"/>
    <w:tmpl w:val="82C06754"/>
    <w:lvl w:ilvl="0">
      <w:start w:val="1"/>
      <w:numFmt w:val="upperRoman"/>
      <w:pStyle w:val="Outline1"/>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6">
    <w:nsid w:val="41145715"/>
    <w:multiLevelType w:val="hybridMultilevel"/>
    <w:tmpl w:val="717C420A"/>
    <w:lvl w:ilvl="0" w:tplc="E3CA7314">
      <w:start w:val="1"/>
      <w:numFmt w:val="decimal"/>
      <w:pStyle w:val="Formatvorlage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1C97268"/>
    <w:multiLevelType w:val="hybridMultilevel"/>
    <w:tmpl w:val="918AC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2377B7E"/>
    <w:multiLevelType w:val="multilevel"/>
    <w:tmpl w:val="A0903DA8"/>
    <w:lvl w:ilvl="0">
      <w:start w:val="1"/>
      <w:numFmt w:val="decimal"/>
      <w:suff w:val="space"/>
      <w:lvlText w:val="%1"/>
      <w:lvlJc w:val="center"/>
      <w:pPr>
        <w:ind w:left="284" w:hanging="284"/>
      </w:pPr>
      <w:rPr>
        <w:rFonts w:ascii="Times New Roman" w:hAnsi="Times New Roman" w:hint="default"/>
        <w:b/>
        <w:i w:val="0"/>
        <w:sz w:val="24"/>
      </w:rPr>
    </w:lvl>
    <w:lvl w:ilvl="1">
      <w:start w:val="1"/>
      <w:numFmt w:val="decimal"/>
      <w:pStyle w:val="EBNumbers"/>
      <w:lvlText w:val="%1.%2."/>
      <w:lvlJc w:val="left"/>
      <w:pPr>
        <w:ind w:left="284" w:hanging="284"/>
      </w:pPr>
      <w:rPr>
        <w:rFonts w:ascii="Times New Roman" w:hAnsi="Times New Roman" w:hint="default"/>
        <w:b/>
        <w:i w:val="0"/>
        <w:sz w:val="24"/>
      </w:rPr>
    </w:lvl>
    <w:lvl w:ilvl="2">
      <w:start w:val="1"/>
      <w:numFmt w:val="decimal"/>
      <w:lvlText w:val="%1.%2.%3."/>
      <w:lvlJc w:val="left"/>
      <w:pPr>
        <w:ind w:left="284" w:hanging="284"/>
      </w:pPr>
      <w:rPr>
        <w:rFonts w:ascii="Times New Roman" w:hAnsi="Times New Roman" w:hint="default"/>
        <w:b/>
        <w:i w:val="0"/>
        <w:sz w:val="24"/>
      </w:rPr>
    </w:lvl>
    <w:lvl w:ilvl="3">
      <w:start w:val="1"/>
      <w:numFmt w:val="decimal"/>
      <w:lvlText w:val="%1.%2.%3.%4."/>
      <w:lvlJc w:val="left"/>
      <w:pPr>
        <w:ind w:left="284" w:hanging="284"/>
      </w:pPr>
      <w:rPr>
        <w:rFonts w:ascii="Times New Roman" w:hAnsi="Times New Roman" w:hint="default"/>
        <w:b/>
        <w:i w:val="0"/>
        <w:sz w:val="24"/>
      </w:rPr>
    </w:lvl>
    <w:lvl w:ilvl="4">
      <w:start w:val="1"/>
      <w:numFmt w:val="decimal"/>
      <w:lvlText w:val="%1.%2.%3.%4.%5."/>
      <w:lvlJc w:val="left"/>
      <w:pPr>
        <w:ind w:left="284" w:hanging="284"/>
      </w:pPr>
      <w:rPr>
        <w:rFonts w:ascii="Times New Roman" w:hAnsi="Times New Roman" w:hint="default"/>
        <w:b/>
        <w:i w:val="0"/>
        <w:sz w:val="24"/>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9">
    <w:nsid w:val="42D0734A"/>
    <w:multiLevelType w:val="multilevel"/>
    <w:tmpl w:val="3F96DA56"/>
    <w:lvl w:ilvl="0">
      <w:start w:val="1"/>
      <w:numFmt w:val="upperRoman"/>
      <w:pStyle w:val="Outline"/>
      <w:lvlText w:val="%1."/>
      <w:lvlJc w:val="left"/>
      <w:pPr>
        <w:tabs>
          <w:tab w:val="num" w:pos="360"/>
        </w:tabs>
        <w:ind w:left="567" w:hanging="567"/>
      </w:pPr>
      <w:rPr>
        <w:rFonts w:ascii="Arial" w:hAnsi="Arial" w:hint="default"/>
        <w:b/>
        <w:i w:val="0"/>
        <w:sz w:val="28"/>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cs="Times New Roman" w:hint="default"/>
        <w:color w:val="auto"/>
      </w:rPr>
    </w:lvl>
    <w:lvl w:ilvl="8">
      <w:start w:val="1"/>
      <w:numFmt w:val="bullet"/>
      <w:lvlText w:val=""/>
      <w:lvlJc w:val="left"/>
      <w:pPr>
        <w:tabs>
          <w:tab w:val="num" w:pos="3240"/>
        </w:tabs>
        <w:ind w:left="3240" w:hanging="360"/>
      </w:pPr>
      <w:rPr>
        <w:rFonts w:ascii="Symbol" w:hAnsi="Symbol" w:cs="Times New Roman" w:hint="default"/>
        <w:color w:val="auto"/>
      </w:rPr>
    </w:lvl>
  </w:abstractNum>
  <w:abstractNum w:abstractNumId="10">
    <w:nsid w:val="5D2B16FD"/>
    <w:multiLevelType w:val="singleLevel"/>
    <w:tmpl w:val="CF568EE6"/>
    <w:lvl w:ilvl="0">
      <w:start w:val="1"/>
      <w:numFmt w:val="bullet"/>
      <w:pStyle w:val="BulletCCG"/>
      <w:lvlText w:val=""/>
      <w:lvlJc w:val="left"/>
      <w:pPr>
        <w:tabs>
          <w:tab w:val="num" w:pos="360"/>
        </w:tabs>
        <w:ind w:left="360" w:hanging="360"/>
      </w:pPr>
      <w:rPr>
        <w:rFonts w:ascii="Symbol" w:hAnsi="Symbol" w:hint="default"/>
      </w:rPr>
    </w:lvl>
  </w:abstractNum>
  <w:abstractNum w:abstractNumId="11">
    <w:nsid w:val="62397C95"/>
    <w:multiLevelType w:val="multilevel"/>
    <w:tmpl w:val="070A6E74"/>
    <w:lvl w:ilvl="0">
      <w:start w:val="1"/>
      <w:numFmt w:val="decimal"/>
      <w:pStyle w:val="EBHeading"/>
      <w:suff w:val="space"/>
      <w:lvlText w:val="%1."/>
      <w:lvlJc w:val="center"/>
      <w:pPr>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lvlText w:val="%1.%2.%3."/>
      <w:lvlJc w:val="center"/>
      <w:pPr>
        <w:ind w:left="284" w:hanging="284"/>
      </w:pPr>
      <w:rPr>
        <w:rFonts w:ascii="Times New Roman" w:hAnsi="Times New Roman" w:hint="default"/>
        <w:b/>
        <w:i w:val="0"/>
        <w:sz w:val="22"/>
      </w:rPr>
    </w:lvl>
    <w:lvl w:ilvl="3">
      <w:start w:val="1"/>
      <w:numFmt w:val="decimal"/>
      <w:suff w:val="space"/>
      <w:lvlText w:val="%1.%2.%3.%4."/>
      <w:lvlJc w:val="center"/>
      <w:pPr>
        <w:ind w:left="284" w:hanging="284"/>
      </w:pPr>
      <w:rPr>
        <w:rFonts w:ascii="Times New Roman" w:hAnsi="Times New Roman" w:hint="default"/>
        <w:sz w:val="22"/>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nsid w:val="632C5C52"/>
    <w:multiLevelType w:val="hybridMultilevel"/>
    <w:tmpl w:val="BD224D3A"/>
    <w:lvl w:ilvl="0" w:tplc="878CA4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904C30"/>
    <w:multiLevelType w:val="hybridMultilevel"/>
    <w:tmpl w:val="918AC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0BE00EB"/>
    <w:multiLevelType w:val="hybridMultilevel"/>
    <w:tmpl w:val="3070A6F8"/>
    <w:lvl w:ilvl="0" w:tplc="EA0C5B76">
      <w:start w:val="1"/>
      <w:numFmt w:val="lowerLetter"/>
      <w:pStyle w:val="EB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3026AD6"/>
    <w:multiLevelType w:val="multilevel"/>
    <w:tmpl w:val="B0842F24"/>
    <w:lvl w:ilvl="0">
      <w:start w:val="1"/>
      <w:numFmt w:val="decimal"/>
      <w:pStyle w:val="EBNumber"/>
      <w:lvlText w:val="%1"/>
      <w:lvlJc w:val="center"/>
      <w:pPr>
        <w:tabs>
          <w:tab w:val="num" w:pos="284"/>
        </w:tabs>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isLgl/>
      <w:lvlText w:val="%2.%3"/>
      <w:lvlJc w:val="center"/>
      <w:pPr>
        <w:ind w:left="284" w:hanging="284"/>
      </w:pPr>
      <w:rPr>
        <w:rFonts w:ascii="Times New Roman" w:hAnsi="Times New Roman" w:hint="default"/>
        <w:b/>
        <w:i w:val="0"/>
        <w:sz w:val="22"/>
      </w:rPr>
    </w:lvl>
    <w:lvl w:ilvl="3">
      <w:start w:val="1"/>
      <w:numFmt w:val="decimal"/>
      <w:lvlText w:val="%3.%4"/>
      <w:lvlJc w:val="center"/>
      <w:pPr>
        <w:ind w:left="284" w:hanging="284"/>
      </w:pPr>
      <w:rPr>
        <w:rFonts w:ascii="Times New Roman" w:hAnsi="Times New Roman"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62C573C"/>
    <w:multiLevelType w:val="hybridMultilevel"/>
    <w:tmpl w:val="67C2F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0"/>
  </w:num>
  <w:num w:numId="3">
    <w:abstractNumId w:val="1"/>
  </w:num>
  <w:num w:numId="4">
    <w:abstractNumId w:val="10"/>
  </w:num>
  <w:num w:numId="5">
    <w:abstractNumId w:val="8"/>
    <w:lvlOverride w:ilvl="0">
      <w:lvl w:ilvl="0">
        <w:start w:val="1"/>
        <w:numFmt w:val="decimal"/>
        <w:lvlText w:val="%1."/>
        <w:lvlJc w:val="center"/>
        <w:pPr>
          <w:ind w:left="284" w:hanging="284"/>
        </w:pPr>
        <w:rPr>
          <w:rFonts w:ascii="Times New Roman" w:hAnsi="Times New Roman" w:hint="default"/>
          <w:b/>
          <w:i w:val="0"/>
          <w:sz w:val="24"/>
        </w:rPr>
      </w:lvl>
    </w:lvlOverride>
    <w:lvlOverride w:ilvl="1">
      <w:lvl w:ilvl="1">
        <w:start w:val="1"/>
        <w:numFmt w:val="decimal"/>
        <w:pStyle w:val="EBNumbers"/>
        <w:lvlText w:val="%1.%2."/>
        <w:lvlJc w:val="center"/>
        <w:pPr>
          <w:ind w:left="284" w:firstLine="4"/>
        </w:pPr>
        <w:rPr>
          <w:rFonts w:ascii="Times New Roman" w:hAnsi="Times New Roman" w:hint="default"/>
          <w:b/>
          <w:i w:val="0"/>
          <w:sz w:val="22"/>
        </w:rPr>
      </w:lvl>
    </w:lvlOverride>
    <w:lvlOverride w:ilvl="2">
      <w:lvl w:ilvl="2">
        <w:start w:val="1"/>
        <w:numFmt w:val="decimal"/>
        <w:lvlText w:val="%1.%2.%3."/>
        <w:lvlJc w:val="left"/>
        <w:pPr>
          <w:ind w:left="284" w:hanging="284"/>
        </w:pPr>
        <w:rPr>
          <w:rFonts w:ascii="Times New Roman" w:hAnsi="Times New Roman" w:hint="default"/>
          <w:b/>
          <w:i w:val="0"/>
          <w:sz w:val="24"/>
        </w:rPr>
      </w:lvl>
    </w:lvlOverride>
    <w:lvlOverride w:ilvl="3">
      <w:lvl w:ilvl="3">
        <w:start w:val="1"/>
        <w:numFmt w:val="decimal"/>
        <w:lvlText w:val="%1.%2.%3.%4."/>
        <w:lvlJc w:val="left"/>
        <w:pPr>
          <w:ind w:left="284" w:hanging="284"/>
        </w:pPr>
        <w:rPr>
          <w:rFonts w:ascii="Times New Roman" w:hAnsi="Times New Roman" w:hint="default"/>
          <w:b/>
          <w:i w:val="0"/>
          <w:sz w:val="24"/>
        </w:rPr>
      </w:lvl>
    </w:lvlOverride>
    <w:lvlOverride w:ilvl="4">
      <w:lvl w:ilvl="4">
        <w:start w:val="1"/>
        <w:numFmt w:val="decimal"/>
        <w:lvlText w:val="%1.%2.%3.%4.%5."/>
        <w:lvlJc w:val="left"/>
        <w:pPr>
          <w:ind w:left="284" w:hanging="284"/>
        </w:pPr>
        <w:rPr>
          <w:rFonts w:ascii="Times New Roman" w:hAnsi="Times New Roman" w:hint="default"/>
          <w:b/>
          <w:i w:val="0"/>
          <w:sz w:val="24"/>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6">
    <w:abstractNumId w:val="12"/>
  </w:num>
  <w:num w:numId="7">
    <w:abstractNumId w:val="14"/>
  </w:num>
  <w:num w:numId="8">
    <w:abstractNumId w:val="1"/>
  </w:num>
  <w:num w:numId="9">
    <w:abstractNumId w:val="10"/>
  </w:num>
  <w:num w:numId="10">
    <w:abstractNumId w:val="15"/>
  </w:num>
  <w:num w:numId="11">
    <w:abstractNumId w:val="3"/>
  </w:num>
  <w:num w:numId="12">
    <w:abstractNumId w:val="9"/>
  </w:num>
  <w:num w:numId="13">
    <w:abstractNumId w:val="4"/>
  </w:num>
  <w:num w:numId="14">
    <w:abstractNumId w:val="5"/>
  </w:num>
  <w:num w:numId="15">
    <w:abstractNumId w:val="9"/>
  </w:num>
  <w:num w:numId="16">
    <w:abstractNumId w:val="9"/>
  </w:num>
  <w:num w:numId="17">
    <w:abstractNumId w:val="16"/>
  </w:num>
  <w:num w:numId="18">
    <w:abstractNumId w:val="8"/>
  </w:num>
  <w:num w:numId="19">
    <w:abstractNumId w:val="2"/>
  </w:num>
  <w:num w:numId="20">
    <w:abstractNumId w:val="15"/>
  </w:num>
  <w:num w:numId="21">
    <w:abstractNumId w:val="11"/>
  </w:num>
  <w:num w:numId="22">
    <w:abstractNumId w:val="8"/>
  </w:num>
  <w:num w:numId="23">
    <w:abstractNumId w:val="8"/>
    <w:lvlOverride w:ilvl="0">
      <w:lvl w:ilvl="0">
        <w:start w:val="1"/>
        <w:numFmt w:val="decimal"/>
        <w:suff w:val="space"/>
        <w:lvlText w:val="%1"/>
        <w:lvlJc w:val="center"/>
        <w:pPr>
          <w:ind w:left="284" w:hanging="284"/>
        </w:pPr>
        <w:rPr>
          <w:rFonts w:ascii="Times New Roman" w:hAnsi="Times New Roman" w:hint="default"/>
          <w:b/>
          <w:i w:val="0"/>
          <w:sz w:val="24"/>
        </w:rPr>
      </w:lvl>
    </w:lvlOverride>
    <w:lvlOverride w:ilvl="1">
      <w:lvl w:ilvl="1">
        <w:start w:val="1"/>
        <w:numFmt w:val="decimal"/>
        <w:pStyle w:val="EBNumbers"/>
        <w:suff w:val="space"/>
        <w:lvlText w:val="%1.%2"/>
        <w:lvlJc w:val="center"/>
        <w:pPr>
          <w:ind w:left="284" w:hanging="284"/>
        </w:pPr>
        <w:rPr>
          <w:rFonts w:ascii="Times New Roman" w:hAnsi="Times New Roman" w:hint="default"/>
          <w:b/>
          <w:i w:val="0"/>
          <w:sz w:val="22"/>
        </w:rPr>
      </w:lvl>
    </w:lvlOverride>
    <w:lvlOverride w:ilvl="2">
      <w:lvl w:ilvl="2">
        <w:start w:val="1"/>
        <w:numFmt w:val="decimal"/>
        <w:suff w:val="space"/>
        <w:lvlText w:val="%1.%2.%3."/>
        <w:lvlJc w:val="center"/>
        <w:pPr>
          <w:ind w:left="284" w:hanging="284"/>
        </w:pPr>
        <w:rPr>
          <w:rFonts w:ascii="Times New Roman" w:hAnsi="Times New Roman" w:hint="default"/>
          <w:b/>
          <w:i w:val="0"/>
          <w:sz w:val="22"/>
        </w:rPr>
      </w:lvl>
    </w:lvlOverride>
    <w:lvlOverride w:ilvl="3">
      <w:lvl w:ilvl="3">
        <w:start w:val="1"/>
        <w:numFmt w:val="decimal"/>
        <w:suff w:val="space"/>
        <w:lvlText w:val="%1.%2.%3.%4."/>
        <w:lvlJc w:val="center"/>
        <w:pPr>
          <w:ind w:left="284" w:hanging="284"/>
        </w:pPr>
        <w:rPr>
          <w:rFonts w:ascii="Times New Roman" w:hAnsi="Times New Roman" w:hint="default"/>
          <w:b/>
          <w:i w:val="0"/>
          <w:sz w:val="22"/>
        </w:rPr>
      </w:lvl>
    </w:lvlOverride>
    <w:lvlOverride w:ilvl="4">
      <w:lvl w:ilvl="4">
        <w:start w:val="1"/>
        <w:numFmt w:val="decimal"/>
        <w:suff w:val="space"/>
        <w:lvlText w:val="%1.%2.%3.%4.%5."/>
        <w:lvlJc w:val="center"/>
        <w:pPr>
          <w:ind w:left="284" w:hanging="284"/>
        </w:pPr>
        <w:rPr>
          <w:rFonts w:ascii="Times New Roman" w:hAnsi="Times New Roman" w:hint="default"/>
          <w:b/>
          <w:i w:val="0"/>
          <w:sz w:val="22"/>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24">
    <w:abstractNumId w:val="15"/>
  </w:num>
  <w:num w:numId="25">
    <w:abstractNumId w:val="6"/>
  </w:num>
  <w:num w:numId="26">
    <w:abstractNumId w:val="17"/>
  </w:num>
  <w:num w:numId="27">
    <w:abstractNumId w:val="7"/>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CF"/>
    <w:rsid w:val="00010F41"/>
    <w:rsid w:val="00022B2A"/>
    <w:rsid w:val="00036C33"/>
    <w:rsid w:val="00054230"/>
    <w:rsid w:val="000D5719"/>
    <w:rsid w:val="000E7B8B"/>
    <w:rsid w:val="000F12AE"/>
    <w:rsid w:val="001018AC"/>
    <w:rsid w:val="00101986"/>
    <w:rsid w:val="00136520"/>
    <w:rsid w:val="00174D3F"/>
    <w:rsid w:val="001759D4"/>
    <w:rsid w:val="00183040"/>
    <w:rsid w:val="001B0A3E"/>
    <w:rsid w:val="001C5CCD"/>
    <w:rsid w:val="001C6223"/>
    <w:rsid w:val="001D739B"/>
    <w:rsid w:val="001E1306"/>
    <w:rsid w:val="00211AD8"/>
    <w:rsid w:val="00213339"/>
    <w:rsid w:val="002250B3"/>
    <w:rsid w:val="002310DB"/>
    <w:rsid w:val="00254553"/>
    <w:rsid w:val="00264313"/>
    <w:rsid w:val="002B20A5"/>
    <w:rsid w:val="002B50FB"/>
    <w:rsid w:val="002C1F1E"/>
    <w:rsid w:val="002C21B3"/>
    <w:rsid w:val="002C6A07"/>
    <w:rsid w:val="002E23A8"/>
    <w:rsid w:val="002E5876"/>
    <w:rsid w:val="003479DA"/>
    <w:rsid w:val="0035323E"/>
    <w:rsid w:val="0036593E"/>
    <w:rsid w:val="003B3E14"/>
    <w:rsid w:val="003B4F2F"/>
    <w:rsid w:val="003F6892"/>
    <w:rsid w:val="00400377"/>
    <w:rsid w:val="0040134C"/>
    <w:rsid w:val="004109CD"/>
    <w:rsid w:val="00421AA0"/>
    <w:rsid w:val="0042663A"/>
    <w:rsid w:val="004512F8"/>
    <w:rsid w:val="00452D4B"/>
    <w:rsid w:val="00454230"/>
    <w:rsid w:val="00471EBF"/>
    <w:rsid w:val="004858D6"/>
    <w:rsid w:val="00494C74"/>
    <w:rsid w:val="004A33A2"/>
    <w:rsid w:val="004C649D"/>
    <w:rsid w:val="00511629"/>
    <w:rsid w:val="00566676"/>
    <w:rsid w:val="00567D6C"/>
    <w:rsid w:val="005C610C"/>
    <w:rsid w:val="005C659D"/>
    <w:rsid w:val="005E6E16"/>
    <w:rsid w:val="005E70B5"/>
    <w:rsid w:val="00617AF2"/>
    <w:rsid w:val="00630E7D"/>
    <w:rsid w:val="00634FDF"/>
    <w:rsid w:val="006450D3"/>
    <w:rsid w:val="006669A3"/>
    <w:rsid w:val="00674280"/>
    <w:rsid w:val="0068610D"/>
    <w:rsid w:val="006A09EF"/>
    <w:rsid w:val="006C13A4"/>
    <w:rsid w:val="006C57E4"/>
    <w:rsid w:val="006D1EE4"/>
    <w:rsid w:val="006F24FD"/>
    <w:rsid w:val="006F6953"/>
    <w:rsid w:val="00702618"/>
    <w:rsid w:val="00702F33"/>
    <w:rsid w:val="00716BD0"/>
    <w:rsid w:val="00720154"/>
    <w:rsid w:val="007309E8"/>
    <w:rsid w:val="00736667"/>
    <w:rsid w:val="007439D6"/>
    <w:rsid w:val="0079451A"/>
    <w:rsid w:val="007B04F2"/>
    <w:rsid w:val="007B6E86"/>
    <w:rsid w:val="007D6B17"/>
    <w:rsid w:val="007D775A"/>
    <w:rsid w:val="007E75A5"/>
    <w:rsid w:val="00813E52"/>
    <w:rsid w:val="008161E3"/>
    <w:rsid w:val="00885017"/>
    <w:rsid w:val="009016DA"/>
    <w:rsid w:val="00925F04"/>
    <w:rsid w:val="009418E0"/>
    <w:rsid w:val="00945F5E"/>
    <w:rsid w:val="00951464"/>
    <w:rsid w:val="00966409"/>
    <w:rsid w:val="00987D87"/>
    <w:rsid w:val="009978C4"/>
    <w:rsid w:val="009A16F9"/>
    <w:rsid w:val="009D3777"/>
    <w:rsid w:val="009F3C89"/>
    <w:rsid w:val="00A114FA"/>
    <w:rsid w:val="00A47F59"/>
    <w:rsid w:val="00A51AF0"/>
    <w:rsid w:val="00A63C61"/>
    <w:rsid w:val="00A90F15"/>
    <w:rsid w:val="00AC5E26"/>
    <w:rsid w:val="00AD1A14"/>
    <w:rsid w:val="00AE1EC8"/>
    <w:rsid w:val="00AF4EEB"/>
    <w:rsid w:val="00B14550"/>
    <w:rsid w:val="00B35554"/>
    <w:rsid w:val="00B702AC"/>
    <w:rsid w:val="00B92FF1"/>
    <w:rsid w:val="00BC2FF9"/>
    <w:rsid w:val="00C0110E"/>
    <w:rsid w:val="00C331BC"/>
    <w:rsid w:val="00C35D09"/>
    <w:rsid w:val="00C36B01"/>
    <w:rsid w:val="00C40DFC"/>
    <w:rsid w:val="00C45381"/>
    <w:rsid w:val="00C628C3"/>
    <w:rsid w:val="00C741FF"/>
    <w:rsid w:val="00C908EA"/>
    <w:rsid w:val="00CC7F4E"/>
    <w:rsid w:val="00D03BDC"/>
    <w:rsid w:val="00D41F05"/>
    <w:rsid w:val="00D507FE"/>
    <w:rsid w:val="00D5389E"/>
    <w:rsid w:val="00D879C2"/>
    <w:rsid w:val="00D96AA5"/>
    <w:rsid w:val="00DA52F3"/>
    <w:rsid w:val="00DA59F4"/>
    <w:rsid w:val="00DC5AFE"/>
    <w:rsid w:val="00E00290"/>
    <w:rsid w:val="00E346A9"/>
    <w:rsid w:val="00E446FE"/>
    <w:rsid w:val="00E476E5"/>
    <w:rsid w:val="00E52501"/>
    <w:rsid w:val="00E63789"/>
    <w:rsid w:val="00E736F8"/>
    <w:rsid w:val="00E9490F"/>
    <w:rsid w:val="00E97BA7"/>
    <w:rsid w:val="00EA274C"/>
    <w:rsid w:val="00EA3337"/>
    <w:rsid w:val="00EA361E"/>
    <w:rsid w:val="00EB3FBB"/>
    <w:rsid w:val="00EC70F9"/>
    <w:rsid w:val="00ED6F4B"/>
    <w:rsid w:val="00EE6ECF"/>
    <w:rsid w:val="00F25035"/>
    <w:rsid w:val="00F5576F"/>
    <w:rsid w:val="00F62D52"/>
    <w:rsid w:val="00F65120"/>
    <w:rsid w:val="00F74364"/>
    <w:rsid w:val="00F941CC"/>
    <w:rsid w:val="00F969CC"/>
    <w:rsid w:val="00FB241F"/>
    <w:rsid w:val="00FC203C"/>
    <w:rsid w:val="00FD3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Cs/>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5120"/>
    <w:pPr>
      <w:autoSpaceDE w:val="0"/>
      <w:autoSpaceDN w:val="0"/>
      <w:adjustRightInd w:val="0"/>
    </w:pPr>
    <w:rPr>
      <w:rFonts w:ascii="Arial" w:hAnsi="Arial" w:cs="Arial"/>
      <w:bCs w:val="0"/>
      <w:sz w:val="24"/>
    </w:rPr>
  </w:style>
  <w:style w:type="paragraph" w:styleId="Heading1">
    <w:name w:val="heading 1"/>
    <w:basedOn w:val="Normal"/>
    <w:next w:val="Normal"/>
    <w:link w:val="Heading1Char"/>
    <w:rsid w:val="00A47F59"/>
    <w:pPr>
      <w:keepNext/>
      <w:autoSpaceDE/>
      <w:autoSpaceDN/>
      <w:adjustRightInd/>
      <w:spacing w:before="240" w:after="60"/>
      <w:outlineLvl w:val="0"/>
    </w:pPr>
    <w:rPr>
      <w:rFonts w:eastAsia="Times New Roman"/>
      <w:b/>
      <w:bCs/>
      <w:kern w:val="32"/>
      <w:sz w:val="32"/>
      <w:szCs w:val="32"/>
      <w:lang w:eastAsia="en-GB"/>
    </w:rPr>
  </w:style>
  <w:style w:type="paragraph" w:styleId="Heading2">
    <w:name w:val="heading 2"/>
    <w:basedOn w:val="Normal"/>
    <w:next w:val="Normal"/>
    <w:link w:val="Heading2Char"/>
    <w:uiPriority w:val="9"/>
    <w:semiHidden/>
    <w:unhideWhenUsed/>
    <w:qFormat/>
    <w:rsid w:val="00A47F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A47F59"/>
    <w:pPr>
      <w:numPr>
        <w:numId w:val="1"/>
      </w:numPr>
    </w:pPr>
  </w:style>
  <w:style w:type="paragraph" w:customStyle="1" w:styleId="Literaturverzeichnis1">
    <w:name w:val="Literaturverzeichnis1"/>
    <w:basedOn w:val="Normal"/>
    <w:autoRedefine/>
    <w:rsid w:val="00A47F59"/>
    <w:pPr>
      <w:ind w:left="567" w:hanging="567"/>
    </w:pPr>
    <w:rPr>
      <w:spacing w:val="-3"/>
      <w:lang w:eastAsia="de-DE"/>
    </w:rPr>
  </w:style>
  <w:style w:type="paragraph" w:styleId="ListParagraph">
    <w:name w:val="List Paragraph"/>
    <w:basedOn w:val="Normal"/>
    <w:uiPriority w:val="34"/>
    <w:rsid w:val="00A47F59"/>
    <w:pPr>
      <w:ind w:left="720"/>
      <w:contextualSpacing/>
    </w:pPr>
    <w:rPr>
      <w:rFonts w:eastAsia="Times New Roman"/>
    </w:rPr>
  </w:style>
  <w:style w:type="paragraph" w:customStyle="1" w:styleId="BulletCCG">
    <w:name w:val="BulletCCG"/>
    <w:basedOn w:val="Normal"/>
    <w:rsid w:val="00A47F59"/>
    <w:pPr>
      <w:numPr>
        <w:numId w:val="9"/>
      </w:numPr>
      <w:autoSpaceDE/>
      <w:autoSpaceDN/>
      <w:adjustRightInd/>
      <w:spacing w:line="360" w:lineRule="auto"/>
      <w:jc w:val="both"/>
    </w:pPr>
    <w:rPr>
      <w:rFonts w:eastAsia="Times New Roman" w:cs="Times New Roman"/>
      <w:snapToGrid w:val="0"/>
      <w:lang w:eastAsia="de-AT"/>
    </w:rPr>
  </w:style>
  <w:style w:type="paragraph" w:customStyle="1" w:styleId="CCGFigure">
    <w:name w:val="CCG Figure"/>
    <w:basedOn w:val="Caption"/>
    <w:rsid w:val="00A47F59"/>
    <w:pPr>
      <w:autoSpaceDE/>
      <w:autoSpaceDN/>
      <w:adjustRightInd/>
      <w:spacing w:before="120" w:after="120"/>
    </w:pPr>
    <w:rPr>
      <w:rFonts w:eastAsia="Times New Roman" w:cs="Times New Roman"/>
      <w:b w:val="0"/>
      <w:bCs w:val="0"/>
      <w:i/>
      <w:color w:val="auto"/>
      <w:sz w:val="24"/>
      <w:szCs w:val="20"/>
      <w:lang w:eastAsia="de-AT"/>
    </w:rPr>
  </w:style>
  <w:style w:type="paragraph" w:styleId="Caption">
    <w:name w:val="caption"/>
    <w:basedOn w:val="Normal"/>
    <w:next w:val="Normal"/>
    <w:uiPriority w:val="35"/>
    <w:semiHidden/>
    <w:unhideWhenUsed/>
    <w:qFormat/>
    <w:rsid w:val="00A47F59"/>
    <w:pPr>
      <w:spacing w:after="200"/>
    </w:pPr>
    <w:rPr>
      <w:b/>
      <w:bCs/>
      <w:color w:val="4F81BD" w:themeColor="accent1"/>
      <w:sz w:val="18"/>
      <w:szCs w:val="18"/>
    </w:rPr>
  </w:style>
  <w:style w:type="paragraph" w:customStyle="1" w:styleId="CCGBody">
    <w:name w:val="CCGBody"/>
    <w:basedOn w:val="Normal"/>
    <w:link w:val="CCGBodyZchn"/>
    <w:rsid w:val="00A47F59"/>
    <w:pPr>
      <w:autoSpaceDE/>
      <w:autoSpaceDN/>
      <w:adjustRightInd/>
      <w:spacing w:line="360" w:lineRule="auto"/>
      <w:ind w:firstLine="284"/>
    </w:pPr>
    <w:rPr>
      <w:rFonts w:eastAsia="Times New Roman" w:cs="Times New Roman"/>
      <w:bCs/>
      <w:szCs w:val="24"/>
      <w:lang w:eastAsia="de-AT"/>
    </w:rPr>
  </w:style>
  <w:style w:type="paragraph" w:customStyle="1" w:styleId="CfGHeading">
    <w:name w:val="CfGHeading"/>
    <w:basedOn w:val="Heading2"/>
    <w:rsid w:val="00A47F59"/>
    <w:pPr>
      <w:keepLines w:val="0"/>
      <w:autoSpaceDE/>
      <w:autoSpaceDN/>
      <w:adjustRightInd/>
      <w:spacing w:before="0" w:line="360" w:lineRule="auto"/>
      <w:jc w:val="both"/>
    </w:pPr>
    <w:rPr>
      <w:rFonts w:ascii="Times New Roman" w:eastAsia="Times New Roman" w:hAnsi="Times New Roman" w:cs="Times New Roman"/>
      <w:bCs w:val="0"/>
      <w:color w:val="auto"/>
      <w:sz w:val="24"/>
      <w:szCs w:val="20"/>
      <w:lang w:eastAsia="de-AT"/>
    </w:rPr>
  </w:style>
  <w:style w:type="character" w:customStyle="1" w:styleId="Heading2Char">
    <w:name w:val="Heading 2 Char"/>
    <w:basedOn w:val="DefaultParagraphFont"/>
    <w:link w:val="Heading2"/>
    <w:uiPriority w:val="9"/>
    <w:semiHidden/>
    <w:rsid w:val="00A47F59"/>
    <w:rPr>
      <w:rFonts w:asciiTheme="majorHAnsi" w:eastAsiaTheme="majorEastAsia" w:hAnsiTheme="majorHAnsi" w:cstheme="majorBidi"/>
      <w:b/>
      <w:color w:val="4F81BD" w:themeColor="accent1"/>
      <w:sz w:val="26"/>
      <w:szCs w:val="26"/>
    </w:rPr>
  </w:style>
  <w:style w:type="character" w:customStyle="1" w:styleId="CCGBodyZchn">
    <w:name w:val="CCGBody Zchn"/>
    <w:basedOn w:val="DefaultParagraphFont"/>
    <w:link w:val="CCGBody"/>
    <w:rsid w:val="00A47F59"/>
    <w:rPr>
      <w:rFonts w:eastAsia="Times New Roman"/>
      <w:sz w:val="24"/>
      <w:szCs w:val="24"/>
      <w:lang w:eastAsia="de-AT"/>
    </w:rPr>
  </w:style>
  <w:style w:type="paragraph" w:styleId="CommentText">
    <w:name w:val="annotation text"/>
    <w:basedOn w:val="Normal"/>
    <w:link w:val="CommentTextChar"/>
    <w:unhideWhenUsed/>
    <w:rsid w:val="00A47F59"/>
    <w:pPr>
      <w:autoSpaceDE/>
      <w:autoSpaceDN/>
      <w:adjustRightInd/>
      <w:spacing w:after="200" w:line="276" w:lineRule="auto"/>
    </w:pPr>
    <w:rPr>
      <w:lang w:val="de-AT"/>
    </w:rPr>
  </w:style>
  <w:style w:type="character" w:customStyle="1" w:styleId="CommentTextChar">
    <w:name w:val="Comment Text Char"/>
    <w:basedOn w:val="DefaultParagraphFont"/>
    <w:link w:val="CommentText"/>
    <w:rsid w:val="00A47F59"/>
    <w:rPr>
      <w:rFonts w:ascii="Arial" w:hAnsi="Arial" w:cs="Arial"/>
      <w:bCs w:val="0"/>
      <w:lang w:val="de-AT"/>
    </w:rPr>
  </w:style>
  <w:style w:type="paragraph" w:styleId="Header">
    <w:name w:val="header"/>
    <w:basedOn w:val="Normal"/>
    <w:link w:val="HeaderChar"/>
    <w:unhideWhenUsed/>
    <w:rsid w:val="00A47F59"/>
    <w:pPr>
      <w:tabs>
        <w:tab w:val="center" w:pos="4536"/>
        <w:tab w:val="right" w:pos="9072"/>
      </w:tabs>
      <w:autoSpaceDE/>
      <w:autoSpaceDN/>
      <w:adjustRightInd/>
    </w:pPr>
    <w:rPr>
      <w:szCs w:val="22"/>
      <w:lang w:val="de-AT"/>
    </w:rPr>
  </w:style>
  <w:style w:type="character" w:customStyle="1" w:styleId="HeaderChar">
    <w:name w:val="Header Char"/>
    <w:basedOn w:val="DefaultParagraphFont"/>
    <w:link w:val="Header"/>
    <w:rsid w:val="00A47F59"/>
    <w:rPr>
      <w:rFonts w:ascii="Arial" w:hAnsi="Arial" w:cs="Arial"/>
      <w:bCs w:val="0"/>
      <w:sz w:val="24"/>
      <w:szCs w:val="22"/>
      <w:lang w:val="de-AT"/>
    </w:rPr>
  </w:style>
  <w:style w:type="paragraph" w:styleId="Footer">
    <w:name w:val="footer"/>
    <w:basedOn w:val="Normal"/>
    <w:link w:val="FooterChar"/>
    <w:unhideWhenUsed/>
    <w:rsid w:val="00A47F59"/>
    <w:pPr>
      <w:tabs>
        <w:tab w:val="center" w:pos="4536"/>
        <w:tab w:val="right" w:pos="9072"/>
      </w:tabs>
      <w:autoSpaceDE/>
      <w:autoSpaceDN/>
      <w:adjustRightInd/>
    </w:pPr>
    <w:rPr>
      <w:szCs w:val="22"/>
      <w:lang w:val="de-AT"/>
    </w:rPr>
  </w:style>
  <w:style w:type="character" w:customStyle="1" w:styleId="FooterChar">
    <w:name w:val="Footer Char"/>
    <w:basedOn w:val="DefaultParagraphFont"/>
    <w:link w:val="Footer"/>
    <w:rsid w:val="00A47F59"/>
    <w:rPr>
      <w:rFonts w:ascii="Arial" w:hAnsi="Arial" w:cs="Arial"/>
      <w:bCs w:val="0"/>
      <w:sz w:val="24"/>
      <w:szCs w:val="22"/>
      <w:lang w:val="de-AT"/>
    </w:rPr>
  </w:style>
  <w:style w:type="character" w:styleId="CommentReference">
    <w:name w:val="annotation reference"/>
    <w:basedOn w:val="DefaultParagraphFont"/>
    <w:rsid w:val="00A47F59"/>
    <w:rPr>
      <w:sz w:val="16"/>
      <w:szCs w:val="16"/>
    </w:rPr>
  </w:style>
  <w:style w:type="paragraph" w:styleId="BalloonText">
    <w:name w:val="Balloon Text"/>
    <w:basedOn w:val="Normal"/>
    <w:link w:val="BalloonTextChar"/>
    <w:unhideWhenUsed/>
    <w:rsid w:val="00A47F59"/>
    <w:pPr>
      <w:autoSpaceDE/>
      <w:autoSpaceDN/>
      <w:adjustRightInd/>
    </w:pPr>
    <w:rPr>
      <w:rFonts w:ascii="Tahoma" w:hAnsi="Tahoma" w:cs="Tahoma"/>
      <w:sz w:val="16"/>
      <w:szCs w:val="16"/>
      <w:lang w:val="de-AT"/>
    </w:rPr>
  </w:style>
  <w:style w:type="character" w:customStyle="1" w:styleId="BalloonTextChar">
    <w:name w:val="Balloon Text Char"/>
    <w:basedOn w:val="DefaultParagraphFont"/>
    <w:link w:val="BalloonText"/>
    <w:rsid w:val="00A47F59"/>
    <w:rPr>
      <w:rFonts w:ascii="Tahoma" w:hAnsi="Tahoma" w:cs="Tahoma"/>
      <w:bCs w:val="0"/>
      <w:sz w:val="16"/>
      <w:szCs w:val="16"/>
      <w:lang w:val="de-AT"/>
    </w:rPr>
  </w:style>
  <w:style w:type="paragraph" w:customStyle="1" w:styleId="EBindent">
    <w:name w:val="EBindent"/>
    <w:basedOn w:val="Normal"/>
    <w:rsid w:val="00A47F59"/>
    <w:pPr>
      <w:ind w:firstLine="284"/>
    </w:pPr>
    <w:rPr>
      <w:rFonts w:eastAsia="Times New Roman" w:cs="Times New Roman"/>
    </w:rPr>
  </w:style>
  <w:style w:type="paragraph" w:customStyle="1" w:styleId="EBnoindent">
    <w:name w:val="EBnoindent"/>
    <w:basedOn w:val="EBindent"/>
    <w:qFormat/>
    <w:rsid w:val="00A47F59"/>
    <w:pPr>
      <w:ind w:firstLine="0"/>
      <w:jc w:val="both"/>
    </w:pPr>
    <w:rPr>
      <w:bCs/>
    </w:rPr>
  </w:style>
  <w:style w:type="paragraph" w:customStyle="1" w:styleId="EBQuote">
    <w:name w:val="EBQuote"/>
    <w:basedOn w:val="EBnoindent"/>
    <w:next w:val="EBnoindent"/>
    <w:rsid w:val="00A47F59"/>
    <w:pPr>
      <w:ind w:left="284" w:right="197"/>
    </w:pPr>
    <w:rPr>
      <w:sz w:val="18"/>
      <w:szCs w:val="18"/>
    </w:rPr>
  </w:style>
  <w:style w:type="paragraph" w:customStyle="1" w:styleId="EBTitle">
    <w:name w:val="EBTitle"/>
    <w:basedOn w:val="EBnoindent"/>
    <w:next w:val="EBnoindent"/>
    <w:qFormat/>
    <w:rsid w:val="00A47F59"/>
    <w:pPr>
      <w:jc w:val="center"/>
    </w:pPr>
    <w:rPr>
      <w:sz w:val="32"/>
      <w:szCs w:val="32"/>
    </w:rPr>
  </w:style>
  <w:style w:type="paragraph" w:customStyle="1" w:styleId="EBBodyIndent">
    <w:name w:val="EBBodyIndent"/>
    <w:basedOn w:val="EBnoindent"/>
    <w:qFormat/>
    <w:rsid w:val="00E736F8"/>
    <w:pPr>
      <w:ind w:firstLine="284"/>
    </w:pPr>
  </w:style>
  <w:style w:type="paragraph" w:customStyle="1" w:styleId="EBNumbers">
    <w:name w:val="EBNumbers"/>
    <w:basedOn w:val="EBnoindent"/>
    <w:next w:val="EBnoindent"/>
    <w:qFormat/>
    <w:rsid w:val="000D5719"/>
    <w:pPr>
      <w:numPr>
        <w:ilvl w:val="1"/>
        <w:numId w:val="23"/>
      </w:numPr>
      <w:jc w:val="center"/>
    </w:pPr>
    <w:rPr>
      <w:b/>
      <w:bCs w:val="0"/>
      <w:sz w:val="22"/>
      <w:szCs w:val="24"/>
    </w:rPr>
  </w:style>
  <w:style w:type="paragraph" w:customStyle="1" w:styleId="EBBody">
    <w:name w:val="EBBody"/>
    <w:basedOn w:val="EBnoindent"/>
    <w:qFormat/>
    <w:rsid w:val="00A47F59"/>
    <w:pPr>
      <w:ind w:firstLine="284"/>
    </w:pPr>
  </w:style>
  <w:style w:type="paragraph" w:customStyle="1" w:styleId="EBBullet">
    <w:name w:val="EBBullet"/>
    <w:basedOn w:val="EBnoindent"/>
    <w:rsid w:val="00A47F59"/>
    <w:pPr>
      <w:numPr>
        <w:numId w:val="11"/>
      </w:numPr>
    </w:pPr>
  </w:style>
  <w:style w:type="paragraph" w:customStyle="1" w:styleId="EBQuotation">
    <w:name w:val="EBQuotation"/>
    <w:basedOn w:val="EBnoindent"/>
    <w:qFormat/>
    <w:rsid w:val="00E736F8"/>
    <w:pPr>
      <w:ind w:left="284" w:right="339"/>
    </w:pPr>
  </w:style>
  <w:style w:type="paragraph" w:customStyle="1" w:styleId="EBletters">
    <w:name w:val="EBletters"/>
    <w:basedOn w:val="EBnoindent"/>
    <w:qFormat/>
    <w:rsid w:val="00E736F8"/>
    <w:pPr>
      <w:numPr>
        <w:numId w:val="7"/>
      </w:numPr>
    </w:pPr>
  </w:style>
  <w:style w:type="character" w:customStyle="1" w:styleId="Heading1Char">
    <w:name w:val="Heading 1 Char"/>
    <w:basedOn w:val="DefaultParagraphFont"/>
    <w:link w:val="Heading1"/>
    <w:rsid w:val="00A47F59"/>
    <w:rPr>
      <w:rFonts w:ascii="Arial" w:eastAsia="Times New Roman" w:hAnsi="Arial" w:cs="Arial"/>
      <w:b/>
      <w:kern w:val="32"/>
      <w:sz w:val="32"/>
      <w:szCs w:val="32"/>
      <w:lang w:eastAsia="en-GB"/>
    </w:rPr>
  </w:style>
  <w:style w:type="paragraph" w:styleId="Index1">
    <w:name w:val="index 1"/>
    <w:basedOn w:val="Normal"/>
    <w:next w:val="Normal"/>
    <w:autoRedefine/>
    <w:semiHidden/>
    <w:rsid w:val="00A47F59"/>
    <w:pPr>
      <w:autoSpaceDE/>
      <w:autoSpaceDN/>
      <w:adjustRightInd/>
      <w:ind w:left="240" w:hanging="240"/>
    </w:pPr>
    <w:rPr>
      <w:rFonts w:eastAsia="Times New Roman" w:cs="Times New Roman"/>
      <w:lang w:eastAsia="de-AT"/>
    </w:rPr>
  </w:style>
  <w:style w:type="paragraph" w:styleId="FootnoteText">
    <w:name w:val="footnote text"/>
    <w:basedOn w:val="Normal"/>
    <w:link w:val="FootnoteTextChar"/>
    <w:semiHidden/>
    <w:rsid w:val="00A47F59"/>
    <w:pPr>
      <w:autoSpaceDE/>
      <w:autoSpaceDN/>
      <w:adjustRightInd/>
    </w:pPr>
    <w:rPr>
      <w:rFonts w:eastAsia="Times New Roman" w:cs="Times New Roman"/>
      <w:lang w:eastAsia="en-GB"/>
    </w:rPr>
  </w:style>
  <w:style w:type="character" w:customStyle="1" w:styleId="FootnoteTextChar">
    <w:name w:val="Footnote Text Char"/>
    <w:basedOn w:val="DefaultParagraphFont"/>
    <w:link w:val="FootnoteText"/>
    <w:semiHidden/>
    <w:rsid w:val="00A47F59"/>
    <w:rPr>
      <w:rFonts w:eastAsia="Times New Roman"/>
      <w:bCs w:val="0"/>
      <w:lang w:eastAsia="en-GB"/>
    </w:rPr>
  </w:style>
  <w:style w:type="character" w:styleId="FootnoteReference">
    <w:name w:val="footnote reference"/>
    <w:basedOn w:val="DefaultParagraphFont"/>
    <w:semiHidden/>
    <w:rsid w:val="00A47F59"/>
    <w:rPr>
      <w:vertAlign w:val="superscript"/>
    </w:rPr>
  </w:style>
  <w:style w:type="character" w:styleId="PageNumber">
    <w:name w:val="page number"/>
    <w:basedOn w:val="DefaultParagraphFont"/>
    <w:rsid w:val="00A47F59"/>
  </w:style>
  <w:style w:type="paragraph" w:styleId="DocumentMap">
    <w:name w:val="Document Map"/>
    <w:basedOn w:val="Normal"/>
    <w:link w:val="DocumentMapChar"/>
    <w:semiHidden/>
    <w:rsid w:val="00A47F59"/>
    <w:pPr>
      <w:shd w:val="clear" w:color="auto" w:fill="000080"/>
      <w:autoSpaceDE/>
      <w:autoSpaceDN/>
      <w:adjustRightInd/>
    </w:pPr>
    <w:rPr>
      <w:rFonts w:ascii="Tahoma" w:eastAsia="Times New Roman" w:hAnsi="Tahoma" w:cs="Tahoma"/>
      <w:lang w:eastAsia="en-GB"/>
    </w:rPr>
  </w:style>
  <w:style w:type="character" w:customStyle="1" w:styleId="DocumentMapChar">
    <w:name w:val="Document Map Char"/>
    <w:basedOn w:val="DefaultParagraphFont"/>
    <w:link w:val="DocumentMap"/>
    <w:semiHidden/>
    <w:rsid w:val="00A47F59"/>
    <w:rPr>
      <w:rFonts w:ascii="Tahoma" w:eastAsia="Times New Roman" w:hAnsi="Tahoma" w:cs="Tahoma"/>
      <w:bCs w:val="0"/>
      <w:shd w:val="clear" w:color="auto" w:fill="000080"/>
      <w:lang w:eastAsia="en-GB"/>
    </w:rPr>
  </w:style>
  <w:style w:type="paragraph" w:styleId="CommentSubject">
    <w:name w:val="annotation subject"/>
    <w:basedOn w:val="CommentText"/>
    <w:next w:val="CommentText"/>
    <w:link w:val="CommentSubjectChar"/>
    <w:unhideWhenUsed/>
    <w:rsid w:val="00A47F59"/>
    <w:rPr>
      <w:rFonts w:cs="Times New Roman"/>
      <w:b/>
      <w:bCs/>
    </w:rPr>
  </w:style>
  <w:style w:type="character" w:customStyle="1" w:styleId="CommentSubjectChar">
    <w:name w:val="Comment Subject Char"/>
    <w:basedOn w:val="CommentTextChar"/>
    <w:link w:val="CommentSubject"/>
    <w:rsid w:val="00A47F59"/>
    <w:rPr>
      <w:rFonts w:ascii="Arial" w:hAnsi="Arial" w:cs="Arial"/>
      <w:b/>
      <w:bCs w:val="0"/>
      <w:lang w:val="de-AT"/>
    </w:rPr>
  </w:style>
  <w:style w:type="table" w:styleId="TableGrid">
    <w:name w:val="Table Grid"/>
    <w:basedOn w:val="TableNormal"/>
    <w:rsid w:val="00A47F59"/>
    <w:rPr>
      <w:rFonts w:ascii="Calibri" w:hAnsi="Calibri"/>
      <w:bCs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A47F59"/>
    <w:rPr>
      <w:rFonts w:ascii="Calibri" w:hAnsi="Calibri"/>
      <w:bCs w:val="0"/>
      <w:sz w:val="22"/>
      <w:szCs w:val="22"/>
      <w:lang w:val="de-AT"/>
    </w:rPr>
  </w:style>
  <w:style w:type="paragraph" w:customStyle="1" w:styleId="EBGerade">
    <w:name w:val="EBGerade"/>
    <w:basedOn w:val="Header"/>
    <w:rsid w:val="00A47F59"/>
    <w:pPr>
      <w:tabs>
        <w:tab w:val="clear" w:pos="4536"/>
        <w:tab w:val="clear" w:pos="9072"/>
        <w:tab w:val="center" w:pos="2977"/>
      </w:tabs>
      <w:autoSpaceDE w:val="0"/>
      <w:autoSpaceDN w:val="0"/>
      <w:adjustRightInd w:val="0"/>
    </w:pPr>
    <w:rPr>
      <w:rFonts w:cs="Times New Roman"/>
      <w:bCs/>
      <w:sz w:val="18"/>
      <w:szCs w:val="18"/>
      <w:lang w:val="en-GB"/>
    </w:rPr>
  </w:style>
  <w:style w:type="paragraph" w:customStyle="1" w:styleId="EBbibliog">
    <w:name w:val="EBbibliog"/>
    <w:basedOn w:val="EBnoindent"/>
    <w:rsid w:val="00A47F59"/>
    <w:pPr>
      <w:ind w:left="284" w:hanging="284"/>
    </w:pPr>
  </w:style>
  <w:style w:type="paragraph" w:customStyle="1" w:styleId="EBUngerade">
    <w:name w:val="EBUngerade"/>
    <w:basedOn w:val="EBGerade"/>
    <w:rsid w:val="00A47F59"/>
    <w:pPr>
      <w:tabs>
        <w:tab w:val="right" w:pos="5954"/>
      </w:tabs>
    </w:pPr>
  </w:style>
  <w:style w:type="paragraph" w:customStyle="1" w:styleId="Quotation">
    <w:name w:val="Quotation"/>
    <w:basedOn w:val="Normal"/>
    <w:rsid w:val="00A47F59"/>
    <w:pPr>
      <w:autoSpaceDE/>
      <w:autoSpaceDN/>
      <w:adjustRightInd/>
      <w:ind w:left="567" w:right="567"/>
    </w:pPr>
    <w:rPr>
      <w:rFonts w:eastAsia="Times New Roman"/>
      <w:color w:val="000000"/>
      <w:lang w:eastAsia="de-AT"/>
    </w:rPr>
  </w:style>
  <w:style w:type="paragraph" w:customStyle="1" w:styleId="Outline">
    <w:name w:val="Outline"/>
    <w:basedOn w:val="Normal"/>
    <w:autoRedefine/>
    <w:rsid w:val="00A47F59"/>
    <w:pPr>
      <w:numPr>
        <w:numId w:val="16"/>
      </w:numPr>
      <w:tabs>
        <w:tab w:val="left" w:pos="567"/>
        <w:tab w:val="right" w:pos="8959"/>
      </w:tabs>
      <w:autoSpaceDE/>
      <w:autoSpaceDN/>
      <w:adjustRightInd/>
      <w:spacing w:after="120"/>
      <w:outlineLvl w:val="0"/>
    </w:pPr>
    <w:rPr>
      <w:rFonts w:eastAsia="Times New Roman" w:cs="Times New Roman"/>
      <w:szCs w:val="24"/>
      <w:lang w:eastAsia="de-AT"/>
    </w:rPr>
  </w:style>
  <w:style w:type="paragraph" w:customStyle="1" w:styleId="Outline2">
    <w:name w:val="Outline2"/>
    <w:basedOn w:val="Normal"/>
    <w:autoRedefine/>
    <w:rsid w:val="00A47F59"/>
    <w:pPr>
      <w:numPr>
        <w:numId w:val="13"/>
      </w:numPr>
      <w:tabs>
        <w:tab w:val="right" w:pos="9000"/>
      </w:tabs>
      <w:autoSpaceDE/>
      <w:autoSpaceDN/>
      <w:adjustRightInd/>
    </w:pPr>
    <w:rPr>
      <w:rFonts w:eastAsia="Times New Roman" w:cs="Times New Roman"/>
      <w:color w:val="000000"/>
      <w:szCs w:val="24"/>
      <w:lang w:eastAsia="de-AT"/>
    </w:rPr>
  </w:style>
  <w:style w:type="paragraph" w:customStyle="1" w:styleId="Outline1">
    <w:name w:val="Outline1"/>
    <w:basedOn w:val="Normal"/>
    <w:autoRedefine/>
    <w:rsid w:val="00A47F59"/>
    <w:pPr>
      <w:numPr>
        <w:numId w:val="14"/>
      </w:numPr>
      <w:autoSpaceDE/>
      <w:autoSpaceDN/>
      <w:adjustRightInd/>
      <w:spacing w:before="240" w:after="120"/>
    </w:pPr>
    <w:rPr>
      <w:rFonts w:eastAsia="Times New Roman"/>
      <w:b/>
      <w:color w:val="000000"/>
      <w:sz w:val="28"/>
      <w:szCs w:val="28"/>
      <w:lang w:eastAsia="de-AT"/>
    </w:rPr>
  </w:style>
  <w:style w:type="paragraph" w:customStyle="1" w:styleId="FormatvorlageOutlineLateinFett">
    <w:name w:val="Formatvorlage Outline + (Latein) Fett"/>
    <w:basedOn w:val="Outline"/>
    <w:rsid w:val="00A47F59"/>
    <w:pPr>
      <w:numPr>
        <w:numId w:val="0"/>
      </w:numPr>
    </w:pPr>
  </w:style>
  <w:style w:type="paragraph" w:customStyle="1" w:styleId="FormatvorlageOutlineLateinFettNach6pt">
    <w:name w:val="Formatvorlage Outline + (Latein) Fett Nach:  6 pt"/>
    <w:basedOn w:val="Outline"/>
    <w:autoRedefine/>
    <w:rsid w:val="00A47F59"/>
    <w:pPr>
      <w:numPr>
        <w:numId w:val="0"/>
      </w:numPr>
    </w:pPr>
  </w:style>
  <w:style w:type="numbering" w:customStyle="1" w:styleId="FormatvorlageNummerierteListeVor063cmHngend063cm">
    <w:name w:val="Formatvorlage Nummerierte Liste Vor:  063 cm Hängend:  063 cm"/>
    <w:basedOn w:val="NoList"/>
    <w:rsid w:val="00A47F59"/>
    <w:pPr>
      <w:numPr>
        <w:numId w:val="17"/>
      </w:numPr>
    </w:pPr>
  </w:style>
  <w:style w:type="paragraph" w:customStyle="1" w:styleId="EBHeading">
    <w:name w:val="EBHeading"/>
    <w:basedOn w:val="ListParagraph"/>
    <w:next w:val="EBnoindent"/>
    <w:qFormat/>
    <w:rsid w:val="007D6B17"/>
    <w:pPr>
      <w:numPr>
        <w:numId w:val="21"/>
      </w:numPr>
    </w:pPr>
  </w:style>
  <w:style w:type="paragraph" w:customStyle="1" w:styleId="EBNumber">
    <w:name w:val="EBNumber"/>
    <w:basedOn w:val="EBnoindent"/>
    <w:next w:val="EBnoindent"/>
    <w:qFormat/>
    <w:rsid w:val="000D5719"/>
    <w:pPr>
      <w:numPr>
        <w:numId w:val="24"/>
      </w:numPr>
      <w:jc w:val="center"/>
    </w:pPr>
    <w:rPr>
      <w:b/>
      <w:szCs w:val="24"/>
    </w:rPr>
  </w:style>
  <w:style w:type="paragraph" w:customStyle="1" w:styleId="Formatvorlage1">
    <w:name w:val="Formatvorlage1"/>
    <w:basedOn w:val="Normal"/>
    <w:next w:val="Normal"/>
    <w:qFormat/>
    <w:rsid w:val="00F65120"/>
    <w:pPr>
      <w:numPr>
        <w:numId w:val="25"/>
      </w:numPr>
      <w:autoSpaceDE/>
      <w:autoSpaceDN/>
      <w:adjustRightInd/>
      <w:spacing w:after="200" w:line="276" w:lineRule="auto"/>
    </w:pPr>
    <w:rPr>
      <w:rFonts w:asciiTheme="minorHAnsi" w:eastAsiaTheme="minorEastAsia" w:hAnsiTheme="minorHAnsi" w:cstheme="minorBidi"/>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Cs/>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5120"/>
    <w:pPr>
      <w:autoSpaceDE w:val="0"/>
      <w:autoSpaceDN w:val="0"/>
      <w:adjustRightInd w:val="0"/>
    </w:pPr>
    <w:rPr>
      <w:rFonts w:ascii="Arial" w:hAnsi="Arial" w:cs="Arial"/>
      <w:bCs w:val="0"/>
      <w:sz w:val="24"/>
    </w:rPr>
  </w:style>
  <w:style w:type="paragraph" w:styleId="Heading1">
    <w:name w:val="heading 1"/>
    <w:basedOn w:val="Normal"/>
    <w:next w:val="Normal"/>
    <w:link w:val="Heading1Char"/>
    <w:rsid w:val="00A47F59"/>
    <w:pPr>
      <w:keepNext/>
      <w:autoSpaceDE/>
      <w:autoSpaceDN/>
      <w:adjustRightInd/>
      <w:spacing w:before="240" w:after="60"/>
      <w:outlineLvl w:val="0"/>
    </w:pPr>
    <w:rPr>
      <w:rFonts w:eastAsia="Times New Roman"/>
      <w:b/>
      <w:bCs/>
      <w:kern w:val="32"/>
      <w:sz w:val="32"/>
      <w:szCs w:val="32"/>
      <w:lang w:eastAsia="en-GB"/>
    </w:rPr>
  </w:style>
  <w:style w:type="paragraph" w:styleId="Heading2">
    <w:name w:val="heading 2"/>
    <w:basedOn w:val="Normal"/>
    <w:next w:val="Normal"/>
    <w:link w:val="Heading2Char"/>
    <w:uiPriority w:val="9"/>
    <w:semiHidden/>
    <w:unhideWhenUsed/>
    <w:qFormat/>
    <w:rsid w:val="00A47F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A47F59"/>
    <w:pPr>
      <w:numPr>
        <w:numId w:val="1"/>
      </w:numPr>
    </w:pPr>
  </w:style>
  <w:style w:type="paragraph" w:customStyle="1" w:styleId="Literaturverzeichnis1">
    <w:name w:val="Literaturverzeichnis1"/>
    <w:basedOn w:val="Normal"/>
    <w:autoRedefine/>
    <w:rsid w:val="00A47F59"/>
    <w:pPr>
      <w:ind w:left="567" w:hanging="567"/>
    </w:pPr>
    <w:rPr>
      <w:spacing w:val="-3"/>
      <w:lang w:eastAsia="de-DE"/>
    </w:rPr>
  </w:style>
  <w:style w:type="paragraph" w:styleId="ListParagraph">
    <w:name w:val="List Paragraph"/>
    <w:basedOn w:val="Normal"/>
    <w:uiPriority w:val="34"/>
    <w:rsid w:val="00A47F59"/>
    <w:pPr>
      <w:ind w:left="720"/>
      <w:contextualSpacing/>
    </w:pPr>
    <w:rPr>
      <w:rFonts w:eastAsia="Times New Roman"/>
    </w:rPr>
  </w:style>
  <w:style w:type="paragraph" w:customStyle="1" w:styleId="BulletCCG">
    <w:name w:val="BulletCCG"/>
    <w:basedOn w:val="Normal"/>
    <w:rsid w:val="00A47F59"/>
    <w:pPr>
      <w:numPr>
        <w:numId w:val="9"/>
      </w:numPr>
      <w:autoSpaceDE/>
      <w:autoSpaceDN/>
      <w:adjustRightInd/>
      <w:spacing w:line="360" w:lineRule="auto"/>
      <w:jc w:val="both"/>
    </w:pPr>
    <w:rPr>
      <w:rFonts w:eastAsia="Times New Roman" w:cs="Times New Roman"/>
      <w:snapToGrid w:val="0"/>
      <w:lang w:eastAsia="de-AT"/>
    </w:rPr>
  </w:style>
  <w:style w:type="paragraph" w:customStyle="1" w:styleId="CCGFigure">
    <w:name w:val="CCG Figure"/>
    <w:basedOn w:val="Caption"/>
    <w:rsid w:val="00A47F59"/>
    <w:pPr>
      <w:autoSpaceDE/>
      <w:autoSpaceDN/>
      <w:adjustRightInd/>
      <w:spacing w:before="120" w:after="120"/>
    </w:pPr>
    <w:rPr>
      <w:rFonts w:eastAsia="Times New Roman" w:cs="Times New Roman"/>
      <w:b w:val="0"/>
      <w:bCs w:val="0"/>
      <w:i/>
      <w:color w:val="auto"/>
      <w:sz w:val="24"/>
      <w:szCs w:val="20"/>
      <w:lang w:eastAsia="de-AT"/>
    </w:rPr>
  </w:style>
  <w:style w:type="paragraph" w:styleId="Caption">
    <w:name w:val="caption"/>
    <w:basedOn w:val="Normal"/>
    <w:next w:val="Normal"/>
    <w:uiPriority w:val="35"/>
    <w:semiHidden/>
    <w:unhideWhenUsed/>
    <w:qFormat/>
    <w:rsid w:val="00A47F59"/>
    <w:pPr>
      <w:spacing w:after="200"/>
    </w:pPr>
    <w:rPr>
      <w:b/>
      <w:bCs/>
      <w:color w:val="4F81BD" w:themeColor="accent1"/>
      <w:sz w:val="18"/>
      <w:szCs w:val="18"/>
    </w:rPr>
  </w:style>
  <w:style w:type="paragraph" w:customStyle="1" w:styleId="CCGBody">
    <w:name w:val="CCGBody"/>
    <w:basedOn w:val="Normal"/>
    <w:link w:val="CCGBodyZchn"/>
    <w:rsid w:val="00A47F59"/>
    <w:pPr>
      <w:autoSpaceDE/>
      <w:autoSpaceDN/>
      <w:adjustRightInd/>
      <w:spacing w:line="360" w:lineRule="auto"/>
      <w:ind w:firstLine="284"/>
    </w:pPr>
    <w:rPr>
      <w:rFonts w:eastAsia="Times New Roman" w:cs="Times New Roman"/>
      <w:bCs/>
      <w:szCs w:val="24"/>
      <w:lang w:eastAsia="de-AT"/>
    </w:rPr>
  </w:style>
  <w:style w:type="paragraph" w:customStyle="1" w:styleId="CfGHeading">
    <w:name w:val="CfGHeading"/>
    <w:basedOn w:val="Heading2"/>
    <w:rsid w:val="00A47F59"/>
    <w:pPr>
      <w:keepLines w:val="0"/>
      <w:autoSpaceDE/>
      <w:autoSpaceDN/>
      <w:adjustRightInd/>
      <w:spacing w:before="0" w:line="360" w:lineRule="auto"/>
      <w:jc w:val="both"/>
    </w:pPr>
    <w:rPr>
      <w:rFonts w:ascii="Times New Roman" w:eastAsia="Times New Roman" w:hAnsi="Times New Roman" w:cs="Times New Roman"/>
      <w:bCs w:val="0"/>
      <w:color w:val="auto"/>
      <w:sz w:val="24"/>
      <w:szCs w:val="20"/>
      <w:lang w:eastAsia="de-AT"/>
    </w:rPr>
  </w:style>
  <w:style w:type="character" w:customStyle="1" w:styleId="Heading2Char">
    <w:name w:val="Heading 2 Char"/>
    <w:basedOn w:val="DefaultParagraphFont"/>
    <w:link w:val="Heading2"/>
    <w:uiPriority w:val="9"/>
    <w:semiHidden/>
    <w:rsid w:val="00A47F59"/>
    <w:rPr>
      <w:rFonts w:asciiTheme="majorHAnsi" w:eastAsiaTheme="majorEastAsia" w:hAnsiTheme="majorHAnsi" w:cstheme="majorBidi"/>
      <w:b/>
      <w:color w:val="4F81BD" w:themeColor="accent1"/>
      <w:sz w:val="26"/>
      <w:szCs w:val="26"/>
    </w:rPr>
  </w:style>
  <w:style w:type="character" w:customStyle="1" w:styleId="CCGBodyZchn">
    <w:name w:val="CCGBody Zchn"/>
    <w:basedOn w:val="DefaultParagraphFont"/>
    <w:link w:val="CCGBody"/>
    <w:rsid w:val="00A47F59"/>
    <w:rPr>
      <w:rFonts w:eastAsia="Times New Roman"/>
      <w:sz w:val="24"/>
      <w:szCs w:val="24"/>
      <w:lang w:eastAsia="de-AT"/>
    </w:rPr>
  </w:style>
  <w:style w:type="paragraph" w:styleId="CommentText">
    <w:name w:val="annotation text"/>
    <w:basedOn w:val="Normal"/>
    <w:link w:val="CommentTextChar"/>
    <w:unhideWhenUsed/>
    <w:rsid w:val="00A47F59"/>
    <w:pPr>
      <w:autoSpaceDE/>
      <w:autoSpaceDN/>
      <w:adjustRightInd/>
      <w:spacing w:after="200" w:line="276" w:lineRule="auto"/>
    </w:pPr>
    <w:rPr>
      <w:lang w:val="de-AT"/>
    </w:rPr>
  </w:style>
  <w:style w:type="character" w:customStyle="1" w:styleId="CommentTextChar">
    <w:name w:val="Comment Text Char"/>
    <w:basedOn w:val="DefaultParagraphFont"/>
    <w:link w:val="CommentText"/>
    <w:rsid w:val="00A47F59"/>
    <w:rPr>
      <w:rFonts w:ascii="Arial" w:hAnsi="Arial" w:cs="Arial"/>
      <w:bCs w:val="0"/>
      <w:lang w:val="de-AT"/>
    </w:rPr>
  </w:style>
  <w:style w:type="paragraph" w:styleId="Header">
    <w:name w:val="header"/>
    <w:basedOn w:val="Normal"/>
    <w:link w:val="HeaderChar"/>
    <w:unhideWhenUsed/>
    <w:rsid w:val="00A47F59"/>
    <w:pPr>
      <w:tabs>
        <w:tab w:val="center" w:pos="4536"/>
        <w:tab w:val="right" w:pos="9072"/>
      </w:tabs>
      <w:autoSpaceDE/>
      <w:autoSpaceDN/>
      <w:adjustRightInd/>
    </w:pPr>
    <w:rPr>
      <w:szCs w:val="22"/>
      <w:lang w:val="de-AT"/>
    </w:rPr>
  </w:style>
  <w:style w:type="character" w:customStyle="1" w:styleId="HeaderChar">
    <w:name w:val="Header Char"/>
    <w:basedOn w:val="DefaultParagraphFont"/>
    <w:link w:val="Header"/>
    <w:rsid w:val="00A47F59"/>
    <w:rPr>
      <w:rFonts w:ascii="Arial" w:hAnsi="Arial" w:cs="Arial"/>
      <w:bCs w:val="0"/>
      <w:sz w:val="24"/>
      <w:szCs w:val="22"/>
      <w:lang w:val="de-AT"/>
    </w:rPr>
  </w:style>
  <w:style w:type="paragraph" w:styleId="Footer">
    <w:name w:val="footer"/>
    <w:basedOn w:val="Normal"/>
    <w:link w:val="FooterChar"/>
    <w:unhideWhenUsed/>
    <w:rsid w:val="00A47F59"/>
    <w:pPr>
      <w:tabs>
        <w:tab w:val="center" w:pos="4536"/>
        <w:tab w:val="right" w:pos="9072"/>
      </w:tabs>
      <w:autoSpaceDE/>
      <w:autoSpaceDN/>
      <w:adjustRightInd/>
    </w:pPr>
    <w:rPr>
      <w:szCs w:val="22"/>
      <w:lang w:val="de-AT"/>
    </w:rPr>
  </w:style>
  <w:style w:type="character" w:customStyle="1" w:styleId="FooterChar">
    <w:name w:val="Footer Char"/>
    <w:basedOn w:val="DefaultParagraphFont"/>
    <w:link w:val="Footer"/>
    <w:rsid w:val="00A47F59"/>
    <w:rPr>
      <w:rFonts w:ascii="Arial" w:hAnsi="Arial" w:cs="Arial"/>
      <w:bCs w:val="0"/>
      <w:sz w:val="24"/>
      <w:szCs w:val="22"/>
      <w:lang w:val="de-AT"/>
    </w:rPr>
  </w:style>
  <w:style w:type="character" w:styleId="CommentReference">
    <w:name w:val="annotation reference"/>
    <w:basedOn w:val="DefaultParagraphFont"/>
    <w:rsid w:val="00A47F59"/>
    <w:rPr>
      <w:sz w:val="16"/>
      <w:szCs w:val="16"/>
    </w:rPr>
  </w:style>
  <w:style w:type="paragraph" w:styleId="BalloonText">
    <w:name w:val="Balloon Text"/>
    <w:basedOn w:val="Normal"/>
    <w:link w:val="BalloonTextChar"/>
    <w:unhideWhenUsed/>
    <w:rsid w:val="00A47F59"/>
    <w:pPr>
      <w:autoSpaceDE/>
      <w:autoSpaceDN/>
      <w:adjustRightInd/>
    </w:pPr>
    <w:rPr>
      <w:rFonts w:ascii="Tahoma" w:hAnsi="Tahoma" w:cs="Tahoma"/>
      <w:sz w:val="16"/>
      <w:szCs w:val="16"/>
      <w:lang w:val="de-AT"/>
    </w:rPr>
  </w:style>
  <w:style w:type="character" w:customStyle="1" w:styleId="BalloonTextChar">
    <w:name w:val="Balloon Text Char"/>
    <w:basedOn w:val="DefaultParagraphFont"/>
    <w:link w:val="BalloonText"/>
    <w:rsid w:val="00A47F59"/>
    <w:rPr>
      <w:rFonts w:ascii="Tahoma" w:hAnsi="Tahoma" w:cs="Tahoma"/>
      <w:bCs w:val="0"/>
      <w:sz w:val="16"/>
      <w:szCs w:val="16"/>
      <w:lang w:val="de-AT"/>
    </w:rPr>
  </w:style>
  <w:style w:type="paragraph" w:customStyle="1" w:styleId="EBindent">
    <w:name w:val="EBindent"/>
    <w:basedOn w:val="Normal"/>
    <w:rsid w:val="00A47F59"/>
    <w:pPr>
      <w:ind w:firstLine="284"/>
    </w:pPr>
    <w:rPr>
      <w:rFonts w:eastAsia="Times New Roman" w:cs="Times New Roman"/>
    </w:rPr>
  </w:style>
  <w:style w:type="paragraph" w:customStyle="1" w:styleId="EBnoindent">
    <w:name w:val="EBnoindent"/>
    <w:basedOn w:val="EBindent"/>
    <w:qFormat/>
    <w:rsid w:val="00A47F59"/>
    <w:pPr>
      <w:ind w:firstLine="0"/>
      <w:jc w:val="both"/>
    </w:pPr>
    <w:rPr>
      <w:bCs/>
    </w:rPr>
  </w:style>
  <w:style w:type="paragraph" w:customStyle="1" w:styleId="EBQuote">
    <w:name w:val="EBQuote"/>
    <w:basedOn w:val="EBnoindent"/>
    <w:next w:val="EBnoindent"/>
    <w:rsid w:val="00A47F59"/>
    <w:pPr>
      <w:ind w:left="284" w:right="197"/>
    </w:pPr>
    <w:rPr>
      <w:sz w:val="18"/>
      <w:szCs w:val="18"/>
    </w:rPr>
  </w:style>
  <w:style w:type="paragraph" w:customStyle="1" w:styleId="EBTitle">
    <w:name w:val="EBTitle"/>
    <w:basedOn w:val="EBnoindent"/>
    <w:next w:val="EBnoindent"/>
    <w:qFormat/>
    <w:rsid w:val="00A47F59"/>
    <w:pPr>
      <w:jc w:val="center"/>
    </w:pPr>
    <w:rPr>
      <w:sz w:val="32"/>
      <w:szCs w:val="32"/>
    </w:rPr>
  </w:style>
  <w:style w:type="paragraph" w:customStyle="1" w:styleId="EBBodyIndent">
    <w:name w:val="EBBodyIndent"/>
    <w:basedOn w:val="EBnoindent"/>
    <w:qFormat/>
    <w:rsid w:val="00E736F8"/>
    <w:pPr>
      <w:ind w:firstLine="284"/>
    </w:pPr>
  </w:style>
  <w:style w:type="paragraph" w:customStyle="1" w:styleId="EBNumbers">
    <w:name w:val="EBNumbers"/>
    <w:basedOn w:val="EBnoindent"/>
    <w:next w:val="EBnoindent"/>
    <w:qFormat/>
    <w:rsid w:val="000D5719"/>
    <w:pPr>
      <w:numPr>
        <w:ilvl w:val="1"/>
        <w:numId w:val="23"/>
      </w:numPr>
      <w:jc w:val="center"/>
    </w:pPr>
    <w:rPr>
      <w:b/>
      <w:bCs w:val="0"/>
      <w:sz w:val="22"/>
      <w:szCs w:val="24"/>
    </w:rPr>
  </w:style>
  <w:style w:type="paragraph" w:customStyle="1" w:styleId="EBBody">
    <w:name w:val="EBBody"/>
    <w:basedOn w:val="EBnoindent"/>
    <w:qFormat/>
    <w:rsid w:val="00A47F59"/>
    <w:pPr>
      <w:ind w:firstLine="284"/>
    </w:pPr>
  </w:style>
  <w:style w:type="paragraph" w:customStyle="1" w:styleId="EBBullet">
    <w:name w:val="EBBullet"/>
    <w:basedOn w:val="EBnoindent"/>
    <w:rsid w:val="00A47F59"/>
    <w:pPr>
      <w:numPr>
        <w:numId w:val="11"/>
      </w:numPr>
    </w:pPr>
  </w:style>
  <w:style w:type="paragraph" w:customStyle="1" w:styleId="EBQuotation">
    <w:name w:val="EBQuotation"/>
    <w:basedOn w:val="EBnoindent"/>
    <w:qFormat/>
    <w:rsid w:val="00E736F8"/>
    <w:pPr>
      <w:ind w:left="284" w:right="339"/>
    </w:pPr>
  </w:style>
  <w:style w:type="paragraph" w:customStyle="1" w:styleId="EBletters">
    <w:name w:val="EBletters"/>
    <w:basedOn w:val="EBnoindent"/>
    <w:qFormat/>
    <w:rsid w:val="00E736F8"/>
    <w:pPr>
      <w:numPr>
        <w:numId w:val="7"/>
      </w:numPr>
    </w:pPr>
  </w:style>
  <w:style w:type="character" w:customStyle="1" w:styleId="Heading1Char">
    <w:name w:val="Heading 1 Char"/>
    <w:basedOn w:val="DefaultParagraphFont"/>
    <w:link w:val="Heading1"/>
    <w:rsid w:val="00A47F59"/>
    <w:rPr>
      <w:rFonts w:ascii="Arial" w:eastAsia="Times New Roman" w:hAnsi="Arial" w:cs="Arial"/>
      <w:b/>
      <w:kern w:val="32"/>
      <w:sz w:val="32"/>
      <w:szCs w:val="32"/>
      <w:lang w:eastAsia="en-GB"/>
    </w:rPr>
  </w:style>
  <w:style w:type="paragraph" w:styleId="Index1">
    <w:name w:val="index 1"/>
    <w:basedOn w:val="Normal"/>
    <w:next w:val="Normal"/>
    <w:autoRedefine/>
    <w:semiHidden/>
    <w:rsid w:val="00A47F59"/>
    <w:pPr>
      <w:autoSpaceDE/>
      <w:autoSpaceDN/>
      <w:adjustRightInd/>
      <w:ind w:left="240" w:hanging="240"/>
    </w:pPr>
    <w:rPr>
      <w:rFonts w:eastAsia="Times New Roman" w:cs="Times New Roman"/>
      <w:lang w:eastAsia="de-AT"/>
    </w:rPr>
  </w:style>
  <w:style w:type="paragraph" w:styleId="FootnoteText">
    <w:name w:val="footnote text"/>
    <w:basedOn w:val="Normal"/>
    <w:link w:val="FootnoteTextChar"/>
    <w:semiHidden/>
    <w:rsid w:val="00A47F59"/>
    <w:pPr>
      <w:autoSpaceDE/>
      <w:autoSpaceDN/>
      <w:adjustRightInd/>
    </w:pPr>
    <w:rPr>
      <w:rFonts w:eastAsia="Times New Roman" w:cs="Times New Roman"/>
      <w:lang w:eastAsia="en-GB"/>
    </w:rPr>
  </w:style>
  <w:style w:type="character" w:customStyle="1" w:styleId="FootnoteTextChar">
    <w:name w:val="Footnote Text Char"/>
    <w:basedOn w:val="DefaultParagraphFont"/>
    <w:link w:val="FootnoteText"/>
    <w:semiHidden/>
    <w:rsid w:val="00A47F59"/>
    <w:rPr>
      <w:rFonts w:eastAsia="Times New Roman"/>
      <w:bCs w:val="0"/>
      <w:lang w:eastAsia="en-GB"/>
    </w:rPr>
  </w:style>
  <w:style w:type="character" w:styleId="FootnoteReference">
    <w:name w:val="footnote reference"/>
    <w:basedOn w:val="DefaultParagraphFont"/>
    <w:semiHidden/>
    <w:rsid w:val="00A47F59"/>
    <w:rPr>
      <w:vertAlign w:val="superscript"/>
    </w:rPr>
  </w:style>
  <w:style w:type="character" w:styleId="PageNumber">
    <w:name w:val="page number"/>
    <w:basedOn w:val="DefaultParagraphFont"/>
    <w:rsid w:val="00A47F59"/>
  </w:style>
  <w:style w:type="paragraph" w:styleId="DocumentMap">
    <w:name w:val="Document Map"/>
    <w:basedOn w:val="Normal"/>
    <w:link w:val="DocumentMapChar"/>
    <w:semiHidden/>
    <w:rsid w:val="00A47F59"/>
    <w:pPr>
      <w:shd w:val="clear" w:color="auto" w:fill="000080"/>
      <w:autoSpaceDE/>
      <w:autoSpaceDN/>
      <w:adjustRightInd/>
    </w:pPr>
    <w:rPr>
      <w:rFonts w:ascii="Tahoma" w:eastAsia="Times New Roman" w:hAnsi="Tahoma" w:cs="Tahoma"/>
      <w:lang w:eastAsia="en-GB"/>
    </w:rPr>
  </w:style>
  <w:style w:type="character" w:customStyle="1" w:styleId="DocumentMapChar">
    <w:name w:val="Document Map Char"/>
    <w:basedOn w:val="DefaultParagraphFont"/>
    <w:link w:val="DocumentMap"/>
    <w:semiHidden/>
    <w:rsid w:val="00A47F59"/>
    <w:rPr>
      <w:rFonts w:ascii="Tahoma" w:eastAsia="Times New Roman" w:hAnsi="Tahoma" w:cs="Tahoma"/>
      <w:bCs w:val="0"/>
      <w:shd w:val="clear" w:color="auto" w:fill="000080"/>
      <w:lang w:eastAsia="en-GB"/>
    </w:rPr>
  </w:style>
  <w:style w:type="paragraph" w:styleId="CommentSubject">
    <w:name w:val="annotation subject"/>
    <w:basedOn w:val="CommentText"/>
    <w:next w:val="CommentText"/>
    <w:link w:val="CommentSubjectChar"/>
    <w:unhideWhenUsed/>
    <w:rsid w:val="00A47F59"/>
    <w:rPr>
      <w:rFonts w:cs="Times New Roman"/>
      <w:b/>
      <w:bCs/>
    </w:rPr>
  </w:style>
  <w:style w:type="character" w:customStyle="1" w:styleId="CommentSubjectChar">
    <w:name w:val="Comment Subject Char"/>
    <w:basedOn w:val="CommentTextChar"/>
    <w:link w:val="CommentSubject"/>
    <w:rsid w:val="00A47F59"/>
    <w:rPr>
      <w:rFonts w:ascii="Arial" w:hAnsi="Arial" w:cs="Arial"/>
      <w:b/>
      <w:bCs w:val="0"/>
      <w:lang w:val="de-AT"/>
    </w:rPr>
  </w:style>
  <w:style w:type="table" w:styleId="TableGrid">
    <w:name w:val="Table Grid"/>
    <w:basedOn w:val="TableNormal"/>
    <w:rsid w:val="00A47F59"/>
    <w:rPr>
      <w:rFonts w:ascii="Calibri" w:hAnsi="Calibri"/>
      <w:bCs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A47F59"/>
    <w:rPr>
      <w:rFonts w:ascii="Calibri" w:hAnsi="Calibri"/>
      <w:bCs w:val="0"/>
      <w:sz w:val="22"/>
      <w:szCs w:val="22"/>
      <w:lang w:val="de-AT"/>
    </w:rPr>
  </w:style>
  <w:style w:type="paragraph" w:customStyle="1" w:styleId="EBGerade">
    <w:name w:val="EBGerade"/>
    <w:basedOn w:val="Header"/>
    <w:rsid w:val="00A47F59"/>
    <w:pPr>
      <w:tabs>
        <w:tab w:val="clear" w:pos="4536"/>
        <w:tab w:val="clear" w:pos="9072"/>
        <w:tab w:val="center" w:pos="2977"/>
      </w:tabs>
      <w:autoSpaceDE w:val="0"/>
      <w:autoSpaceDN w:val="0"/>
      <w:adjustRightInd w:val="0"/>
    </w:pPr>
    <w:rPr>
      <w:rFonts w:cs="Times New Roman"/>
      <w:bCs/>
      <w:sz w:val="18"/>
      <w:szCs w:val="18"/>
      <w:lang w:val="en-GB"/>
    </w:rPr>
  </w:style>
  <w:style w:type="paragraph" w:customStyle="1" w:styleId="EBbibliog">
    <w:name w:val="EBbibliog"/>
    <w:basedOn w:val="EBnoindent"/>
    <w:rsid w:val="00A47F59"/>
    <w:pPr>
      <w:ind w:left="284" w:hanging="284"/>
    </w:pPr>
  </w:style>
  <w:style w:type="paragraph" w:customStyle="1" w:styleId="EBUngerade">
    <w:name w:val="EBUngerade"/>
    <w:basedOn w:val="EBGerade"/>
    <w:rsid w:val="00A47F59"/>
    <w:pPr>
      <w:tabs>
        <w:tab w:val="right" w:pos="5954"/>
      </w:tabs>
    </w:pPr>
  </w:style>
  <w:style w:type="paragraph" w:customStyle="1" w:styleId="Quotation">
    <w:name w:val="Quotation"/>
    <w:basedOn w:val="Normal"/>
    <w:rsid w:val="00A47F59"/>
    <w:pPr>
      <w:autoSpaceDE/>
      <w:autoSpaceDN/>
      <w:adjustRightInd/>
      <w:ind w:left="567" w:right="567"/>
    </w:pPr>
    <w:rPr>
      <w:rFonts w:eastAsia="Times New Roman"/>
      <w:color w:val="000000"/>
      <w:lang w:eastAsia="de-AT"/>
    </w:rPr>
  </w:style>
  <w:style w:type="paragraph" w:customStyle="1" w:styleId="Outline">
    <w:name w:val="Outline"/>
    <w:basedOn w:val="Normal"/>
    <w:autoRedefine/>
    <w:rsid w:val="00A47F59"/>
    <w:pPr>
      <w:numPr>
        <w:numId w:val="16"/>
      </w:numPr>
      <w:tabs>
        <w:tab w:val="left" w:pos="567"/>
        <w:tab w:val="right" w:pos="8959"/>
      </w:tabs>
      <w:autoSpaceDE/>
      <w:autoSpaceDN/>
      <w:adjustRightInd/>
      <w:spacing w:after="120"/>
      <w:outlineLvl w:val="0"/>
    </w:pPr>
    <w:rPr>
      <w:rFonts w:eastAsia="Times New Roman" w:cs="Times New Roman"/>
      <w:szCs w:val="24"/>
      <w:lang w:eastAsia="de-AT"/>
    </w:rPr>
  </w:style>
  <w:style w:type="paragraph" w:customStyle="1" w:styleId="Outline2">
    <w:name w:val="Outline2"/>
    <w:basedOn w:val="Normal"/>
    <w:autoRedefine/>
    <w:rsid w:val="00A47F59"/>
    <w:pPr>
      <w:numPr>
        <w:numId w:val="13"/>
      </w:numPr>
      <w:tabs>
        <w:tab w:val="right" w:pos="9000"/>
      </w:tabs>
      <w:autoSpaceDE/>
      <w:autoSpaceDN/>
      <w:adjustRightInd/>
    </w:pPr>
    <w:rPr>
      <w:rFonts w:eastAsia="Times New Roman" w:cs="Times New Roman"/>
      <w:color w:val="000000"/>
      <w:szCs w:val="24"/>
      <w:lang w:eastAsia="de-AT"/>
    </w:rPr>
  </w:style>
  <w:style w:type="paragraph" w:customStyle="1" w:styleId="Outline1">
    <w:name w:val="Outline1"/>
    <w:basedOn w:val="Normal"/>
    <w:autoRedefine/>
    <w:rsid w:val="00A47F59"/>
    <w:pPr>
      <w:numPr>
        <w:numId w:val="14"/>
      </w:numPr>
      <w:autoSpaceDE/>
      <w:autoSpaceDN/>
      <w:adjustRightInd/>
      <w:spacing w:before="240" w:after="120"/>
    </w:pPr>
    <w:rPr>
      <w:rFonts w:eastAsia="Times New Roman"/>
      <w:b/>
      <w:color w:val="000000"/>
      <w:sz w:val="28"/>
      <w:szCs w:val="28"/>
      <w:lang w:eastAsia="de-AT"/>
    </w:rPr>
  </w:style>
  <w:style w:type="paragraph" w:customStyle="1" w:styleId="FormatvorlageOutlineLateinFett">
    <w:name w:val="Formatvorlage Outline + (Latein) Fett"/>
    <w:basedOn w:val="Outline"/>
    <w:rsid w:val="00A47F59"/>
    <w:pPr>
      <w:numPr>
        <w:numId w:val="0"/>
      </w:numPr>
    </w:pPr>
  </w:style>
  <w:style w:type="paragraph" w:customStyle="1" w:styleId="FormatvorlageOutlineLateinFettNach6pt">
    <w:name w:val="Formatvorlage Outline + (Latein) Fett Nach:  6 pt"/>
    <w:basedOn w:val="Outline"/>
    <w:autoRedefine/>
    <w:rsid w:val="00A47F59"/>
    <w:pPr>
      <w:numPr>
        <w:numId w:val="0"/>
      </w:numPr>
    </w:pPr>
  </w:style>
  <w:style w:type="numbering" w:customStyle="1" w:styleId="FormatvorlageNummerierteListeVor063cmHngend063cm">
    <w:name w:val="Formatvorlage Nummerierte Liste Vor:  063 cm Hängend:  063 cm"/>
    <w:basedOn w:val="NoList"/>
    <w:rsid w:val="00A47F59"/>
    <w:pPr>
      <w:numPr>
        <w:numId w:val="17"/>
      </w:numPr>
    </w:pPr>
  </w:style>
  <w:style w:type="paragraph" w:customStyle="1" w:styleId="EBHeading">
    <w:name w:val="EBHeading"/>
    <w:basedOn w:val="ListParagraph"/>
    <w:next w:val="EBnoindent"/>
    <w:qFormat/>
    <w:rsid w:val="007D6B17"/>
    <w:pPr>
      <w:numPr>
        <w:numId w:val="21"/>
      </w:numPr>
    </w:pPr>
  </w:style>
  <w:style w:type="paragraph" w:customStyle="1" w:styleId="EBNumber">
    <w:name w:val="EBNumber"/>
    <w:basedOn w:val="EBnoindent"/>
    <w:next w:val="EBnoindent"/>
    <w:qFormat/>
    <w:rsid w:val="000D5719"/>
    <w:pPr>
      <w:numPr>
        <w:numId w:val="24"/>
      </w:numPr>
      <w:jc w:val="center"/>
    </w:pPr>
    <w:rPr>
      <w:b/>
      <w:szCs w:val="24"/>
    </w:rPr>
  </w:style>
  <w:style w:type="paragraph" w:customStyle="1" w:styleId="Formatvorlage1">
    <w:name w:val="Formatvorlage1"/>
    <w:basedOn w:val="Normal"/>
    <w:next w:val="Normal"/>
    <w:qFormat/>
    <w:rsid w:val="00F65120"/>
    <w:pPr>
      <w:numPr>
        <w:numId w:val="25"/>
      </w:numPr>
      <w:autoSpaceDE/>
      <w:autoSpaceDN/>
      <w:adjustRightInd/>
      <w:spacing w:after="200" w:line="276" w:lineRule="auto"/>
    </w:pPr>
    <w:rPr>
      <w:rFonts w:asciiTheme="minorHAnsi" w:eastAsiaTheme="minorEastAsia" w:hAnsiTheme="minorHAnsi" w:cstheme="minorBid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50">
      <w:bodyDiv w:val="1"/>
      <w:marLeft w:val="0"/>
      <w:marRight w:val="0"/>
      <w:marTop w:val="0"/>
      <w:marBottom w:val="0"/>
      <w:divBdr>
        <w:top w:val="none" w:sz="0" w:space="0" w:color="auto"/>
        <w:left w:val="none" w:sz="0" w:space="0" w:color="auto"/>
        <w:bottom w:val="none" w:sz="0" w:space="0" w:color="auto"/>
        <w:right w:val="none" w:sz="0" w:space="0" w:color="auto"/>
      </w:divBdr>
    </w:div>
    <w:div w:id="468128798">
      <w:bodyDiv w:val="1"/>
      <w:marLeft w:val="0"/>
      <w:marRight w:val="0"/>
      <w:marTop w:val="0"/>
      <w:marBottom w:val="0"/>
      <w:divBdr>
        <w:top w:val="none" w:sz="0" w:space="0" w:color="auto"/>
        <w:left w:val="none" w:sz="0" w:space="0" w:color="auto"/>
        <w:bottom w:val="none" w:sz="0" w:space="0" w:color="auto"/>
        <w:right w:val="none" w:sz="0" w:space="0" w:color="auto"/>
      </w:divBdr>
    </w:div>
    <w:div w:id="583993446">
      <w:bodyDiv w:val="1"/>
      <w:marLeft w:val="0"/>
      <w:marRight w:val="0"/>
      <w:marTop w:val="0"/>
      <w:marBottom w:val="0"/>
      <w:divBdr>
        <w:top w:val="none" w:sz="0" w:space="0" w:color="auto"/>
        <w:left w:val="none" w:sz="0" w:space="0" w:color="auto"/>
        <w:bottom w:val="none" w:sz="0" w:space="0" w:color="auto"/>
        <w:right w:val="none" w:sz="0" w:space="0" w:color="auto"/>
      </w:divBdr>
    </w:div>
    <w:div w:id="596792054">
      <w:bodyDiv w:val="1"/>
      <w:marLeft w:val="0"/>
      <w:marRight w:val="0"/>
      <w:marTop w:val="0"/>
      <w:marBottom w:val="0"/>
      <w:divBdr>
        <w:top w:val="none" w:sz="0" w:space="0" w:color="auto"/>
        <w:left w:val="none" w:sz="0" w:space="0" w:color="auto"/>
        <w:bottom w:val="none" w:sz="0" w:space="0" w:color="auto"/>
        <w:right w:val="none" w:sz="0" w:space="0" w:color="auto"/>
      </w:divBdr>
    </w:div>
    <w:div w:id="752969117">
      <w:bodyDiv w:val="1"/>
      <w:marLeft w:val="0"/>
      <w:marRight w:val="0"/>
      <w:marTop w:val="0"/>
      <w:marBottom w:val="0"/>
      <w:divBdr>
        <w:top w:val="none" w:sz="0" w:space="0" w:color="auto"/>
        <w:left w:val="none" w:sz="0" w:space="0" w:color="auto"/>
        <w:bottom w:val="none" w:sz="0" w:space="0" w:color="auto"/>
        <w:right w:val="none" w:sz="0" w:space="0" w:color="auto"/>
      </w:divBdr>
    </w:div>
    <w:div w:id="850026206">
      <w:bodyDiv w:val="1"/>
      <w:marLeft w:val="0"/>
      <w:marRight w:val="0"/>
      <w:marTop w:val="0"/>
      <w:marBottom w:val="0"/>
      <w:divBdr>
        <w:top w:val="none" w:sz="0" w:space="0" w:color="auto"/>
        <w:left w:val="none" w:sz="0" w:space="0" w:color="auto"/>
        <w:bottom w:val="none" w:sz="0" w:space="0" w:color="auto"/>
        <w:right w:val="none" w:sz="0" w:space="0" w:color="auto"/>
      </w:divBdr>
    </w:div>
    <w:div w:id="1030952745">
      <w:bodyDiv w:val="1"/>
      <w:marLeft w:val="0"/>
      <w:marRight w:val="0"/>
      <w:marTop w:val="0"/>
      <w:marBottom w:val="0"/>
      <w:divBdr>
        <w:top w:val="none" w:sz="0" w:space="0" w:color="auto"/>
        <w:left w:val="none" w:sz="0" w:space="0" w:color="auto"/>
        <w:bottom w:val="none" w:sz="0" w:space="0" w:color="auto"/>
        <w:right w:val="none" w:sz="0" w:space="0" w:color="auto"/>
      </w:divBdr>
    </w:div>
    <w:div w:id="1417245636">
      <w:bodyDiv w:val="1"/>
      <w:marLeft w:val="0"/>
      <w:marRight w:val="0"/>
      <w:marTop w:val="0"/>
      <w:marBottom w:val="0"/>
      <w:divBdr>
        <w:top w:val="none" w:sz="0" w:space="0" w:color="auto"/>
        <w:left w:val="none" w:sz="0" w:space="0" w:color="auto"/>
        <w:bottom w:val="none" w:sz="0" w:space="0" w:color="auto"/>
        <w:right w:val="none" w:sz="0" w:space="0" w:color="auto"/>
      </w:divBdr>
    </w:div>
    <w:div w:id="1604220405">
      <w:bodyDiv w:val="1"/>
      <w:marLeft w:val="0"/>
      <w:marRight w:val="0"/>
      <w:marTop w:val="0"/>
      <w:marBottom w:val="0"/>
      <w:divBdr>
        <w:top w:val="none" w:sz="0" w:space="0" w:color="auto"/>
        <w:left w:val="none" w:sz="0" w:space="0" w:color="auto"/>
        <w:bottom w:val="none" w:sz="0" w:space="0" w:color="auto"/>
        <w:right w:val="none" w:sz="0" w:space="0" w:color="auto"/>
      </w:divBdr>
    </w:div>
    <w:div w:id="20757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1307</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Newby</dc:creator>
  <cp:lastModifiedBy>lp</cp:lastModifiedBy>
  <cp:revision>3</cp:revision>
  <cp:lastPrinted>2012-04-27T16:22:00Z</cp:lastPrinted>
  <dcterms:created xsi:type="dcterms:W3CDTF">2012-09-17T20:11:00Z</dcterms:created>
  <dcterms:modified xsi:type="dcterms:W3CDTF">2012-09-22T15:20:00Z</dcterms:modified>
</cp:coreProperties>
</file>