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9E2640" w:rsidRPr="00F457C7" w:rsidTr="00F457C7">
        <w:tc>
          <w:tcPr>
            <w:tcW w:w="8971" w:type="dxa"/>
          </w:tcPr>
          <w:p w:rsidR="009E2640" w:rsidRPr="00F457C7" w:rsidRDefault="009E2640" w:rsidP="009D613E">
            <w:pPr>
              <w:pStyle w:val="Heading1"/>
              <w:rPr>
                <w:sz w:val="20"/>
                <w:szCs w:val="20"/>
              </w:rPr>
            </w:pPr>
            <w:r w:rsidRPr="00F457C7">
              <w:t xml:space="preserve">EPOSTL </w:t>
            </w:r>
            <w:r w:rsidR="001D6330">
              <w:t xml:space="preserve">Reflection </w:t>
            </w:r>
            <w:r w:rsidR="003F222E">
              <w:t>Journal</w:t>
            </w:r>
          </w:p>
        </w:tc>
      </w:tr>
    </w:tbl>
    <w:p w:rsidR="00C231D2" w:rsidRDefault="00C231D2" w:rsidP="00F56B94">
      <w:pPr>
        <w:widowControl w:val="0"/>
        <w:spacing w:after="60"/>
        <w:ind w:left="284" w:hanging="284"/>
        <w:jc w:val="center"/>
        <w:rPr>
          <w:rFonts w:ascii="Arial" w:hAnsi="Arial" w:cs="Arial"/>
          <w:i/>
          <w:sz w:val="20"/>
          <w:szCs w:val="20"/>
        </w:rPr>
      </w:pPr>
    </w:p>
    <w:p w:rsidR="009D613E" w:rsidRDefault="004D5A71" w:rsidP="00A73A1E">
      <w:pPr>
        <w:pStyle w:val="Heading3"/>
        <w:rPr>
          <w:rFonts w:ascii="Arial" w:hAnsi="Arial" w:cs="Arial"/>
          <w:i/>
          <w:sz w:val="20"/>
          <w:szCs w:val="20"/>
        </w:rPr>
      </w:pPr>
      <w:r w:rsidRPr="009D613E">
        <w:rPr>
          <w:rStyle w:val="Heading2Char"/>
        </w:rPr>
        <w:t>Instructions:</w:t>
      </w:r>
      <w:r>
        <w:rPr>
          <w:rFonts w:ascii="Arial" w:hAnsi="Arial" w:cs="Arial"/>
          <w:i/>
          <w:sz w:val="20"/>
          <w:szCs w:val="20"/>
        </w:rPr>
        <w:t xml:space="preserve"> </w:t>
      </w:r>
    </w:p>
    <w:p w:rsidR="00A848BD" w:rsidRDefault="00A848BD" w:rsidP="004D5A71">
      <w:pPr>
        <w:widowControl w:val="0"/>
        <w:spacing w:after="60"/>
        <w:ind w:left="284"/>
        <w:jc w:val="both"/>
        <w:rPr>
          <w:rFonts w:ascii="Arial" w:hAnsi="Arial" w:cs="Arial"/>
          <w:i/>
          <w:sz w:val="20"/>
          <w:szCs w:val="20"/>
        </w:rPr>
      </w:pPr>
      <w:r>
        <w:rPr>
          <w:rFonts w:ascii="Arial" w:hAnsi="Arial" w:cs="Arial"/>
          <w:i/>
          <w:sz w:val="20"/>
          <w:szCs w:val="20"/>
        </w:rPr>
        <w:t xml:space="preserve">On page 2 of the course handout, you will find a list of descriptors from the EPOSTL relating to grammar.  During the semester, we </w:t>
      </w:r>
      <w:r w:rsidR="009E2640">
        <w:rPr>
          <w:rFonts w:ascii="Arial" w:hAnsi="Arial" w:cs="Arial"/>
          <w:i/>
          <w:sz w:val="20"/>
          <w:szCs w:val="20"/>
        </w:rPr>
        <w:t>will be working</w:t>
      </w:r>
      <w:r>
        <w:rPr>
          <w:rFonts w:ascii="Arial" w:hAnsi="Arial" w:cs="Arial"/>
          <w:i/>
          <w:sz w:val="20"/>
          <w:szCs w:val="20"/>
        </w:rPr>
        <w:t xml:space="preserve"> specifically in the areas covered by the descriptors listed below. </w:t>
      </w:r>
      <w:r w:rsidR="003F222E">
        <w:rPr>
          <w:rFonts w:ascii="Arial" w:hAnsi="Arial" w:cs="Arial"/>
          <w:i/>
          <w:sz w:val="20"/>
          <w:szCs w:val="20"/>
        </w:rPr>
        <w:t>To help you to monitor your own progress during the course, I should like you to do the following two tasks</w:t>
      </w:r>
      <w:r w:rsidR="008F656C">
        <w:rPr>
          <w:rFonts w:ascii="Arial" w:hAnsi="Arial" w:cs="Arial"/>
          <w:i/>
          <w:sz w:val="20"/>
          <w:szCs w:val="20"/>
        </w:rPr>
        <w:t>:</w:t>
      </w:r>
      <w:r w:rsidR="003F222E">
        <w:rPr>
          <w:rFonts w:ascii="Arial" w:hAnsi="Arial" w:cs="Arial"/>
          <w:i/>
          <w:sz w:val="20"/>
          <w:szCs w:val="20"/>
        </w:rPr>
        <w:t xml:space="preserve"> </w:t>
      </w:r>
    </w:p>
    <w:p w:rsidR="00A848BD" w:rsidRDefault="00A848BD" w:rsidP="004D5A71">
      <w:pPr>
        <w:pStyle w:val="ListParagraph"/>
        <w:widowControl w:val="0"/>
        <w:numPr>
          <w:ilvl w:val="0"/>
          <w:numId w:val="2"/>
        </w:numPr>
        <w:spacing w:after="60"/>
        <w:jc w:val="both"/>
        <w:rPr>
          <w:rFonts w:ascii="Arial" w:hAnsi="Arial" w:cs="Arial"/>
          <w:i/>
          <w:sz w:val="20"/>
          <w:szCs w:val="20"/>
        </w:rPr>
      </w:pPr>
      <w:r w:rsidRPr="00A848BD">
        <w:rPr>
          <w:rFonts w:ascii="Arial" w:hAnsi="Arial" w:cs="Arial"/>
          <w:i/>
          <w:sz w:val="20"/>
          <w:szCs w:val="20"/>
        </w:rPr>
        <w:t xml:space="preserve">Make an assessment in your EPOSTL </w:t>
      </w:r>
      <w:r w:rsidR="008F656C">
        <w:rPr>
          <w:rFonts w:ascii="Arial" w:hAnsi="Arial" w:cs="Arial"/>
          <w:i/>
          <w:sz w:val="20"/>
          <w:szCs w:val="20"/>
        </w:rPr>
        <w:t xml:space="preserve">of the descriptors below </w:t>
      </w:r>
      <w:r>
        <w:rPr>
          <w:rFonts w:ascii="Arial" w:hAnsi="Arial" w:cs="Arial"/>
          <w:i/>
          <w:sz w:val="20"/>
          <w:szCs w:val="20"/>
        </w:rPr>
        <w:t xml:space="preserve">by colouring in the bars </w:t>
      </w:r>
      <w:r w:rsidRPr="00A848BD">
        <w:rPr>
          <w:rFonts w:ascii="Arial" w:hAnsi="Arial" w:cs="Arial"/>
          <w:i/>
          <w:sz w:val="20"/>
          <w:szCs w:val="20"/>
        </w:rPr>
        <w:t>(this is for your own use and is not to be shown to me</w:t>
      </w:r>
      <w:r>
        <w:rPr>
          <w:rFonts w:ascii="Arial" w:hAnsi="Arial" w:cs="Arial"/>
          <w:i/>
          <w:sz w:val="20"/>
          <w:szCs w:val="20"/>
        </w:rPr>
        <w:t xml:space="preserve">). If you no longer have a copy of your EPOSTL, you can download it from </w:t>
      </w:r>
      <w:r w:rsidR="00F56B94">
        <w:rPr>
          <w:rFonts w:ascii="Arial" w:hAnsi="Arial" w:cs="Arial"/>
          <w:i/>
          <w:sz w:val="20"/>
          <w:szCs w:val="20"/>
        </w:rPr>
        <w:t>our Moodle site</w:t>
      </w:r>
      <w:r>
        <w:rPr>
          <w:rFonts w:ascii="Arial" w:hAnsi="Arial" w:cs="Arial"/>
          <w:i/>
          <w:sz w:val="20"/>
          <w:szCs w:val="20"/>
        </w:rPr>
        <w:t>.</w:t>
      </w:r>
    </w:p>
    <w:p w:rsidR="004D5A71" w:rsidRDefault="004D5A71" w:rsidP="004D5A71">
      <w:pPr>
        <w:pStyle w:val="ListParagraph"/>
        <w:widowControl w:val="0"/>
        <w:spacing w:after="60"/>
        <w:ind w:left="1212"/>
        <w:jc w:val="both"/>
        <w:rPr>
          <w:rFonts w:ascii="Arial" w:hAnsi="Arial" w:cs="Arial"/>
          <w:i/>
          <w:sz w:val="20"/>
          <w:szCs w:val="20"/>
        </w:rPr>
      </w:pPr>
    </w:p>
    <w:p w:rsidR="00A848BD" w:rsidRDefault="00A848BD" w:rsidP="004D5A71">
      <w:pPr>
        <w:pStyle w:val="ListParagraph"/>
        <w:widowControl w:val="0"/>
        <w:numPr>
          <w:ilvl w:val="0"/>
          <w:numId w:val="2"/>
        </w:numPr>
        <w:spacing w:after="60"/>
        <w:jc w:val="both"/>
        <w:rPr>
          <w:rFonts w:ascii="Arial" w:hAnsi="Arial" w:cs="Arial"/>
          <w:i/>
          <w:sz w:val="20"/>
          <w:szCs w:val="20"/>
        </w:rPr>
      </w:pPr>
      <w:r>
        <w:rPr>
          <w:rFonts w:ascii="Arial" w:hAnsi="Arial" w:cs="Arial"/>
          <w:i/>
          <w:sz w:val="20"/>
          <w:szCs w:val="20"/>
        </w:rPr>
        <w:t>Think about your competence and fill in the boxes below the descriptors with your comments</w:t>
      </w:r>
      <w:r w:rsidR="00C97D33">
        <w:rPr>
          <w:rFonts w:ascii="Arial" w:hAnsi="Arial" w:cs="Arial"/>
          <w:i/>
          <w:sz w:val="20"/>
          <w:szCs w:val="20"/>
        </w:rPr>
        <w:t>, ideas and examples</w:t>
      </w:r>
      <w:r>
        <w:rPr>
          <w:rFonts w:ascii="Arial" w:hAnsi="Arial" w:cs="Arial"/>
          <w:i/>
          <w:sz w:val="20"/>
          <w:szCs w:val="20"/>
        </w:rPr>
        <w:t xml:space="preserve">. </w:t>
      </w:r>
      <w:r w:rsidR="004D5A71">
        <w:rPr>
          <w:rFonts w:ascii="Arial" w:hAnsi="Arial" w:cs="Arial"/>
          <w:i/>
          <w:sz w:val="20"/>
          <w:szCs w:val="20"/>
        </w:rPr>
        <w:t xml:space="preserve">Try to be specific and give concrete examples wherever possible. Keep adding to the file throughout the semester. </w:t>
      </w:r>
      <w:r>
        <w:rPr>
          <w:rFonts w:ascii="Arial" w:hAnsi="Arial" w:cs="Arial"/>
          <w:i/>
          <w:sz w:val="20"/>
          <w:szCs w:val="20"/>
        </w:rPr>
        <w:t xml:space="preserve">When you have finished, upload your completed sheet to the Moodle website. </w:t>
      </w:r>
      <w:r w:rsidR="008F656C">
        <w:rPr>
          <w:rFonts w:ascii="Arial" w:hAnsi="Arial" w:cs="Arial"/>
          <w:i/>
          <w:sz w:val="20"/>
          <w:szCs w:val="20"/>
        </w:rPr>
        <w:t xml:space="preserve">The deadline for this </w:t>
      </w:r>
      <w:r w:rsidR="001D6330">
        <w:rPr>
          <w:rFonts w:ascii="Arial" w:hAnsi="Arial" w:cs="Arial"/>
          <w:i/>
          <w:sz w:val="20"/>
          <w:szCs w:val="20"/>
        </w:rPr>
        <w:t xml:space="preserve">is </w:t>
      </w:r>
      <w:r w:rsidR="004D5A71">
        <w:rPr>
          <w:rFonts w:ascii="Arial" w:hAnsi="Arial" w:cs="Arial"/>
          <w:i/>
          <w:sz w:val="20"/>
          <w:szCs w:val="20"/>
        </w:rPr>
        <w:t>January 7th</w:t>
      </w:r>
      <w:r w:rsidR="001D6330">
        <w:rPr>
          <w:rFonts w:ascii="Arial" w:hAnsi="Arial" w:cs="Arial"/>
          <w:i/>
          <w:sz w:val="20"/>
          <w:szCs w:val="20"/>
        </w:rPr>
        <w:t>.</w:t>
      </w:r>
    </w:p>
    <w:p w:rsidR="004D5A71" w:rsidRDefault="004D5A71" w:rsidP="004D5A71">
      <w:pPr>
        <w:widowControl w:val="0"/>
        <w:spacing w:after="60"/>
        <w:ind w:left="284" w:hanging="284"/>
        <w:jc w:val="both"/>
        <w:rPr>
          <w:rFonts w:ascii="Arial" w:hAnsi="Arial" w:cs="Arial"/>
          <w:i/>
          <w:sz w:val="20"/>
          <w:szCs w:val="20"/>
        </w:rPr>
      </w:pPr>
    </w:p>
    <w:p w:rsidR="00A848BD" w:rsidRDefault="00A848BD" w:rsidP="004D5A71">
      <w:pPr>
        <w:widowControl w:val="0"/>
        <w:spacing w:after="60"/>
        <w:ind w:left="284"/>
        <w:jc w:val="both"/>
        <w:rPr>
          <w:rFonts w:ascii="Arial" w:hAnsi="Arial" w:cs="Arial"/>
          <w:i/>
          <w:sz w:val="20"/>
          <w:szCs w:val="20"/>
        </w:rPr>
      </w:pPr>
      <w:r>
        <w:rPr>
          <w:rFonts w:ascii="Arial" w:hAnsi="Arial" w:cs="Arial"/>
          <w:i/>
          <w:sz w:val="20"/>
          <w:szCs w:val="20"/>
        </w:rPr>
        <w:t xml:space="preserve">Note that task </w:t>
      </w:r>
      <w:r w:rsidR="00C231D2">
        <w:rPr>
          <w:rFonts w:ascii="Arial" w:hAnsi="Arial" w:cs="Arial"/>
          <w:i/>
          <w:sz w:val="20"/>
          <w:szCs w:val="20"/>
        </w:rPr>
        <w:t xml:space="preserve">b) </w:t>
      </w:r>
      <w:r>
        <w:rPr>
          <w:rFonts w:ascii="Arial" w:hAnsi="Arial" w:cs="Arial"/>
          <w:i/>
          <w:sz w:val="20"/>
          <w:szCs w:val="20"/>
        </w:rPr>
        <w:t xml:space="preserve">is </w:t>
      </w:r>
      <w:r w:rsidRPr="00A848BD">
        <w:rPr>
          <w:rFonts w:ascii="Arial" w:hAnsi="Arial" w:cs="Arial"/>
          <w:b/>
          <w:i/>
          <w:sz w:val="20"/>
          <w:szCs w:val="20"/>
        </w:rPr>
        <w:t>compulsory</w:t>
      </w:r>
      <w:r>
        <w:rPr>
          <w:rFonts w:ascii="Arial" w:hAnsi="Arial" w:cs="Arial"/>
          <w:i/>
          <w:sz w:val="20"/>
          <w:szCs w:val="20"/>
        </w:rPr>
        <w:t xml:space="preserve">. You will not be given a grade </w:t>
      </w:r>
      <w:r w:rsidR="003F222E">
        <w:rPr>
          <w:rFonts w:ascii="Arial" w:hAnsi="Arial" w:cs="Arial"/>
          <w:i/>
          <w:sz w:val="20"/>
          <w:szCs w:val="20"/>
        </w:rPr>
        <w:t xml:space="preserve">for the course </w:t>
      </w:r>
      <w:r>
        <w:rPr>
          <w:rFonts w:ascii="Arial" w:hAnsi="Arial" w:cs="Arial"/>
          <w:i/>
          <w:sz w:val="20"/>
          <w:szCs w:val="20"/>
        </w:rPr>
        <w:t xml:space="preserve">until you have completed the task. However, you will </w:t>
      </w:r>
      <w:r w:rsidRPr="00A848BD">
        <w:rPr>
          <w:rFonts w:ascii="Arial" w:hAnsi="Arial" w:cs="Arial"/>
          <w:b/>
          <w:i/>
          <w:sz w:val="20"/>
          <w:szCs w:val="20"/>
        </w:rPr>
        <w:t>not be graded</w:t>
      </w:r>
      <w:r>
        <w:rPr>
          <w:rFonts w:ascii="Arial" w:hAnsi="Arial" w:cs="Arial"/>
          <w:i/>
          <w:sz w:val="20"/>
          <w:szCs w:val="20"/>
        </w:rPr>
        <w:t xml:space="preserve"> on your comments. Whether you feel you have a lot or very little competence in a particular area will have no influence on your </w:t>
      </w:r>
      <w:r w:rsidR="001D6330">
        <w:rPr>
          <w:rFonts w:ascii="Arial" w:hAnsi="Arial" w:cs="Arial"/>
          <w:i/>
          <w:sz w:val="20"/>
          <w:szCs w:val="20"/>
        </w:rPr>
        <w:t xml:space="preserve">final </w:t>
      </w:r>
      <w:r>
        <w:rPr>
          <w:rFonts w:ascii="Arial" w:hAnsi="Arial" w:cs="Arial"/>
          <w:i/>
          <w:sz w:val="20"/>
          <w:szCs w:val="20"/>
        </w:rPr>
        <w:t xml:space="preserve">grade. This task is to help you reflect on the course content </w:t>
      </w:r>
      <w:r w:rsidR="001D6330">
        <w:rPr>
          <w:rFonts w:ascii="Arial" w:hAnsi="Arial" w:cs="Arial"/>
          <w:i/>
          <w:sz w:val="20"/>
          <w:szCs w:val="20"/>
        </w:rPr>
        <w:t>(</w:t>
      </w:r>
      <w:r>
        <w:rPr>
          <w:rFonts w:ascii="Arial" w:hAnsi="Arial" w:cs="Arial"/>
          <w:i/>
          <w:sz w:val="20"/>
          <w:szCs w:val="20"/>
        </w:rPr>
        <w:t>and to give feedback to me</w:t>
      </w:r>
      <w:r w:rsidR="001D6330">
        <w:rPr>
          <w:rFonts w:ascii="Arial" w:hAnsi="Arial" w:cs="Arial"/>
          <w:i/>
          <w:sz w:val="20"/>
          <w:szCs w:val="20"/>
        </w:rPr>
        <w:t>)</w:t>
      </w:r>
      <w:r>
        <w:rPr>
          <w:rFonts w:ascii="Arial" w:hAnsi="Arial" w:cs="Arial"/>
          <w:i/>
          <w:sz w:val="20"/>
          <w:szCs w:val="20"/>
        </w:rPr>
        <w:t xml:space="preserve">. </w:t>
      </w:r>
    </w:p>
    <w:p w:rsidR="00C231D2" w:rsidRPr="00A848BD" w:rsidRDefault="00C231D2" w:rsidP="004D5A71">
      <w:pPr>
        <w:widowControl w:val="0"/>
        <w:spacing w:after="60"/>
        <w:ind w:left="284" w:hanging="284"/>
        <w:jc w:val="both"/>
        <w:rPr>
          <w:rFonts w:ascii="Arial" w:hAnsi="Arial" w:cs="Arial"/>
          <w:i/>
          <w:sz w:val="20"/>
          <w:szCs w:val="20"/>
        </w:rPr>
      </w:pPr>
    </w:p>
    <w:p w:rsidR="009E2640" w:rsidRDefault="00C032E2" w:rsidP="00F56B94">
      <w:pPr>
        <w:widowControl w:val="0"/>
        <w:spacing w:after="60"/>
        <w:ind w:left="284" w:hanging="284"/>
        <w:jc w:val="right"/>
        <w:rPr>
          <w:rFonts w:ascii="Arial" w:hAnsi="Arial" w:cs="Arial"/>
          <w:i/>
          <w:sz w:val="20"/>
          <w:szCs w:val="20"/>
        </w:rPr>
      </w:pPr>
      <w:r>
        <w:rPr>
          <w:noProof/>
          <w:lang w:val="de-AT" w:eastAsia="de-AT"/>
        </w:rPr>
        <w:drawing>
          <wp:inline distT="0" distB="0" distL="0" distR="0">
            <wp:extent cx="5607685"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7685" cy="798195"/>
                    </a:xfrm>
                    <a:prstGeom prst="rect">
                      <a:avLst/>
                    </a:prstGeom>
                    <a:noFill/>
                    <a:ln>
                      <a:noFill/>
                    </a:ln>
                  </pic:spPr>
                </pic:pic>
              </a:graphicData>
            </a:graphic>
          </wp:inline>
        </w:drawing>
      </w:r>
    </w:p>
    <w:p w:rsidR="00C032E2" w:rsidRPr="00C032E2" w:rsidRDefault="00C032E2" w:rsidP="00C032E2">
      <w:pPr>
        <w:jc w:val="right"/>
        <w:rPr>
          <w:rFonts w:ascii="Arial" w:hAnsi="Arial" w:cs="Arial"/>
          <w:i/>
          <w:sz w:val="20"/>
          <w:shd w:val="clear" w:color="auto" w:fill="FFFFFF"/>
          <w:lang w:val="en-US"/>
        </w:rPr>
      </w:pPr>
      <w:r>
        <w:rPr>
          <w:rFonts w:ascii="Arial" w:hAnsi="Arial" w:cs="Arial"/>
          <w:i/>
          <w:sz w:val="20"/>
          <w:shd w:val="clear" w:color="auto" w:fill="FFFFFF"/>
          <w:lang w:val="en-US"/>
        </w:rPr>
        <w:t xml:space="preserve">Context: Curriculum </w:t>
      </w:r>
      <w:r w:rsidRPr="00C032E2">
        <w:rPr>
          <w:rFonts w:ascii="Arial" w:hAnsi="Arial" w:cs="Arial"/>
          <w:i/>
          <w:sz w:val="20"/>
          <w:shd w:val="clear" w:color="auto" w:fill="FFFFFF"/>
          <w:lang w:val="en-US"/>
        </w:rPr>
        <w:t>(p15)</w:t>
      </w:r>
    </w:p>
    <w:p w:rsidR="00012BAD" w:rsidRDefault="00C032E2" w:rsidP="00012BAD">
      <w:pPr>
        <w:pStyle w:val="Heading3"/>
        <w:spacing w:before="0"/>
      </w:pPr>
      <w:r w:rsidRPr="00C032E2">
        <w:t>1. I can understand the requirements set in national and local curricula. (p 15)</w:t>
      </w:r>
      <w:r w:rsidRPr="00C032E2">
        <w:tab/>
      </w:r>
    </w:p>
    <w:p w:rsidR="00C032E2" w:rsidRPr="00C032E2" w:rsidRDefault="00C032E2" w:rsidP="00012BAD">
      <w:pPr>
        <w:ind w:firstLine="284"/>
        <w:rPr>
          <w:lang w:val="en-US"/>
        </w:rPr>
      </w:pPr>
      <w:r w:rsidRPr="00C032E2">
        <w:rPr>
          <w:shd w:val="clear" w:color="auto" w:fill="FFFFFF"/>
          <w:lang w:val="en-US"/>
        </w:rPr>
        <w:t xml:space="preserve">Read the statements from the </w:t>
      </w:r>
      <w:r>
        <w:rPr>
          <w:shd w:val="clear" w:color="auto" w:fill="FFFFFF"/>
          <w:lang w:val="en-US"/>
        </w:rPr>
        <w:t xml:space="preserve">Austrian </w:t>
      </w:r>
      <w:proofErr w:type="spellStart"/>
      <w:r w:rsidRPr="00C032E2">
        <w:rPr>
          <w:shd w:val="clear" w:color="auto" w:fill="FFFFFF"/>
          <w:lang w:val="en-US"/>
        </w:rPr>
        <w:t>Lehrplan</w:t>
      </w:r>
      <w:proofErr w:type="spellEnd"/>
      <w:r w:rsidRPr="00C032E2">
        <w:rPr>
          <w:shd w:val="clear" w:color="auto" w:fill="FFFFFF"/>
          <w:lang w:val="en-US"/>
        </w:rPr>
        <w:t xml:space="preserve"> and consider:</w:t>
      </w:r>
    </w:p>
    <w:p w:rsidR="00C032E2" w:rsidRPr="00C032E2" w:rsidRDefault="00C032E2" w:rsidP="00C032E2">
      <w:pPr>
        <w:ind w:left="568" w:hanging="284"/>
        <w:rPr>
          <w:rFonts w:ascii="Arial" w:hAnsi="Arial" w:cs="Arial"/>
          <w:i/>
          <w:sz w:val="20"/>
          <w:lang w:val="en-US"/>
        </w:rPr>
      </w:pPr>
      <w:r w:rsidRPr="00C032E2">
        <w:rPr>
          <w:rFonts w:ascii="Arial" w:hAnsi="Arial" w:cs="Arial"/>
          <w:i/>
          <w:sz w:val="20"/>
          <w:shd w:val="clear" w:color="auto" w:fill="FFFFFF"/>
          <w:lang w:val="en-US"/>
        </w:rPr>
        <w:t>a) Do they reflect the ways in which you were taught grammar at school?</w:t>
      </w:r>
    </w:p>
    <w:p w:rsidR="00C032E2" w:rsidRDefault="00C032E2" w:rsidP="00C032E2">
      <w:pPr>
        <w:ind w:left="568" w:hanging="284"/>
        <w:rPr>
          <w:rFonts w:ascii="Arial" w:hAnsi="Arial" w:cs="Arial"/>
          <w:i/>
          <w:sz w:val="20"/>
          <w:shd w:val="clear" w:color="auto" w:fill="FFFFFF"/>
          <w:lang w:val="en-US"/>
        </w:rPr>
      </w:pPr>
      <w:r w:rsidRPr="00C032E2">
        <w:rPr>
          <w:rFonts w:ascii="Arial" w:hAnsi="Arial" w:cs="Arial"/>
          <w:i/>
          <w:sz w:val="20"/>
          <w:shd w:val="clear" w:color="auto" w:fill="FFFFFF"/>
          <w:lang w:val="en-US"/>
        </w:rPr>
        <w:t>b) How might these statements influence your teaching?</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012BAD" w:rsidRPr="00C231D2" w:rsidTr="00012BAD">
        <w:tc>
          <w:tcPr>
            <w:tcW w:w="8971" w:type="dxa"/>
          </w:tcPr>
          <w:p w:rsidR="00012BAD" w:rsidRPr="00C231D2" w:rsidRDefault="00012BAD" w:rsidP="00C767F3">
            <w:pPr>
              <w:pStyle w:val="Heading4"/>
              <w:spacing w:before="0"/>
            </w:pPr>
            <w:r w:rsidRPr="00C231D2">
              <w:t>Your comments</w:t>
            </w:r>
            <w:r>
              <w:t>, ideas and examples</w:t>
            </w:r>
            <w:r w:rsidRPr="00C231D2">
              <w:t xml:space="preserve">: </w:t>
            </w:r>
          </w:p>
          <w:p w:rsidR="00012BAD" w:rsidRPr="00C231D2" w:rsidRDefault="00012BAD" w:rsidP="00F32503">
            <w:pPr>
              <w:widowControl w:val="0"/>
              <w:spacing w:after="60"/>
              <w:ind w:left="284" w:hanging="284"/>
              <w:rPr>
                <w:rFonts w:ascii="Arial" w:hAnsi="Arial" w:cs="Arial"/>
                <w:sz w:val="20"/>
                <w:szCs w:val="20"/>
              </w:rPr>
            </w:pPr>
          </w:p>
        </w:tc>
      </w:tr>
    </w:tbl>
    <w:p w:rsidR="00012BAD" w:rsidRDefault="00012BAD" w:rsidP="00012BAD">
      <w:pPr>
        <w:widowControl w:val="0"/>
        <w:spacing w:after="60"/>
        <w:ind w:left="284" w:hanging="284"/>
        <w:rPr>
          <w:rFonts w:ascii="Arial" w:hAnsi="Arial" w:cs="Arial"/>
          <w:sz w:val="20"/>
          <w:szCs w:val="20"/>
        </w:rPr>
      </w:pPr>
    </w:p>
    <w:p w:rsidR="00B12B88" w:rsidRDefault="00B12B88" w:rsidP="00F56B94">
      <w:pPr>
        <w:widowControl w:val="0"/>
        <w:spacing w:after="60"/>
        <w:ind w:left="284" w:hanging="284"/>
        <w:jc w:val="right"/>
        <w:rPr>
          <w:rFonts w:ascii="Arial" w:hAnsi="Arial" w:cs="Arial"/>
          <w:i/>
          <w:sz w:val="20"/>
          <w:szCs w:val="20"/>
        </w:rPr>
      </w:pPr>
      <w:r>
        <w:rPr>
          <w:rFonts w:ascii="Arial" w:hAnsi="Arial" w:cs="Arial"/>
          <w:i/>
          <w:sz w:val="20"/>
          <w:szCs w:val="20"/>
        </w:rPr>
        <w:t>Methodology: Grammar (p27)</w:t>
      </w:r>
    </w:p>
    <w:p w:rsidR="00B12B88" w:rsidRDefault="00B12B88" w:rsidP="00012BAD">
      <w:pPr>
        <w:pStyle w:val="Heading3"/>
        <w:spacing w:before="0"/>
      </w:pPr>
      <w:r>
        <w:t xml:space="preserve">3. I can deal with questions learners may ask about grammar and, if necessary, refer to appropriate grammar reference books. </w:t>
      </w:r>
    </w:p>
    <w:p w:rsidR="00B12B88" w:rsidRDefault="002A148C" w:rsidP="00F56B94">
      <w:pPr>
        <w:widowControl w:val="0"/>
        <w:spacing w:after="60"/>
        <w:ind w:left="284" w:hanging="284"/>
        <w:rPr>
          <w:rFonts w:ascii="Arial" w:hAnsi="Arial" w:cs="Arial"/>
          <w:sz w:val="20"/>
          <w:szCs w:val="20"/>
        </w:rPr>
      </w:pPr>
      <w:r>
        <w:rPr>
          <w:rFonts w:ascii="Arial" w:hAnsi="Arial" w:cs="Arial"/>
          <w:sz w:val="20"/>
          <w:szCs w:val="20"/>
        </w:rPr>
        <w:tab/>
      </w:r>
      <w:r>
        <w:rPr>
          <w:rFonts w:ascii="Arial" w:hAnsi="Arial" w:cs="Arial"/>
          <w:i/>
          <w:sz w:val="20"/>
          <w:szCs w:val="20"/>
        </w:rPr>
        <w:t>Which questions could you answer easily? Which ones would be difficult? What might help you to be able to answer them? Which grammar reference books do you find helpful for yourself – and for your learners?</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B12B88" w:rsidRPr="00C231D2" w:rsidTr="00C231D2">
        <w:tc>
          <w:tcPr>
            <w:tcW w:w="9212" w:type="dxa"/>
          </w:tcPr>
          <w:p w:rsidR="00A848BD" w:rsidRPr="00C231D2" w:rsidRDefault="00A848BD" w:rsidP="00C767F3">
            <w:pPr>
              <w:pStyle w:val="Heading4"/>
              <w:spacing w:before="0"/>
            </w:pPr>
            <w:r w:rsidRPr="00C231D2">
              <w:t>Your comments</w:t>
            </w:r>
            <w:r w:rsidR="002A148C">
              <w:t>, ideas and examples</w:t>
            </w:r>
            <w:r w:rsidRPr="00C231D2">
              <w:t xml:space="preserve">: </w:t>
            </w:r>
          </w:p>
          <w:p w:rsidR="00A848BD" w:rsidRPr="00C231D2" w:rsidRDefault="00A848BD" w:rsidP="00C767F3">
            <w:pPr>
              <w:pStyle w:val="Heading4"/>
              <w:spacing w:before="0"/>
              <w:rPr>
                <w:rFonts w:ascii="Arial" w:hAnsi="Arial" w:cs="Arial"/>
                <w:sz w:val="20"/>
                <w:szCs w:val="20"/>
              </w:rPr>
            </w:pPr>
          </w:p>
        </w:tc>
      </w:tr>
    </w:tbl>
    <w:p w:rsidR="00B12B88" w:rsidRDefault="00B12B88" w:rsidP="00F56B94">
      <w:pPr>
        <w:widowControl w:val="0"/>
        <w:spacing w:after="60"/>
        <w:ind w:left="284" w:hanging="284"/>
        <w:rPr>
          <w:rFonts w:ascii="Arial" w:hAnsi="Arial" w:cs="Arial"/>
          <w:sz w:val="20"/>
          <w:szCs w:val="20"/>
        </w:rPr>
      </w:pPr>
    </w:p>
    <w:p w:rsidR="00B12B88" w:rsidRDefault="00B12B88" w:rsidP="00F56B94">
      <w:pPr>
        <w:widowControl w:val="0"/>
        <w:spacing w:after="60"/>
        <w:ind w:left="284" w:hanging="284"/>
        <w:jc w:val="right"/>
        <w:rPr>
          <w:rFonts w:ascii="Arial" w:hAnsi="Arial" w:cs="Arial"/>
          <w:i/>
          <w:sz w:val="20"/>
          <w:szCs w:val="20"/>
        </w:rPr>
      </w:pPr>
      <w:r>
        <w:rPr>
          <w:rFonts w:ascii="Arial" w:hAnsi="Arial" w:cs="Arial"/>
          <w:i/>
          <w:sz w:val="20"/>
          <w:szCs w:val="20"/>
        </w:rPr>
        <w:t>Methodology: Grammar (p27)</w:t>
      </w:r>
    </w:p>
    <w:p w:rsidR="00B12B88" w:rsidRDefault="00A848BD" w:rsidP="00012BAD">
      <w:pPr>
        <w:pStyle w:val="Heading3"/>
        <w:spacing w:before="0"/>
      </w:pPr>
      <w:r w:rsidRPr="00A848BD">
        <w:t>1.</w:t>
      </w:r>
      <w:r>
        <w:t xml:space="preserve"> </w:t>
      </w:r>
      <w:r w:rsidR="00B12B88" w:rsidRPr="00A848BD">
        <w:t>I can introduce a grammatical item and help learners to practise it through meaningful contexts and appropriate texts.</w:t>
      </w:r>
    </w:p>
    <w:p w:rsidR="00A848BD" w:rsidRPr="002A148C" w:rsidRDefault="002A148C" w:rsidP="00F56B94">
      <w:pPr>
        <w:widowControl w:val="0"/>
        <w:spacing w:after="60"/>
        <w:ind w:left="284" w:hanging="284"/>
        <w:rPr>
          <w:rFonts w:ascii="Arial" w:hAnsi="Arial" w:cs="Arial"/>
          <w:i/>
          <w:sz w:val="20"/>
          <w:szCs w:val="20"/>
        </w:rPr>
      </w:pPr>
      <w:r>
        <w:rPr>
          <w:rFonts w:ascii="Arial" w:hAnsi="Arial" w:cs="Arial"/>
          <w:sz w:val="20"/>
          <w:szCs w:val="20"/>
        </w:rPr>
        <w:tab/>
      </w:r>
      <w:r>
        <w:rPr>
          <w:rFonts w:ascii="Arial" w:hAnsi="Arial" w:cs="Arial"/>
          <w:i/>
          <w:sz w:val="20"/>
          <w:szCs w:val="20"/>
        </w:rPr>
        <w:t xml:space="preserve">How can </w:t>
      </w:r>
      <w:r w:rsidR="004D5A71">
        <w:rPr>
          <w:rFonts w:ascii="Arial" w:hAnsi="Arial" w:cs="Arial"/>
          <w:i/>
          <w:sz w:val="20"/>
          <w:szCs w:val="20"/>
        </w:rPr>
        <w:t xml:space="preserve">you </w:t>
      </w:r>
      <w:r>
        <w:rPr>
          <w:rFonts w:ascii="Arial" w:hAnsi="Arial" w:cs="Arial"/>
          <w:i/>
          <w:sz w:val="20"/>
          <w:szCs w:val="20"/>
        </w:rPr>
        <w:t xml:space="preserve">find meaningful contexts and appropriate texts for grammar items? </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848BD" w:rsidRPr="00C231D2" w:rsidTr="00C231D2">
        <w:tc>
          <w:tcPr>
            <w:tcW w:w="9212" w:type="dxa"/>
          </w:tcPr>
          <w:p w:rsidR="00A848BD" w:rsidRPr="00C231D2" w:rsidRDefault="00A848BD" w:rsidP="00C767F3">
            <w:pPr>
              <w:pStyle w:val="Heading4"/>
              <w:spacing w:before="0"/>
            </w:pPr>
            <w:r w:rsidRPr="00C231D2">
              <w:t>Your comments</w:t>
            </w:r>
            <w:r w:rsidR="002A148C">
              <w:t>, ideas and examples</w:t>
            </w:r>
            <w:r w:rsidRPr="00C231D2">
              <w:t xml:space="preserve">: </w:t>
            </w:r>
          </w:p>
          <w:p w:rsidR="00A848BD" w:rsidRPr="00C231D2" w:rsidRDefault="00A848BD" w:rsidP="00F56B94">
            <w:pPr>
              <w:widowControl w:val="0"/>
              <w:spacing w:after="60"/>
              <w:ind w:left="284" w:hanging="284"/>
              <w:rPr>
                <w:rFonts w:ascii="Arial" w:hAnsi="Arial" w:cs="Arial"/>
                <w:sz w:val="20"/>
                <w:szCs w:val="20"/>
              </w:rPr>
            </w:pPr>
          </w:p>
        </w:tc>
      </w:tr>
    </w:tbl>
    <w:p w:rsidR="00A848BD" w:rsidRPr="00A848BD" w:rsidRDefault="00A848BD" w:rsidP="00F56B94">
      <w:pPr>
        <w:ind w:left="284" w:hanging="284"/>
      </w:pPr>
    </w:p>
    <w:p w:rsidR="00B12B88" w:rsidRDefault="00B12B88" w:rsidP="00F56B94">
      <w:pPr>
        <w:widowControl w:val="0"/>
        <w:spacing w:after="60"/>
        <w:ind w:left="284" w:hanging="284"/>
        <w:jc w:val="right"/>
        <w:rPr>
          <w:rFonts w:ascii="Arial" w:hAnsi="Arial" w:cs="Arial"/>
          <w:i/>
          <w:sz w:val="20"/>
          <w:szCs w:val="20"/>
        </w:rPr>
      </w:pPr>
      <w:r>
        <w:rPr>
          <w:rFonts w:ascii="Arial" w:hAnsi="Arial" w:cs="Arial"/>
          <w:i/>
          <w:sz w:val="20"/>
          <w:szCs w:val="20"/>
        </w:rPr>
        <w:lastRenderedPageBreak/>
        <w:t>Methodology: Grammar (p27)</w:t>
      </w:r>
    </w:p>
    <w:p w:rsidR="00B12B88" w:rsidRDefault="00B12B88" w:rsidP="00012BAD">
      <w:pPr>
        <w:pStyle w:val="Heading3"/>
        <w:spacing w:before="0"/>
      </w:pPr>
      <w:r>
        <w:t>2. I can introduce, and help students to deal with, new or unknown items of grammar in a variety of ways (teacher presentation, awareness-raising, discovery etc.).</w:t>
      </w:r>
    </w:p>
    <w:p w:rsidR="00A848BD" w:rsidRPr="00A20C53" w:rsidRDefault="00A20C53" w:rsidP="004D5A71">
      <w:pPr>
        <w:widowControl w:val="0"/>
        <w:spacing w:after="60"/>
        <w:ind w:left="284"/>
        <w:rPr>
          <w:rFonts w:ascii="Arial" w:hAnsi="Arial" w:cs="Arial"/>
          <w:i/>
          <w:sz w:val="20"/>
          <w:szCs w:val="20"/>
        </w:rPr>
      </w:pPr>
      <w:r>
        <w:rPr>
          <w:rFonts w:ascii="Arial" w:hAnsi="Arial" w:cs="Arial"/>
          <w:i/>
          <w:sz w:val="20"/>
          <w:szCs w:val="20"/>
        </w:rPr>
        <w:t>What are the pros and cons of each of these ways? Give example</w:t>
      </w:r>
      <w:r w:rsidR="004D5A71">
        <w:rPr>
          <w:rFonts w:ascii="Arial" w:hAnsi="Arial" w:cs="Arial"/>
          <w:i/>
          <w:sz w:val="20"/>
          <w:szCs w:val="20"/>
        </w:rPr>
        <w:t>s</w:t>
      </w:r>
      <w:r>
        <w:rPr>
          <w:rFonts w:ascii="Arial" w:hAnsi="Arial" w:cs="Arial"/>
          <w:i/>
          <w:sz w:val="20"/>
          <w:szCs w:val="20"/>
        </w:rPr>
        <w:t xml:space="preserve"> of awareness-raising or discovery </w:t>
      </w:r>
      <w:proofErr w:type="gramStart"/>
      <w:r>
        <w:rPr>
          <w:rFonts w:ascii="Arial" w:hAnsi="Arial" w:cs="Arial"/>
          <w:i/>
          <w:sz w:val="20"/>
          <w:szCs w:val="20"/>
        </w:rPr>
        <w:t>activit</w:t>
      </w:r>
      <w:r w:rsidR="004D5A71">
        <w:rPr>
          <w:rFonts w:ascii="Arial" w:hAnsi="Arial" w:cs="Arial"/>
          <w:i/>
          <w:sz w:val="20"/>
          <w:szCs w:val="20"/>
        </w:rPr>
        <w:t xml:space="preserve">ies </w:t>
      </w:r>
      <w:r>
        <w:rPr>
          <w:rFonts w:ascii="Arial" w:hAnsi="Arial" w:cs="Arial"/>
          <w:i/>
          <w:sz w:val="20"/>
          <w:szCs w:val="20"/>
        </w:rPr>
        <w:t xml:space="preserve"> </w:t>
      </w:r>
      <w:r w:rsidR="004D5A71">
        <w:rPr>
          <w:rFonts w:ascii="Arial" w:hAnsi="Arial" w:cs="Arial"/>
          <w:i/>
          <w:sz w:val="20"/>
          <w:szCs w:val="20"/>
        </w:rPr>
        <w:t>that</w:t>
      </w:r>
      <w:proofErr w:type="gramEnd"/>
      <w:r w:rsidR="004D5A71">
        <w:rPr>
          <w:rFonts w:ascii="Arial" w:hAnsi="Arial" w:cs="Arial"/>
          <w:i/>
          <w:sz w:val="20"/>
          <w:szCs w:val="20"/>
        </w:rPr>
        <w:t xml:space="preserve"> you know.</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848BD" w:rsidRPr="00C231D2" w:rsidTr="00C231D2">
        <w:tc>
          <w:tcPr>
            <w:tcW w:w="9212" w:type="dxa"/>
          </w:tcPr>
          <w:p w:rsidR="00A848BD" w:rsidRPr="00C231D2" w:rsidRDefault="00A20C53" w:rsidP="00C767F3">
            <w:pPr>
              <w:pStyle w:val="Heading4"/>
              <w:spacing w:before="0"/>
            </w:pPr>
            <w:r>
              <w:t>Your comments, ideas and examples:</w:t>
            </w:r>
          </w:p>
          <w:p w:rsidR="00A848BD" w:rsidRPr="00C231D2" w:rsidRDefault="00A848BD" w:rsidP="00F56B94">
            <w:pPr>
              <w:widowControl w:val="0"/>
              <w:spacing w:after="60"/>
              <w:ind w:left="284" w:hanging="284"/>
              <w:rPr>
                <w:rFonts w:ascii="Arial" w:hAnsi="Arial" w:cs="Arial"/>
                <w:sz w:val="20"/>
                <w:szCs w:val="20"/>
              </w:rPr>
            </w:pPr>
          </w:p>
          <w:p w:rsidR="00A848BD" w:rsidRPr="00C231D2" w:rsidRDefault="00A848BD" w:rsidP="00F56B94">
            <w:pPr>
              <w:widowControl w:val="0"/>
              <w:spacing w:after="60"/>
              <w:ind w:left="284" w:hanging="284"/>
              <w:rPr>
                <w:rFonts w:ascii="Arial" w:hAnsi="Arial" w:cs="Arial"/>
                <w:sz w:val="20"/>
                <w:szCs w:val="20"/>
              </w:rPr>
            </w:pPr>
          </w:p>
        </w:tc>
      </w:tr>
    </w:tbl>
    <w:p w:rsidR="00A848BD" w:rsidRDefault="00A848BD" w:rsidP="00F56B94">
      <w:pPr>
        <w:widowControl w:val="0"/>
        <w:spacing w:after="60"/>
        <w:ind w:left="284" w:hanging="284"/>
        <w:rPr>
          <w:rFonts w:ascii="Arial" w:hAnsi="Arial" w:cs="Arial"/>
          <w:sz w:val="20"/>
          <w:szCs w:val="20"/>
        </w:rPr>
      </w:pPr>
    </w:p>
    <w:p w:rsidR="00B12B88" w:rsidRDefault="00B12B88" w:rsidP="00F56B94">
      <w:pPr>
        <w:widowControl w:val="0"/>
        <w:spacing w:after="60"/>
        <w:ind w:left="284" w:hanging="284"/>
        <w:jc w:val="right"/>
        <w:rPr>
          <w:rFonts w:ascii="Arial" w:hAnsi="Arial" w:cs="Arial"/>
          <w:i/>
          <w:sz w:val="20"/>
          <w:szCs w:val="20"/>
        </w:rPr>
      </w:pPr>
      <w:r>
        <w:rPr>
          <w:rFonts w:ascii="Arial" w:hAnsi="Arial" w:cs="Arial"/>
          <w:i/>
          <w:sz w:val="20"/>
          <w:szCs w:val="20"/>
        </w:rPr>
        <w:t>Methodology: Grammar (p27)</w:t>
      </w:r>
    </w:p>
    <w:p w:rsidR="00B12B88" w:rsidRDefault="00B12B88" w:rsidP="00012BAD">
      <w:pPr>
        <w:pStyle w:val="Heading3"/>
        <w:spacing w:before="0"/>
      </w:pPr>
      <w:r>
        <w:t xml:space="preserve">5. I can evaluate and select grammatical exercises and activities, which support learning and encourage oral and written communication.  </w:t>
      </w:r>
    </w:p>
    <w:p w:rsidR="00A848BD" w:rsidRPr="00A20C53" w:rsidRDefault="00A20C53" w:rsidP="00F56B94">
      <w:pPr>
        <w:widowControl w:val="0"/>
        <w:spacing w:after="60"/>
        <w:ind w:left="284" w:hanging="284"/>
        <w:rPr>
          <w:rFonts w:ascii="Arial" w:hAnsi="Arial" w:cs="Arial"/>
          <w:i/>
          <w:sz w:val="20"/>
          <w:szCs w:val="20"/>
        </w:rPr>
      </w:pPr>
      <w:r>
        <w:rPr>
          <w:rFonts w:ascii="Arial" w:hAnsi="Arial" w:cs="Arial"/>
          <w:i/>
          <w:sz w:val="20"/>
          <w:szCs w:val="20"/>
        </w:rPr>
        <w:t>What type of activities will support learning? What aspects do you need to consider?</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848BD" w:rsidRPr="00C231D2" w:rsidTr="00C231D2">
        <w:tc>
          <w:tcPr>
            <w:tcW w:w="9212" w:type="dxa"/>
          </w:tcPr>
          <w:p w:rsidR="00A848BD" w:rsidRPr="00C231D2" w:rsidRDefault="00A848BD" w:rsidP="00C767F3">
            <w:pPr>
              <w:pStyle w:val="Heading4"/>
              <w:spacing w:before="0"/>
            </w:pPr>
            <w:r w:rsidRPr="00C231D2">
              <w:t>Your comments</w:t>
            </w:r>
            <w:r w:rsidR="00A20C53">
              <w:t>, ideas and examples:</w:t>
            </w:r>
          </w:p>
          <w:p w:rsidR="00A848BD" w:rsidRPr="00C231D2" w:rsidRDefault="00A848BD" w:rsidP="00F56B94">
            <w:pPr>
              <w:widowControl w:val="0"/>
              <w:spacing w:after="60"/>
              <w:ind w:left="284" w:hanging="284"/>
              <w:rPr>
                <w:rFonts w:ascii="Arial" w:hAnsi="Arial" w:cs="Arial"/>
                <w:sz w:val="20"/>
                <w:szCs w:val="20"/>
              </w:rPr>
            </w:pPr>
          </w:p>
        </w:tc>
      </w:tr>
    </w:tbl>
    <w:p w:rsidR="00A848BD" w:rsidRDefault="00A848BD" w:rsidP="00F56B94">
      <w:pPr>
        <w:widowControl w:val="0"/>
        <w:spacing w:after="60"/>
        <w:ind w:left="284" w:hanging="284"/>
        <w:rPr>
          <w:rFonts w:ascii="Arial" w:hAnsi="Arial" w:cs="Arial"/>
          <w:sz w:val="20"/>
          <w:szCs w:val="20"/>
        </w:rPr>
      </w:pPr>
    </w:p>
    <w:p w:rsidR="00A848BD" w:rsidRDefault="00A848BD" w:rsidP="00F56B94">
      <w:pPr>
        <w:widowControl w:val="0"/>
        <w:spacing w:after="60"/>
        <w:ind w:left="284" w:hanging="284"/>
        <w:rPr>
          <w:rFonts w:ascii="Arial" w:hAnsi="Arial" w:cs="Arial"/>
          <w:sz w:val="20"/>
          <w:szCs w:val="20"/>
        </w:rPr>
      </w:pPr>
    </w:p>
    <w:p w:rsidR="00B12B88" w:rsidRDefault="00B12B88" w:rsidP="00F56B94">
      <w:pPr>
        <w:widowControl w:val="0"/>
        <w:spacing w:after="60"/>
        <w:ind w:left="284" w:hanging="284"/>
        <w:jc w:val="right"/>
        <w:rPr>
          <w:rFonts w:ascii="Arial" w:hAnsi="Arial" w:cs="Arial"/>
          <w:i/>
          <w:sz w:val="20"/>
          <w:szCs w:val="20"/>
        </w:rPr>
      </w:pPr>
      <w:r>
        <w:rPr>
          <w:rFonts w:ascii="Arial" w:hAnsi="Arial" w:cs="Arial"/>
          <w:i/>
          <w:sz w:val="20"/>
          <w:szCs w:val="20"/>
        </w:rPr>
        <w:t>Methodology: Speaking/Spoken Interaction (p22)</w:t>
      </w:r>
    </w:p>
    <w:p w:rsidR="00B12B88" w:rsidRPr="00012BAD" w:rsidRDefault="00B12B88" w:rsidP="00012BAD">
      <w:pPr>
        <w:pStyle w:val="Heading3"/>
        <w:spacing w:before="0"/>
      </w:pPr>
      <w:r w:rsidRPr="00012BAD">
        <w:t xml:space="preserve">12. I can evaluate and select a range of oral activities to develop accuracy (grammar, word choice etc.). </w:t>
      </w:r>
    </w:p>
    <w:p w:rsidR="00F56B94" w:rsidRDefault="00A20C53" w:rsidP="00F56B94">
      <w:pPr>
        <w:widowControl w:val="0"/>
        <w:spacing w:after="60"/>
        <w:ind w:left="568" w:hanging="284"/>
        <w:rPr>
          <w:rFonts w:ascii="Arial" w:hAnsi="Arial" w:cs="Arial"/>
          <w:i/>
          <w:sz w:val="20"/>
          <w:szCs w:val="20"/>
        </w:rPr>
      </w:pPr>
      <w:r>
        <w:rPr>
          <w:rFonts w:ascii="Arial" w:hAnsi="Arial" w:cs="Arial"/>
          <w:i/>
          <w:sz w:val="20"/>
          <w:szCs w:val="20"/>
        </w:rPr>
        <w:t xml:space="preserve">How important is accuracy as compared to fluency? How can I guide an oral activity so the </w:t>
      </w:r>
      <w:r w:rsidR="00F56B94">
        <w:rPr>
          <w:rFonts w:ascii="Arial" w:hAnsi="Arial" w:cs="Arial"/>
          <w:i/>
          <w:sz w:val="20"/>
          <w:szCs w:val="20"/>
        </w:rPr>
        <w:t>learners</w:t>
      </w:r>
    </w:p>
    <w:p w:rsidR="00A848BD" w:rsidRDefault="00A20C53" w:rsidP="004D5A71">
      <w:pPr>
        <w:widowControl w:val="0"/>
        <w:spacing w:after="60"/>
        <w:ind w:left="568" w:hanging="284"/>
        <w:rPr>
          <w:rFonts w:ascii="Arial" w:hAnsi="Arial" w:cs="Arial"/>
          <w:sz w:val="20"/>
          <w:szCs w:val="20"/>
        </w:rPr>
      </w:pPr>
      <w:proofErr w:type="gramStart"/>
      <w:r>
        <w:rPr>
          <w:rFonts w:ascii="Arial" w:hAnsi="Arial" w:cs="Arial"/>
          <w:i/>
          <w:sz w:val="20"/>
          <w:szCs w:val="20"/>
        </w:rPr>
        <w:t>focus</w:t>
      </w:r>
      <w:proofErr w:type="gramEnd"/>
      <w:r>
        <w:rPr>
          <w:rFonts w:ascii="Arial" w:hAnsi="Arial" w:cs="Arial"/>
          <w:i/>
          <w:sz w:val="20"/>
          <w:szCs w:val="20"/>
        </w:rPr>
        <w:t xml:space="preserve"> on accuracy?</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A848BD" w:rsidRPr="00C231D2" w:rsidTr="00C231D2">
        <w:tc>
          <w:tcPr>
            <w:tcW w:w="9212" w:type="dxa"/>
          </w:tcPr>
          <w:p w:rsidR="00A848BD" w:rsidRPr="00C231D2" w:rsidRDefault="00A848BD" w:rsidP="00C767F3">
            <w:pPr>
              <w:pStyle w:val="Heading5"/>
              <w:spacing w:before="0"/>
            </w:pPr>
            <w:r w:rsidRPr="00C231D2">
              <w:t>Your comments</w:t>
            </w:r>
            <w:r w:rsidR="00A20C53">
              <w:t>, ide</w:t>
            </w:r>
            <w:r w:rsidR="00A20C53" w:rsidRPr="00C767F3">
              <w:rPr>
                <w:rStyle w:val="Heading4Char"/>
              </w:rPr>
              <w:t>a</w:t>
            </w:r>
            <w:r w:rsidR="00A20C53">
              <w:t>s and examples:</w:t>
            </w:r>
          </w:p>
          <w:p w:rsidR="00A848BD" w:rsidRPr="00C231D2" w:rsidRDefault="00A848BD" w:rsidP="00F56B94">
            <w:pPr>
              <w:widowControl w:val="0"/>
              <w:spacing w:after="60"/>
              <w:ind w:left="284" w:hanging="284"/>
              <w:rPr>
                <w:rFonts w:ascii="Arial" w:hAnsi="Arial" w:cs="Arial"/>
                <w:sz w:val="20"/>
                <w:szCs w:val="20"/>
              </w:rPr>
            </w:pPr>
          </w:p>
        </w:tc>
      </w:tr>
    </w:tbl>
    <w:p w:rsidR="00A848BD" w:rsidRDefault="00A848BD" w:rsidP="00F56B94">
      <w:pPr>
        <w:widowControl w:val="0"/>
        <w:spacing w:after="60"/>
        <w:ind w:left="284" w:hanging="284"/>
        <w:rPr>
          <w:rFonts w:ascii="Arial" w:hAnsi="Arial" w:cs="Arial"/>
          <w:sz w:val="20"/>
          <w:szCs w:val="20"/>
        </w:rPr>
      </w:pPr>
    </w:p>
    <w:p w:rsidR="002A148C" w:rsidRPr="00711233" w:rsidRDefault="002A148C" w:rsidP="00F56B94">
      <w:pPr>
        <w:widowControl w:val="0"/>
        <w:spacing w:after="60"/>
        <w:ind w:left="284" w:hanging="284"/>
        <w:jc w:val="right"/>
        <w:rPr>
          <w:rFonts w:ascii="Arial" w:hAnsi="Arial" w:cs="Arial"/>
          <w:i/>
          <w:sz w:val="20"/>
          <w:szCs w:val="20"/>
        </w:rPr>
      </w:pPr>
      <w:r w:rsidRPr="00711233">
        <w:rPr>
          <w:rFonts w:ascii="Arial" w:hAnsi="Arial" w:cs="Arial"/>
          <w:i/>
          <w:sz w:val="20"/>
          <w:szCs w:val="20"/>
        </w:rPr>
        <w:t>Lesson Planning: Identification of Learning Objectives (p34)</w:t>
      </w:r>
    </w:p>
    <w:p w:rsidR="002A148C" w:rsidRDefault="002A148C" w:rsidP="00012BAD">
      <w:pPr>
        <w:pStyle w:val="Heading3"/>
        <w:spacing w:before="0"/>
      </w:pPr>
      <w:r w:rsidRPr="00711233">
        <w:t>5. I can decide whether to formulate objectives in terms of skills, topics, situations, linguistic systems (functions, notions, forms etc.).</w:t>
      </w:r>
    </w:p>
    <w:p w:rsidR="00F56B94" w:rsidRDefault="002A148C" w:rsidP="00F56B94">
      <w:pPr>
        <w:widowControl w:val="0"/>
        <w:spacing w:after="60"/>
        <w:ind w:left="568" w:hanging="284"/>
        <w:rPr>
          <w:rFonts w:ascii="Arial" w:hAnsi="Arial" w:cs="Arial"/>
          <w:i/>
          <w:sz w:val="20"/>
          <w:szCs w:val="20"/>
        </w:rPr>
      </w:pPr>
      <w:r w:rsidRPr="002A148C">
        <w:rPr>
          <w:rFonts w:ascii="Arial" w:hAnsi="Arial" w:cs="Arial"/>
          <w:i/>
          <w:sz w:val="20"/>
          <w:szCs w:val="20"/>
        </w:rPr>
        <w:t xml:space="preserve">When and why would </w:t>
      </w:r>
      <w:r>
        <w:rPr>
          <w:rFonts w:ascii="Arial" w:hAnsi="Arial" w:cs="Arial"/>
          <w:i/>
          <w:sz w:val="20"/>
          <w:szCs w:val="20"/>
        </w:rPr>
        <w:t>you</w:t>
      </w:r>
      <w:r w:rsidRPr="002A148C">
        <w:rPr>
          <w:rFonts w:ascii="Arial" w:hAnsi="Arial" w:cs="Arial"/>
          <w:i/>
          <w:sz w:val="20"/>
          <w:szCs w:val="20"/>
        </w:rPr>
        <w:t xml:space="preserve"> decide to formulate objectives in terms of</w:t>
      </w:r>
      <w:r w:rsidR="00F56B94">
        <w:rPr>
          <w:rFonts w:ascii="Arial" w:hAnsi="Arial" w:cs="Arial"/>
          <w:i/>
          <w:sz w:val="20"/>
          <w:szCs w:val="20"/>
        </w:rPr>
        <w:t xml:space="preserve"> skills / topics/ situations/</w:t>
      </w:r>
    </w:p>
    <w:p w:rsidR="002A148C" w:rsidRPr="002A148C" w:rsidRDefault="002A148C" w:rsidP="00F56B94">
      <w:pPr>
        <w:widowControl w:val="0"/>
        <w:spacing w:after="60"/>
        <w:ind w:left="568" w:hanging="284"/>
        <w:rPr>
          <w:rFonts w:ascii="Arial" w:hAnsi="Arial" w:cs="Arial"/>
          <w:i/>
          <w:sz w:val="20"/>
          <w:szCs w:val="20"/>
        </w:rPr>
      </w:pPr>
      <w:proofErr w:type="gramStart"/>
      <w:r w:rsidRPr="002A148C">
        <w:rPr>
          <w:rFonts w:ascii="Arial" w:hAnsi="Arial" w:cs="Arial"/>
          <w:i/>
          <w:sz w:val="20"/>
          <w:szCs w:val="20"/>
        </w:rPr>
        <w:t>linguistic</w:t>
      </w:r>
      <w:proofErr w:type="gramEnd"/>
      <w:r w:rsidRPr="002A148C">
        <w:rPr>
          <w:rFonts w:ascii="Arial" w:hAnsi="Arial" w:cs="Arial"/>
          <w:i/>
          <w:sz w:val="20"/>
          <w:szCs w:val="20"/>
        </w:rPr>
        <w:t xml:space="preserve"> systems? </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A148C" w:rsidRPr="00C231D2" w:rsidTr="004D5A71">
        <w:tc>
          <w:tcPr>
            <w:tcW w:w="9212" w:type="dxa"/>
          </w:tcPr>
          <w:p w:rsidR="002A148C" w:rsidRDefault="002A148C" w:rsidP="00C767F3">
            <w:pPr>
              <w:pStyle w:val="Heading4"/>
              <w:spacing w:before="0"/>
            </w:pPr>
            <w:r w:rsidRPr="00C231D2">
              <w:t>Your comments</w:t>
            </w:r>
            <w:r w:rsidR="00A20C53">
              <w:t>, ideas and examples</w:t>
            </w:r>
            <w:r w:rsidRPr="00C231D2">
              <w:t xml:space="preserve">: </w:t>
            </w:r>
          </w:p>
          <w:p w:rsidR="004D5A71" w:rsidRPr="00C231D2" w:rsidRDefault="004D5A71" w:rsidP="00A73A1E">
            <w:pPr>
              <w:pStyle w:val="Heading5"/>
            </w:pPr>
          </w:p>
        </w:tc>
      </w:tr>
    </w:tbl>
    <w:p w:rsidR="00CE4FD6" w:rsidRDefault="00CE4FD6" w:rsidP="00F56B94">
      <w:pPr>
        <w:ind w:left="284" w:hanging="284"/>
      </w:pPr>
    </w:p>
    <w:p w:rsidR="002A148C" w:rsidRDefault="002A148C" w:rsidP="00F56B94">
      <w:pPr>
        <w:ind w:left="284" w:hanging="284"/>
      </w:pPr>
    </w:p>
    <w:p w:rsidR="002A148C" w:rsidRDefault="002A148C" w:rsidP="00F56B94">
      <w:pPr>
        <w:widowControl w:val="0"/>
        <w:spacing w:after="60"/>
        <w:ind w:left="284" w:hanging="284"/>
        <w:jc w:val="right"/>
        <w:rPr>
          <w:rFonts w:ascii="Arial" w:hAnsi="Arial" w:cs="Arial"/>
          <w:i/>
          <w:sz w:val="20"/>
          <w:szCs w:val="20"/>
        </w:rPr>
      </w:pPr>
      <w:r>
        <w:rPr>
          <w:rFonts w:ascii="Arial" w:hAnsi="Arial" w:cs="Arial"/>
          <w:i/>
          <w:sz w:val="20"/>
          <w:szCs w:val="20"/>
        </w:rPr>
        <w:t>Lesson Planning: Lesson Content (p35)</w:t>
      </w:r>
    </w:p>
    <w:p w:rsidR="002A148C" w:rsidRDefault="002A148C" w:rsidP="00012BAD">
      <w:pPr>
        <w:pStyle w:val="Heading3"/>
        <w:spacing w:before="0"/>
      </w:pPr>
      <w:r>
        <w:t>5. I can plan activities which link grammar and vocabulary with communication.</w:t>
      </w:r>
    </w:p>
    <w:p w:rsidR="002A148C" w:rsidRDefault="00F56B94" w:rsidP="00F56B94">
      <w:pPr>
        <w:widowControl w:val="0"/>
        <w:spacing w:after="60"/>
        <w:ind w:left="568" w:hanging="284"/>
        <w:rPr>
          <w:rFonts w:ascii="Arial" w:hAnsi="Arial" w:cs="Arial"/>
          <w:i/>
          <w:sz w:val="20"/>
          <w:szCs w:val="20"/>
        </w:rPr>
      </w:pPr>
      <w:r>
        <w:rPr>
          <w:rFonts w:ascii="Arial" w:hAnsi="Arial" w:cs="Arial"/>
          <w:i/>
          <w:sz w:val="20"/>
          <w:szCs w:val="20"/>
        </w:rPr>
        <w:t>Why is it important to link grammar and vocab activities with communication?</w:t>
      </w:r>
    </w:p>
    <w:p w:rsidR="00F56B94" w:rsidRDefault="00F56B94" w:rsidP="00F56B94">
      <w:pPr>
        <w:widowControl w:val="0"/>
        <w:spacing w:after="60"/>
        <w:ind w:left="568" w:hanging="284"/>
        <w:rPr>
          <w:rFonts w:ascii="Arial" w:hAnsi="Arial" w:cs="Arial"/>
          <w:i/>
          <w:sz w:val="20"/>
          <w:szCs w:val="20"/>
        </w:rPr>
      </w:pPr>
      <w:r>
        <w:rPr>
          <w:rFonts w:ascii="Arial" w:hAnsi="Arial" w:cs="Arial"/>
          <w:i/>
          <w:sz w:val="20"/>
          <w:szCs w:val="20"/>
        </w:rPr>
        <w:t>How can you find typical communicative contexts for certain grammar topics?</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1"/>
      </w:tblGrid>
      <w:tr w:rsidR="002A148C" w:rsidRPr="00C231D2" w:rsidTr="00F56B94">
        <w:tc>
          <w:tcPr>
            <w:tcW w:w="8971" w:type="dxa"/>
          </w:tcPr>
          <w:p w:rsidR="002A148C" w:rsidRPr="00A73A1E" w:rsidRDefault="002A148C" w:rsidP="00C767F3">
            <w:pPr>
              <w:pStyle w:val="Heading4"/>
              <w:spacing w:before="0"/>
            </w:pPr>
            <w:r w:rsidRPr="00A73A1E">
              <w:t>Your comments</w:t>
            </w:r>
            <w:r w:rsidR="00F56B94" w:rsidRPr="00A73A1E">
              <w:t>, ideas and examples:</w:t>
            </w:r>
          </w:p>
          <w:p w:rsidR="002A148C" w:rsidRPr="00A73A1E" w:rsidRDefault="002A148C" w:rsidP="00A73A1E">
            <w:pPr>
              <w:pStyle w:val="Heading5"/>
              <w:spacing w:before="0"/>
            </w:pPr>
          </w:p>
        </w:tc>
      </w:tr>
    </w:tbl>
    <w:p w:rsidR="002A148C" w:rsidRDefault="002A148C" w:rsidP="00F56B94">
      <w:pPr>
        <w:ind w:left="284" w:hanging="284"/>
      </w:pPr>
      <w:bookmarkStart w:id="0" w:name="_GoBack"/>
      <w:bookmarkEnd w:id="0"/>
    </w:p>
    <w:sectPr w:rsidR="002A148C" w:rsidSect="00CE4F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090C"/>
    <w:multiLevelType w:val="hybridMultilevel"/>
    <w:tmpl w:val="40765A62"/>
    <w:lvl w:ilvl="0" w:tplc="0C070017">
      <w:start w:val="1"/>
      <w:numFmt w:val="lowerLetter"/>
      <w:lvlText w:val="%1)"/>
      <w:lvlJc w:val="left"/>
      <w:pPr>
        <w:ind w:left="1212" w:hanging="360"/>
      </w:pPr>
      <w:rPr>
        <w:rFonts w:hint="default"/>
      </w:rPr>
    </w:lvl>
    <w:lvl w:ilvl="1" w:tplc="0C070019">
      <w:start w:val="1"/>
      <w:numFmt w:val="lowerLetter"/>
      <w:lvlText w:val="%2."/>
      <w:lvlJc w:val="left"/>
      <w:pPr>
        <w:ind w:left="1932" w:hanging="360"/>
      </w:pPr>
    </w:lvl>
    <w:lvl w:ilvl="2" w:tplc="0C07001B" w:tentative="1">
      <w:start w:val="1"/>
      <w:numFmt w:val="lowerRoman"/>
      <w:lvlText w:val="%3."/>
      <w:lvlJc w:val="right"/>
      <w:pPr>
        <w:ind w:left="2652" w:hanging="180"/>
      </w:pPr>
    </w:lvl>
    <w:lvl w:ilvl="3" w:tplc="0C07000F" w:tentative="1">
      <w:start w:val="1"/>
      <w:numFmt w:val="decimal"/>
      <w:lvlText w:val="%4."/>
      <w:lvlJc w:val="left"/>
      <w:pPr>
        <w:ind w:left="3372" w:hanging="360"/>
      </w:pPr>
    </w:lvl>
    <w:lvl w:ilvl="4" w:tplc="0C070019" w:tentative="1">
      <w:start w:val="1"/>
      <w:numFmt w:val="lowerLetter"/>
      <w:lvlText w:val="%5."/>
      <w:lvlJc w:val="left"/>
      <w:pPr>
        <w:ind w:left="4092" w:hanging="360"/>
      </w:pPr>
    </w:lvl>
    <w:lvl w:ilvl="5" w:tplc="0C07001B" w:tentative="1">
      <w:start w:val="1"/>
      <w:numFmt w:val="lowerRoman"/>
      <w:lvlText w:val="%6."/>
      <w:lvlJc w:val="right"/>
      <w:pPr>
        <w:ind w:left="4812" w:hanging="180"/>
      </w:pPr>
    </w:lvl>
    <w:lvl w:ilvl="6" w:tplc="0C07000F" w:tentative="1">
      <w:start w:val="1"/>
      <w:numFmt w:val="decimal"/>
      <w:lvlText w:val="%7."/>
      <w:lvlJc w:val="left"/>
      <w:pPr>
        <w:ind w:left="5532" w:hanging="360"/>
      </w:pPr>
    </w:lvl>
    <w:lvl w:ilvl="7" w:tplc="0C070019" w:tentative="1">
      <w:start w:val="1"/>
      <w:numFmt w:val="lowerLetter"/>
      <w:lvlText w:val="%8."/>
      <w:lvlJc w:val="left"/>
      <w:pPr>
        <w:ind w:left="6252" w:hanging="360"/>
      </w:pPr>
    </w:lvl>
    <w:lvl w:ilvl="8" w:tplc="0C07001B" w:tentative="1">
      <w:start w:val="1"/>
      <w:numFmt w:val="lowerRoman"/>
      <w:lvlText w:val="%9."/>
      <w:lvlJc w:val="right"/>
      <w:pPr>
        <w:ind w:left="6972" w:hanging="180"/>
      </w:pPr>
    </w:lvl>
  </w:abstractNum>
  <w:abstractNum w:abstractNumId="1">
    <w:nsid w:val="7ED16FDE"/>
    <w:multiLevelType w:val="hybridMultilevel"/>
    <w:tmpl w:val="47480B4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88"/>
    <w:rsid w:val="00012BAD"/>
    <w:rsid w:val="001D6330"/>
    <w:rsid w:val="002A148C"/>
    <w:rsid w:val="003F222E"/>
    <w:rsid w:val="004D5A71"/>
    <w:rsid w:val="008F656C"/>
    <w:rsid w:val="009D613E"/>
    <w:rsid w:val="009E2640"/>
    <w:rsid w:val="00A20C53"/>
    <w:rsid w:val="00A73A1E"/>
    <w:rsid w:val="00A848BD"/>
    <w:rsid w:val="00B12B88"/>
    <w:rsid w:val="00BB3B4C"/>
    <w:rsid w:val="00C032E2"/>
    <w:rsid w:val="00C231D2"/>
    <w:rsid w:val="00C767F3"/>
    <w:rsid w:val="00C97D33"/>
    <w:rsid w:val="00CE4FD6"/>
    <w:rsid w:val="00E231E3"/>
    <w:rsid w:val="00EE3C7B"/>
    <w:rsid w:val="00F457C7"/>
    <w:rsid w:val="00F56B94"/>
    <w:rsid w:val="00F71A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88"/>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9D61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6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1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61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73A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8BD"/>
    <w:pPr>
      <w:ind w:left="720"/>
      <w:contextualSpacing/>
    </w:pPr>
  </w:style>
  <w:style w:type="paragraph" w:styleId="NormalWeb">
    <w:name w:val="Normal (Web)"/>
    <w:basedOn w:val="Normal"/>
    <w:uiPriority w:val="99"/>
    <w:semiHidden/>
    <w:unhideWhenUsed/>
    <w:rsid w:val="00C032E2"/>
    <w:pPr>
      <w:spacing w:before="100" w:beforeAutospacing="1" w:after="100" w:afterAutospacing="1"/>
    </w:pPr>
    <w:rPr>
      <w:lang w:val="de-AT" w:eastAsia="de-AT"/>
    </w:rPr>
  </w:style>
  <w:style w:type="paragraph" w:styleId="BalloonText">
    <w:name w:val="Balloon Text"/>
    <w:basedOn w:val="Normal"/>
    <w:link w:val="BalloonTextChar"/>
    <w:uiPriority w:val="99"/>
    <w:semiHidden/>
    <w:unhideWhenUsed/>
    <w:rsid w:val="00C032E2"/>
    <w:rPr>
      <w:rFonts w:ascii="Tahoma" w:hAnsi="Tahoma" w:cs="Tahoma"/>
      <w:sz w:val="16"/>
      <w:szCs w:val="16"/>
    </w:rPr>
  </w:style>
  <w:style w:type="character" w:customStyle="1" w:styleId="BalloonTextChar">
    <w:name w:val="Balloon Text Char"/>
    <w:basedOn w:val="DefaultParagraphFont"/>
    <w:link w:val="BalloonText"/>
    <w:uiPriority w:val="99"/>
    <w:semiHidden/>
    <w:rsid w:val="00C032E2"/>
    <w:rPr>
      <w:rFonts w:ascii="Tahoma" w:eastAsia="Times New Roman" w:hAnsi="Tahoma" w:cs="Tahoma"/>
      <w:sz w:val="16"/>
      <w:szCs w:val="16"/>
      <w:lang w:val="en-GB" w:eastAsia="en-GB"/>
    </w:rPr>
  </w:style>
  <w:style w:type="character" w:customStyle="1" w:styleId="Heading2Char">
    <w:name w:val="Heading 2 Char"/>
    <w:basedOn w:val="DefaultParagraphFont"/>
    <w:link w:val="Heading2"/>
    <w:uiPriority w:val="9"/>
    <w:rsid w:val="009D613E"/>
    <w:rPr>
      <w:rFonts w:asciiTheme="majorHAnsi" w:eastAsiaTheme="majorEastAsia" w:hAnsiTheme="majorHAnsi" w:cstheme="majorBidi"/>
      <w:b/>
      <w:bCs/>
      <w:color w:val="4F81BD" w:themeColor="accent1"/>
      <w:sz w:val="26"/>
      <w:szCs w:val="26"/>
      <w:lang w:val="en-GB" w:eastAsia="en-GB"/>
    </w:rPr>
  </w:style>
  <w:style w:type="character" w:customStyle="1" w:styleId="Heading1Char">
    <w:name w:val="Heading 1 Char"/>
    <w:basedOn w:val="DefaultParagraphFont"/>
    <w:link w:val="Heading1"/>
    <w:uiPriority w:val="9"/>
    <w:rsid w:val="009D613E"/>
    <w:rPr>
      <w:rFonts w:asciiTheme="majorHAnsi" w:eastAsiaTheme="majorEastAsia" w:hAnsiTheme="majorHAnsi" w:cstheme="majorBidi"/>
      <w:b/>
      <w:bCs/>
      <w:color w:val="365F91" w:themeColor="accent1" w:themeShade="BF"/>
      <w:sz w:val="28"/>
      <w:szCs w:val="28"/>
      <w:lang w:val="en-GB" w:eastAsia="en-GB"/>
    </w:rPr>
  </w:style>
  <w:style w:type="character" w:customStyle="1" w:styleId="Heading3Char">
    <w:name w:val="Heading 3 Char"/>
    <w:basedOn w:val="DefaultParagraphFont"/>
    <w:link w:val="Heading3"/>
    <w:uiPriority w:val="9"/>
    <w:rsid w:val="009D613E"/>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rsid w:val="009D613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A73A1E"/>
    <w:rPr>
      <w:rFonts w:asciiTheme="majorHAnsi" w:eastAsiaTheme="majorEastAsia" w:hAnsiTheme="majorHAnsi" w:cstheme="majorBidi"/>
      <w:color w:val="243F60" w:themeColor="accent1" w:themeShade="7F"/>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88"/>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9D61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6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1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61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73A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8BD"/>
    <w:pPr>
      <w:ind w:left="720"/>
      <w:contextualSpacing/>
    </w:pPr>
  </w:style>
  <w:style w:type="paragraph" w:styleId="NormalWeb">
    <w:name w:val="Normal (Web)"/>
    <w:basedOn w:val="Normal"/>
    <w:uiPriority w:val="99"/>
    <w:semiHidden/>
    <w:unhideWhenUsed/>
    <w:rsid w:val="00C032E2"/>
    <w:pPr>
      <w:spacing w:before="100" w:beforeAutospacing="1" w:after="100" w:afterAutospacing="1"/>
    </w:pPr>
    <w:rPr>
      <w:lang w:val="de-AT" w:eastAsia="de-AT"/>
    </w:rPr>
  </w:style>
  <w:style w:type="paragraph" w:styleId="BalloonText">
    <w:name w:val="Balloon Text"/>
    <w:basedOn w:val="Normal"/>
    <w:link w:val="BalloonTextChar"/>
    <w:uiPriority w:val="99"/>
    <w:semiHidden/>
    <w:unhideWhenUsed/>
    <w:rsid w:val="00C032E2"/>
    <w:rPr>
      <w:rFonts w:ascii="Tahoma" w:hAnsi="Tahoma" w:cs="Tahoma"/>
      <w:sz w:val="16"/>
      <w:szCs w:val="16"/>
    </w:rPr>
  </w:style>
  <w:style w:type="character" w:customStyle="1" w:styleId="BalloonTextChar">
    <w:name w:val="Balloon Text Char"/>
    <w:basedOn w:val="DefaultParagraphFont"/>
    <w:link w:val="BalloonText"/>
    <w:uiPriority w:val="99"/>
    <w:semiHidden/>
    <w:rsid w:val="00C032E2"/>
    <w:rPr>
      <w:rFonts w:ascii="Tahoma" w:eastAsia="Times New Roman" w:hAnsi="Tahoma" w:cs="Tahoma"/>
      <w:sz w:val="16"/>
      <w:szCs w:val="16"/>
      <w:lang w:val="en-GB" w:eastAsia="en-GB"/>
    </w:rPr>
  </w:style>
  <w:style w:type="character" w:customStyle="1" w:styleId="Heading2Char">
    <w:name w:val="Heading 2 Char"/>
    <w:basedOn w:val="DefaultParagraphFont"/>
    <w:link w:val="Heading2"/>
    <w:uiPriority w:val="9"/>
    <w:rsid w:val="009D613E"/>
    <w:rPr>
      <w:rFonts w:asciiTheme="majorHAnsi" w:eastAsiaTheme="majorEastAsia" w:hAnsiTheme="majorHAnsi" w:cstheme="majorBidi"/>
      <w:b/>
      <w:bCs/>
      <w:color w:val="4F81BD" w:themeColor="accent1"/>
      <w:sz w:val="26"/>
      <w:szCs w:val="26"/>
      <w:lang w:val="en-GB" w:eastAsia="en-GB"/>
    </w:rPr>
  </w:style>
  <w:style w:type="character" w:customStyle="1" w:styleId="Heading1Char">
    <w:name w:val="Heading 1 Char"/>
    <w:basedOn w:val="DefaultParagraphFont"/>
    <w:link w:val="Heading1"/>
    <w:uiPriority w:val="9"/>
    <w:rsid w:val="009D613E"/>
    <w:rPr>
      <w:rFonts w:asciiTheme="majorHAnsi" w:eastAsiaTheme="majorEastAsia" w:hAnsiTheme="majorHAnsi" w:cstheme="majorBidi"/>
      <w:b/>
      <w:bCs/>
      <w:color w:val="365F91" w:themeColor="accent1" w:themeShade="BF"/>
      <w:sz w:val="28"/>
      <w:szCs w:val="28"/>
      <w:lang w:val="en-GB" w:eastAsia="en-GB"/>
    </w:rPr>
  </w:style>
  <w:style w:type="character" w:customStyle="1" w:styleId="Heading3Char">
    <w:name w:val="Heading 3 Char"/>
    <w:basedOn w:val="DefaultParagraphFont"/>
    <w:link w:val="Heading3"/>
    <w:uiPriority w:val="9"/>
    <w:rsid w:val="009D613E"/>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rsid w:val="009D613E"/>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rsid w:val="00A73A1E"/>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3452">
      <w:bodyDiv w:val="1"/>
      <w:marLeft w:val="0"/>
      <w:marRight w:val="0"/>
      <w:marTop w:val="0"/>
      <w:marBottom w:val="0"/>
      <w:divBdr>
        <w:top w:val="none" w:sz="0" w:space="0" w:color="auto"/>
        <w:left w:val="none" w:sz="0" w:space="0" w:color="auto"/>
        <w:bottom w:val="none" w:sz="0" w:space="0" w:color="auto"/>
        <w:right w:val="none" w:sz="0" w:space="0" w:color="auto"/>
      </w:divBdr>
    </w:div>
    <w:div w:id="476142851">
      <w:bodyDiv w:val="1"/>
      <w:marLeft w:val="0"/>
      <w:marRight w:val="0"/>
      <w:marTop w:val="0"/>
      <w:marBottom w:val="0"/>
      <w:divBdr>
        <w:top w:val="none" w:sz="0" w:space="0" w:color="auto"/>
        <w:left w:val="none" w:sz="0" w:space="0" w:color="auto"/>
        <w:bottom w:val="none" w:sz="0" w:space="0" w:color="auto"/>
        <w:right w:val="none" w:sz="0" w:space="0" w:color="auto"/>
      </w:divBdr>
    </w:div>
    <w:div w:id="1751853857">
      <w:bodyDiv w:val="1"/>
      <w:marLeft w:val="0"/>
      <w:marRight w:val="0"/>
      <w:marTop w:val="0"/>
      <w:marBottom w:val="0"/>
      <w:divBdr>
        <w:top w:val="none" w:sz="0" w:space="0" w:color="auto"/>
        <w:left w:val="none" w:sz="0" w:space="0" w:color="auto"/>
        <w:bottom w:val="none" w:sz="0" w:space="0" w:color="auto"/>
        <w:right w:val="none" w:sz="0" w:space="0" w:color="auto"/>
      </w:divBdr>
    </w:div>
    <w:div w:id="20633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Karl-Franzens-Universität Graz</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lp</cp:lastModifiedBy>
  <cp:revision>6</cp:revision>
  <cp:lastPrinted>2012-04-23T08:51:00Z</cp:lastPrinted>
  <dcterms:created xsi:type="dcterms:W3CDTF">2012-09-23T16:23:00Z</dcterms:created>
  <dcterms:modified xsi:type="dcterms:W3CDTF">2012-09-23T19:54:00Z</dcterms:modified>
</cp:coreProperties>
</file>