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6F" w:rsidRDefault="000243B1">
      <w:pPr>
        <w:rPr>
          <w:rFonts w:ascii="Times New Roman" w:hAnsi="Times New Roman" w:cs="Times New Roman"/>
          <w:b/>
          <w:color w:val="0070C0"/>
          <w:sz w:val="24"/>
          <w:szCs w:val="24"/>
        </w:rPr>
      </w:pPr>
      <w:bookmarkStart w:id="0" w:name="_GoBack"/>
      <w:bookmarkEnd w:id="0"/>
      <w:r w:rsidRPr="001B4194">
        <w:rPr>
          <w:rFonts w:ascii="Times New Roman" w:hAnsi="Times New Roman" w:cs="Times New Roman"/>
          <w:b/>
          <w:color w:val="0070C0"/>
          <w:sz w:val="24"/>
          <w:szCs w:val="24"/>
        </w:rPr>
        <w:t>Evaluating Grammar Activities</w:t>
      </w:r>
    </w:p>
    <w:p w:rsidR="001B4194" w:rsidRPr="001B4194" w:rsidRDefault="001B41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purpose of this assi</w:t>
      </w:r>
      <w:r w:rsidR="00C52BAC">
        <w:rPr>
          <w:rFonts w:ascii="Times New Roman" w:hAnsi="Times New Roman" w:cs="Times New Roman"/>
          <w:color w:val="000000" w:themeColor="text1"/>
          <w:sz w:val="24"/>
          <w:szCs w:val="24"/>
        </w:rPr>
        <w:t>gnment</w:t>
      </w:r>
      <w:r w:rsidR="00122B1E">
        <w:rPr>
          <w:rFonts w:ascii="Times New Roman" w:hAnsi="Times New Roman" w:cs="Times New Roman"/>
          <w:color w:val="000000" w:themeColor="text1"/>
          <w:sz w:val="24"/>
          <w:szCs w:val="24"/>
        </w:rPr>
        <w:t xml:space="preserve"> I </w:t>
      </w:r>
      <w:r w:rsidR="00C52BAC">
        <w:rPr>
          <w:rFonts w:ascii="Times New Roman" w:hAnsi="Times New Roman" w:cs="Times New Roman"/>
          <w:color w:val="000000" w:themeColor="text1"/>
          <w:sz w:val="24"/>
          <w:szCs w:val="24"/>
        </w:rPr>
        <w:t xml:space="preserve">have </w:t>
      </w:r>
      <w:r w:rsidR="00122B1E">
        <w:rPr>
          <w:rFonts w:ascii="Times New Roman" w:hAnsi="Times New Roman" w:cs="Times New Roman"/>
          <w:color w:val="000000" w:themeColor="text1"/>
          <w:sz w:val="24"/>
          <w:szCs w:val="24"/>
        </w:rPr>
        <w:t>cho</w:t>
      </w:r>
      <w:r w:rsidR="00C52BAC">
        <w:rPr>
          <w:rFonts w:ascii="Times New Roman" w:hAnsi="Times New Roman" w:cs="Times New Roman"/>
          <w:color w:val="000000" w:themeColor="text1"/>
          <w:sz w:val="24"/>
          <w:szCs w:val="24"/>
        </w:rPr>
        <w:t>sen an activity that can be discovered</w:t>
      </w:r>
      <w:r w:rsidR="00122B1E">
        <w:rPr>
          <w:rFonts w:ascii="Times New Roman" w:hAnsi="Times New Roman" w:cs="Times New Roman"/>
          <w:color w:val="000000" w:themeColor="text1"/>
          <w:sz w:val="24"/>
          <w:szCs w:val="24"/>
        </w:rPr>
        <w:t xml:space="preserve"> in</w:t>
      </w:r>
      <w:r>
        <w:rPr>
          <w:rFonts w:ascii="Times New Roman" w:hAnsi="Times New Roman" w:cs="Times New Roman"/>
          <w:color w:val="000000" w:themeColor="text1"/>
          <w:sz w:val="24"/>
          <w:szCs w:val="24"/>
        </w:rPr>
        <w:t xml:space="preserve"> David Newby´s </w:t>
      </w:r>
      <w:r w:rsidRPr="001B4194">
        <w:rPr>
          <w:rFonts w:ascii="Times New Roman" w:hAnsi="Times New Roman" w:cs="Times New Roman"/>
          <w:i/>
          <w:color w:val="000000" w:themeColor="text1"/>
          <w:sz w:val="24"/>
          <w:szCs w:val="24"/>
        </w:rPr>
        <w:t>Grammar for Communication. Exercises and Creative Activities</w:t>
      </w:r>
      <w:r w:rsidR="00122B1E">
        <w:rPr>
          <w:rFonts w:ascii="Times New Roman" w:hAnsi="Times New Roman" w:cs="Times New Roman"/>
          <w:color w:val="000000" w:themeColor="text1"/>
          <w:sz w:val="24"/>
          <w:szCs w:val="24"/>
        </w:rPr>
        <w:t xml:space="preserve"> on page 105.</w:t>
      </w:r>
    </w:p>
    <w:p w:rsidR="001B4194" w:rsidRDefault="001B4194" w:rsidP="00955E1A">
      <w:pPr>
        <w:jc w:val="cente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extent cx="4813584" cy="2676525"/>
            <wp:effectExtent l="19050" t="0" r="6066" b="0"/>
            <wp:docPr id="1" name="Grafik 0" descr="Bild 1, Reporting Facts; Seite 10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Reporting Facts; Seite 105.bmp"/>
                    <pic:cNvPicPr/>
                  </pic:nvPicPr>
                  <pic:blipFill>
                    <a:blip r:embed="rId8" cstate="print"/>
                    <a:stretch>
                      <a:fillRect/>
                    </a:stretch>
                  </pic:blipFill>
                  <pic:spPr>
                    <a:xfrm>
                      <a:off x="0" y="0"/>
                      <a:ext cx="4814326" cy="2676937"/>
                    </a:xfrm>
                    <a:prstGeom prst="rect">
                      <a:avLst/>
                    </a:prstGeom>
                    <a:ln>
                      <a:noFill/>
                    </a:ln>
                    <a:effectLst>
                      <a:softEdge rad="112500"/>
                    </a:effectLst>
                  </pic:spPr>
                </pic:pic>
              </a:graphicData>
            </a:graphic>
          </wp:inline>
        </w:drawing>
      </w:r>
    </w:p>
    <w:p w:rsidR="001D5886" w:rsidRPr="00C30C47" w:rsidRDefault="001D5886" w:rsidP="001D5886">
      <w:pPr>
        <w:rPr>
          <w:rFonts w:ascii="Times New Roman" w:hAnsi="Times New Roman" w:cs="Times New Roman"/>
          <w:sz w:val="24"/>
          <w:szCs w:val="24"/>
        </w:rPr>
      </w:pPr>
      <w:r>
        <w:rPr>
          <w:rFonts w:ascii="Times New Roman" w:hAnsi="Times New Roman" w:cs="Times New Roman"/>
          <w:sz w:val="24"/>
          <w:szCs w:val="24"/>
        </w:rPr>
        <w:t xml:space="preserve">This grammar exercise involves integrated skills (speaking, vocabulary, writing) to generate meaning and is embedded within a clear and realistic context as it arises from an actual situation: A girl named Lizzie works as an editor of a school magazine and she interviewed the headmaster of her school. This interview needs to be reported by the learners. </w:t>
      </w:r>
      <w:r w:rsidR="00FB5F96">
        <w:rPr>
          <w:rFonts w:ascii="Times New Roman" w:hAnsi="Times New Roman" w:cs="Times New Roman"/>
          <w:sz w:val="24"/>
          <w:szCs w:val="24"/>
        </w:rPr>
        <w:t xml:space="preserve">In order to understand this exercise, the first number is already completed and can be used as an example. </w:t>
      </w:r>
    </w:p>
    <w:p w:rsidR="000243B1" w:rsidRDefault="000243B1">
      <w:pPr>
        <w:rPr>
          <w:rFonts w:ascii="Times New Roman" w:hAnsi="Times New Roman" w:cs="Times New Roman"/>
          <w:sz w:val="24"/>
          <w:szCs w:val="24"/>
        </w:rPr>
      </w:pPr>
      <w:r w:rsidRPr="000243B1">
        <w:rPr>
          <w:rFonts w:ascii="Times New Roman" w:hAnsi="Times New Roman" w:cs="Times New Roman"/>
          <w:i/>
          <w:sz w:val="24"/>
          <w:szCs w:val="24"/>
        </w:rPr>
        <w:t>Grammatical objective</w:t>
      </w:r>
      <w:r w:rsidR="003C6E59">
        <w:rPr>
          <w:rFonts w:ascii="Times New Roman" w:hAnsi="Times New Roman" w:cs="Times New Roman"/>
          <w:sz w:val="24"/>
          <w:szCs w:val="24"/>
        </w:rPr>
        <w:t>: This activity falls in</w:t>
      </w:r>
      <w:r>
        <w:rPr>
          <w:rFonts w:ascii="Times New Roman" w:hAnsi="Times New Roman" w:cs="Times New Roman"/>
          <w:sz w:val="24"/>
          <w:szCs w:val="24"/>
        </w:rPr>
        <w:t xml:space="preserve"> the category of process as lear</w:t>
      </w:r>
      <w:r w:rsidR="001108B6">
        <w:rPr>
          <w:rFonts w:ascii="Times New Roman" w:hAnsi="Times New Roman" w:cs="Times New Roman"/>
          <w:sz w:val="24"/>
          <w:szCs w:val="24"/>
        </w:rPr>
        <w:t xml:space="preserve">ners are asked to report facts and use indirect speech. </w:t>
      </w:r>
    </w:p>
    <w:p w:rsidR="000809B4" w:rsidRDefault="009D0901">
      <w:pPr>
        <w:rPr>
          <w:rFonts w:ascii="Times New Roman" w:hAnsi="Times New Roman" w:cs="Times New Roman"/>
          <w:sz w:val="24"/>
          <w:szCs w:val="24"/>
        </w:rPr>
      </w:pPr>
      <w:r>
        <w:rPr>
          <w:rFonts w:ascii="Times New Roman" w:hAnsi="Times New Roman" w:cs="Times New Roman"/>
          <w:i/>
          <w:sz w:val="24"/>
          <w:szCs w:val="24"/>
        </w:rPr>
        <w:t>Activity t</w:t>
      </w:r>
      <w:r w:rsidR="000243B1" w:rsidRPr="00EE0D88">
        <w:rPr>
          <w:rFonts w:ascii="Times New Roman" w:hAnsi="Times New Roman" w:cs="Times New Roman"/>
          <w:i/>
          <w:sz w:val="24"/>
          <w:szCs w:val="24"/>
        </w:rPr>
        <w:t>ype</w:t>
      </w:r>
      <w:r w:rsidR="000243B1">
        <w:rPr>
          <w:rFonts w:ascii="Times New Roman" w:hAnsi="Times New Roman" w:cs="Times New Roman"/>
          <w:sz w:val="24"/>
          <w:szCs w:val="24"/>
        </w:rPr>
        <w:t xml:space="preserve">: </w:t>
      </w:r>
      <w:r w:rsidR="001108B6">
        <w:rPr>
          <w:rFonts w:ascii="Times New Roman" w:hAnsi="Times New Roman" w:cs="Times New Roman"/>
          <w:sz w:val="24"/>
          <w:szCs w:val="24"/>
        </w:rPr>
        <w:t xml:space="preserve">Learners can practice this activity in class and </w:t>
      </w:r>
      <w:r w:rsidR="000243B1">
        <w:rPr>
          <w:rFonts w:ascii="Times New Roman" w:hAnsi="Times New Roman" w:cs="Times New Roman"/>
          <w:sz w:val="24"/>
          <w:szCs w:val="24"/>
        </w:rPr>
        <w:t xml:space="preserve">as an </w:t>
      </w:r>
      <w:r w:rsidR="000243B1" w:rsidRPr="000243B1">
        <w:rPr>
          <w:rFonts w:ascii="Times New Roman" w:hAnsi="Times New Roman" w:cs="Times New Roman"/>
          <w:b/>
          <w:sz w:val="24"/>
          <w:szCs w:val="24"/>
        </w:rPr>
        <w:t>oral activity</w:t>
      </w:r>
      <w:r w:rsidR="000243B1">
        <w:rPr>
          <w:rFonts w:ascii="Times New Roman" w:hAnsi="Times New Roman" w:cs="Times New Roman"/>
          <w:sz w:val="24"/>
          <w:szCs w:val="24"/>
        </w:rPr>
        <w:t xml:space="preserve"> either in pairs or small groups and then </w:t>
      </w:r>
      <w:r w:rsidR="000243B1" w:rsidRPr="000243B1">
        <w:rPr>
          <w:rFonts w:ascii="Times New Roman" w:hAnsi="Times New Roman" w:cs="Times New Roman"/>
          <w:b/>
          <w:sz w:val="24"/>
          <w:szCs w:val="24"/>
        </w:rPr>
        <w:t>written</w:t>
      </w:r>
      <w:r w:rsidR="000D027A">
        <w:rPr>
          <w:rFonts w:ascii="Times New Roman" w:hAnsi="Times New Roman" w:cs="Times New Roman"/>
          <w:sz w:val="24"/>
          <w:szCs w:val="24"/>
        </w:rPr>
        <w:t xml:space="preserve"> </w:t>
      </w:r>
      <w:r w:rsidR="001108B6">
        <w:rPr>
          <w:rFonts w:ascii="Times New Roman" w:hAnsi="Times New Roman" w:cs="Times New Roman"/>
          <w:sz w:val="24"/>
          <w:szCs w:val="24"/>
        </w:rPr>
        <w:t>for homework. This task intends</w:t>
      </w:r>
      <w:r w:rsidR="000D027A">
        <w:rPr>
          <w:rFonts w:ascii="Times New Roman" w:hAnsi="Times New Roman" w:cs="Times New Roman"/>
          <w:sz w:val="24"/>
          <w:szCs w:val="24"/>
        </w:rPr>
        <w:t xml:space="preserve"> to use various notes in order to report the editor´s question. </w:t>
      </w:r>
    </w:p>
    <w:p w:rsidR="009D0901" w:rsidRPr="0055009D" w:rsidRDefault="009D0901" w:rsidP="0055009D">
      <w:pPr>
        <w:rPr>
          <w:rFonts w:ascii="Times New Roman" w:hAnsi="Times New Roman" w:cs="Times New Roman"/>
          <w:sz w:val="24"/>
          <w:szCs w:val="24"/>
        </w:rPr>
      </w:pPr>
      <w:r>
        <w:rPr>
          <w:rFonts w:ascii="Times New Roman" w:hAnsi="Times New Roman" w:cs="Times New Roman"/>
          <w:i/>
          <w:sz w:val="24"/>
          <w:szCs w:val="24"/>
        </w:rPr>
        <w:t xml:space="preserve">Learning aim and cognitive learning stage: </w:t>
      </w:r>
      <w:r w:rsidR="00C30C47">
        <w:rPr>
          <w:rFonts w:ascii="Times New Roman" w:hAnsi="Times New Roman" w:cs="Times New Roman"/>
          <w:sz w:val="24"/>
          <w:szCs w:val="24"/>
        </w:rPr>
        <w:t xml:space="preserve">The aim of this grammar exercise is </w:t>
      </w:r>
      <w:r w:rsidR="0055009D">
        <w:rPr>
          <w:rFonts w:ascii="Times New Roman" w:hAnsi="Times New Roman" w:cs="Times New Roman"/>
          <w:sz w:val="24"/>
          <w:szCs w:val="24"/>
        </w:rPr>
        <w:t xml:space="preserve">to report facts in the form of an oral as well as written activity. As far as the cognitive learning stage is concerned, this exercise applies to the stage of conceptualisation. On the one hand, pupils must comprehend the message of reporting facts and on the other hand, they must build a hypothesis about the nature of indirect speech. </w:t>
      </w:r>
    </w:p>
    <w:p w:rsidR="001E5932" w:rsidRPr="000D027A" w:rsidRDefault="000D027A">
      <w:pPr>
        <w:rPr>
          <w:rFonts w:ascii="Times New Roman" w:hAnsi="Times New Roman" w:cs="Times New Roman"/>
          <w:sz w:val="24"/>
          <w:szCs w:val="24"/>
          <w:u w:val="single"/>
        </w:rPr>
      </w:pPr>
      <w:r w:rsidRPr="000D027A">
        <w:rPr>
          <w:rFonts w:ascii="Times New Roman" w:hAnsi="Times New Roman" w:cs="Times New Roman"/>
          <w:sz w:val="24"/>
          <w:szCs w:val="24"/>
          <w:u w:val="single"/>
        </w:rPr>
        <w:t>Item t</w:t>
      </w:r>
      <w:r w:rsidR="001E5932" w:rsidRPr="000D027A">
        <w:rPr>
          <w:rFonts w:ascii="Times New Roman" w:hAnsi="Times New Roman" w:cs="Times New Roman"/>
          <w:sz w:val="24"/>
          <w:szCs w:val="24"/>
          <w:u w:val="single"/>
        </w:rPr>
        <w:t xml:space="preserve">ypes of </w:t>
      </w:r>
      <w:r w:rsidRPr="000D027A">
        <w:rPr>
          <w:rFonts w:ascii="Times New Roman" w:hAnsi="Times New Roman" w:cs="Times New Roman"/>
          <w:sz w:val="24"/>
          <w:szCs w:val="24"/>
          <w:u w:val="single"/>
        </w:rPr>
        <w:t>this written grammar exercise:</w:t>
      </w:r>
    </w:p>
    <w:p w:rsidR="000D027A" w:rsidRPr="0055009D" w:rsidRDefault="000D027A" w:rsidP="0055009D">
      <w:pPr>
        <w:pStyle w:val="ListParagraph"/>
        <w:numPr>
          <w:ilvl w:val="0"/>
          <w:numId w:val="1"/>
        </w:numPr>
        <w:rPr>
          <w:rFonts w:ascii="Times New Roman" w:hAnsi="Times New Roman" w:cs="Times New Roman"/>
          <w:sz w:val="24"/>
          <w:szCs w:val="24"/>
        </w:rPr>
      </w:pPr>
      <w:r w:rsidRPr="0055009D">
        <w:rPr>
          <w:rFonts w:ascii="Times New Roman" w:hAnsi="Times New Roman" w:cs="Times New Roman"/>
          <w:sz w:val="24"/>
          <w:szCs w:val="24"/>
        </w:rPr>
        <w:t>Expansion</w:t>
      </w:r>
    </w:p>
    <w:p w:rsidR="000D027A" w:rsidRDefault="000D027A" w:rsidP="000D027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w:t>
      </w:r>
      <w:r w:rsidR="006C4CE1">
        <w:rPr>
          <w:rFonts w:ascii="Times New Roman" w:hAnsi="Times New Roman" w:cs="Times New Roman"/>
          <w:sz w:val="24"/>
          <w:szCs w:val="24"/>
        </w:rPr>
        <w:t>ea</w:t>
      </w:r>
      <w:r w:rsidR="00C30C47">
        <w:rPr>
          <w:rFonts w:ascii="Times New Roman" w:hAnsi="Times New Roman" w:cs="Times New Roman"/>
          <w:sz w:val="24"/>
          <w:szCs w:val="24"/>
        </w:rPr>
        <w:t>rners have to expand notes</w:t>
      </w:r>
      <w:r>
        <w:rPr>
          <w:rFonts w:ascii="Times New Roman" w:hAnsi="Times New Roman" w:cs="Times New Roman"/>
          <w:sz w:val="24"/>
          <w:szCs w:val="24"/>
        </w:rPr>
        <w:t xml:space="preserve"> into sentences. </w:t>
      </w:r>
    </w:p>
    <w:p w:rsidR="0055009D" w:rsidRDefault="0055009D" w:rsidP="0055009D">
      <w:pPr>
        <w:pStyle w:val="ListParagraph"/>
        <w:rPr>
          <w:rFonts w:ascii="Times New Roman" w:hAnsi="Times New Roman" w:cs="Times New Roman"/>
          <w:sz w:val="24"/>
          <w:szCs w:val="24"/>
        </w:rPr>
      </w:pPr>
    </w:p>
    <w:p w:rsidR="0055009D" w:rsidRPr="0055009D" w:rsidRDefault="0055009D" w:rsidP="0055009D">
      <w:pPr>
        <w:pStyle w:val="ListParagraph"/>
        <w:rPr>
          <w:rFonts w:ascii="Times New Roman" w:hAnsi="Times New Roman" w:cs="Times New Roman"/>
          <w:sz w:val="24"/>
          <w:szCs w:val="24"/>
        </w:rPr>
      </w:pPr>
      <w:r w:rsidRPr="0055009D">
        <w:rPr>
          <w:rFonts w:ascii="Times New Roman" w:hAnsi="Times New Roman" w:cs="Times New Roman"/>
          <w:sz w:val="24"/>
          <w:szCs w:val="24"/>
        </w:rPr>
        <w:t>E.g. (2) children?  - no.</w:t>
      </w:r>
    </w:p>
    <w:p w:rsidR="00C30C47" w:rsidRDefault="0055009D" w:rsidP="00C30C47">
      <w:pPr>
        <w:pStyle w:val="ListParagraph"/>
        <w:rPr>
          <w:rFonts w:ascii="Times New Roman" w:hAnsi="Times New Roman" w:cs="Times New Roman"/>
          <w:sz w:val="24"/>
          <w:szCs w:val="24"/>
        </w:rPr>
      </w:pPr>
      <w:r w:rsidRPr="0055009D">
        <w:rPr>
          <w:rFonts w:ascii="Times New Roman" w:hAnsi="Times New Roman" w:cs="Times New Roman"/>
          <w:sz w:val="24"/>
          <w:szCs w:val="24"/>
        </w:rPr>
        <w:t xml:space="preserve">= She asked him if he had any children and he said he didn´t. </w:t>
      </w:r>
    </w:p>
    <w:p w:rsidR="00785E22" w:rsidRPr="001D5886" w:rsidRDefault="00785E22">
      <w:pPr>
        <w:rPr>
          <w:rFonts w:ascii="Times New Roman" w:hAnsi="Times New Roman" w:cs="Times New Roman"/>
          <w:sz w:val="24"/>
          <w:szCs w:val="24"/>
        </w:rPr>
      </w:pPr>
      <w:r>
        <w:rPr>
          <w:rFonts w:ascii="Times New Roman" w:hAnsi="Times New Roman" w:cs="Times New Roman"/>
          <w:sz w:val="24"/>
          <w:szCs w:val="24"/>
        </w:rPr>
        <w:lastRenderedPageBreak/>
        <w:t xml:space="preserve">Source: </w:t>
      </w:r>
      <w:r w:rsidR="001D5886">
        <w:rPr>
          <w:rFonts w:ascii="Times New Roman" w:hAnsi="Times New Roman" w:cs="Times New Roman"/>
          <w:sz w:val="24"/>
          <w:szCs w:val="24"/>
        </w:rPr>
        <w:t xml:space="preserve">                                                                                                                                       </w:t>
      </w:r>
      <w:r w:rsidRPr="00785E22">
        <w:rPr>
          <w:rFonts w:ascii="Times New Roman" w:hAnsi="Times New Roman" w:cs="Times New Roman"/>
          <w:color w:val="333333"/>
          <w:sz w:val="20"/>
          <w:szCs w:val="20"/>
        </w:rPr>
        <w:t xml:space="preserve">Newby, David (1992): </w:t>
      </w:r>
      <w:r w:rsidRPr="00785E22">
        <w:rPr>
          <w:rStyle w:val="Emphasis"/>
          <w:rFonts w:ascii="Times New Roman" w:hAnsi="Times New Roman" w:cs="Times New Roman"/>
          <w:color w:val="333333"/>
          <w:sz w:val="20"/>
          <w:szCs w:val="20"/>
        </w:rPr>
        <w:t>Grammar for Communication: Exercises and Creative Activities</w:t>
      </w:r>
      <w:r w:rsidRPr="00785E22">
        <w:rPr>
          <w:rFonts w:ascii="Times New Roman" w:hAnsi="Times New Roman" w:cs="Times New Roman"/>
          <w:color w:val="333333"/>
          <w:sz w:val="20"/>
          <w:szCs w:val="20"/>
        </w:rPr>
        <w:t xml:space="preserve">. Vienna: Österreichischer Bundesverlag, 105. </w:t>
      </w:r>
    </w:p>
    <w:sectPr w:rsidR="00785E22" w:rsidRPr="001D5886" w:rsidSect="00B37C6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A50" w:rsidRDefault="00ED7A50" w:rsidP="00785E22">
      <w:pPr>
        <w:spacing w:after="0" w:line="240" w:lineRule="auto"/>
      </w:pPr>
      <w:r>
        <w:separator/>
      </w:r>
    </w:p>
  </w:endnote>
  <w:endnote w:type="continuationSeparator" w:id="0">
    <w:p w:rsidR="00ED7A50" w:rsidRDefault="00ED7A50" w:rsidP="00785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AC" w:rsidRPr="00C52BAC" w:rsidRDefault="00C52BAC">
    <w:pPr>
      <w:pStyle w:val="Footer"/>
      <w:rPr>
        <w:rFonts w:ascii="Times New Roman" w:hAnsi="Times New Roman" w:cs="Times New Roman"/>
        <w:b/>
        <w:i/>
      </w:rPr>
    </w:pPr>
    <w:r w:rsidRPr="00C52BAC">
      <w:rPr>
        <w:rFonts w:ascii="Times New Roman" w:hAnsi="Times New Roman" w:cs="Times New Roman"/>
      </w:rPr>
      <w:t xml:space="preserve">Gruber Astrid; </w:t>
    </w:r>
    <w:r w:rsidRPr="00C52BAC">
      <w:rPr>
        <w:rFonts w:ascii="Times New Roman" w:hAnsi="Times New Roman" w:cs="Times New Roman"/>
        <w:b/>
        <w:i/>
      </w:rPr>
      <w:t>0814071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A50" w:rsidRDefault="00ED7A50" w:rsidP="00785E22">
      <w:pPr>
        <w:spacing w:after="0" w:line="240" w:lineRule="auto"/>
      </w:pPr>
      <w:r>
        <w:separator/>
      </w:r>
    </w:p>
  </w:footnote>
  <w:footnote w:type="continuationSeparator" w:id="0">
    <w:p w:rsidR="00ED7A50" w:rsidRDefault="00ED7A50" w:rsidP="00785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E22" w:rsidRDefault="00785E22">
    <w:pPr>
      <w:pStyle w:val="Header"/>
      <w:rPr>
        <w:rFonts w:ascii="Times New Roman" w:hAnsi="Times New Roman" w:cs="Times New Roman"/>
      </w:rPr>
    </w:pPr>
    <w:r w:rsidRPr="00C52BAC">
      <w:rPr>
        <w:rFonts w:ascii="Times New Roman" w:hAnsi="Times New Roman" w:cs="Times New Roman"/>
        <w:b/>
      </w:rPr>
      <w:t>PS 2 Communicative Grammar</w:t>
    </w:r>
    <w:r w:rsidRPr="00785E22">
      <w:rPr>
        <w:rFonts w:ascii="Times New Roman" w:hAnsi="Times New Roman" w:cs="Times New Roman"/>
      </w:rPr>
      <w:ptab w:relativeTo="margin" w:alignment="center" w:leader="none"/>
    </w:r>
    <w:r w:rsidRPr="00785E22">
      <w:rPr>
        <w:rFonts w:ascii="Times New Roman" w:hAnsi="Times New Roman" w:cs="Times New Roman"/>
      </w:rPr>
      <w:ptab w:relativeTo="margin" w:alignment="right" w:leader="none"/>
    </w:r>
    <w:r w:rsidRPr="00785E22">
      <w:rPr>
        <w:rFonts w:ascii="Times New Roman" w:hAnsi="Times New Roman" w:cs="Times New Roman"/>
      </w:rPr>
      <w:t>SS 2012</w:t>
    </w:r>
  </w:p>
  <w:p w:rsidR="00785E22" w:rsidRPr="00C52BAC" w:rsidRDefault="00C52BAC">
    <w:pPr>
      <w:pStyle w:val="Header"/>
      <w:rPr>
        <w:rFonts w:ascii="Times New Roman" w:hAnsi="Times New Roman" w:cs="Times New Roman"/>
      </w:rPr>
    </w:pPr>
    <w:r>
      <w:rPr>
        <w:rFonts w:ascii="Times New Roman" w:hAnsi="Times New Roman" w:cs="Times New Roman"/>
      </w:rPr>
      <w:t xml:space="preserve">Univ. - Prof. Dr. </w:t>
    </w:r>
    <w:r w:rsidR="00785E22">
      <w:rPr>
        <w:rFonts w:ascii="Times New Roman" w:hAnsi="Times New Roman" w:cs="Times New Roman"/>
      </w:rPr>
      <w:t xml:space="preserve">David Newby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F8A"/>
    <w:multiLevelType w:val="hybridMultilevel"/>
    <w:tmpl w:val="38B87B5C"/>
    <w:lvl w:ilvl="0" w:tplc="D400A206">
      <w:numFmt w:val="bullet"/>
      <w:lvlText w:val=""/>
      <w:lvlJc w:val="left"/>
      <w:pPr>
        <w:ind w:left="720" w:hanging="360"/>
      </w:pPr>
      <w:rPr>
        <w:rFonts w:ascii="Wingdings" w:eastAsiaTheme="minorHAns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15312EC"/>
    <w:multiLevelType w:val="hybridMultilevel"/>
    <w:tmpl w:val="D1E03922"/>
    <w:lvl w:ilvl="0" w:tplc="2CC4DBD4">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A5C19F2"/>
    <w:multiLevelType w:val="hybridMultilevel"/>
    <w:tmpl w:val="6888B5B4"/>
    <w:lvl w:ilvl="0" w:tplc="BFA22818">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B4"/>
    <w:rsid w:val="000243B1"/>
    <w:rsid w:val="000809B4"/>
    <w:rsid w:val="000D027A"/>
    <w:rsid w:val="001108B6"/>
    <w:rsid w:val="00122B1E"/>
    <w:rsid w:val="001B4194"/>
    <w:rsid w:val="001D5886"/>
    <w:rsid w:val="001E5932"/>
    <w:rsid w:val="00272932"/>
    <w:rsid w:val="003C6E59"/>
    <w:rsid w:val="0055009D"/>
    <w:rsid w:val="0057063D"/>
    <w:rsid w:val="00695DF1"/>
    <w:rsid w:val="006B73AD"/>
    <w:rsid w:val="006C4CE1"/>
    <w:rsid w:val="00785E22"/>
    <w:rsid w:val="00955E1A"/>
    <w:rsid w:val="00985888"/>
    <w:rsid w:val="009C2F43"/>
    <w:rsid w:val="009D0901"/>
    <w:rsid w:val="00B314C4"/>
    <w:rsid w:val="00B37C6F"/>
    <w:rsid w:val="00B43424"/>
    <w:rsid w:val="00C30C47"/>
    <w:rsid w:val="00C52BAC"/>
    <w:rsid w:val="00CD7E41"/>
    <w:rsid w:val="00CF7661"/>
    <w:rsid w:val="00D95BC7"/>
    <w:rsid w:val="00ED7A50"/>
    <w:rsid w:val="00EE0D88"/>
    <w:rsid w:val="00FB5F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27A"/>
    <w:pPr>
      <w:ind w:left="720"/>
      <w:contextualSpacing/>
    </w:pPr>
  </w:style>
  <w:style w:type="paragraph" w:styleId="BalloonText">
    <w:name w:val="Balloon Text"/>
    <w:basedOn w:val="Normal"/>
    <w:link w:val="BalloonTextChar"/>
    <w:uiPriority w:val="99"/>
    <w:semiHidden/>
    <w:unhideWhenUsed/>
    <w:rsid w:val="001B4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194"/>
    <w:rPr>
      <w:rFonts w:ascii="Tahoma" w:hAnsi="Tahoma" w:cs="Tahoma"/>
      <w:sz w:val="16"/>
      <w:szCs w:val="16"/>
      <w:lang w:val="en-GB"/>
    </w:rPr>
  </w:style>
  <w:style w:type="paragraph" w:styleId="Header">
    <w:name w:val="header"/>
    <w:basedOn w:val="Normal"/>
    <w:link w:val="HeaderChar"/>
    <w:uiPriority w:val="99"/>
    <w:semiHidden/>
    <w:unhideWhenUsed/>
    <w:rsid w:val="00785E2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85E22"/>
    <w:rPr>
      <w:lang w:val="en-GB"/>
    </w:rPr>
  </w:style>
  <w:style w:type="paragraph" w:styleId="Footer">
    <w:name w:val="footer"/>
    <w:basedOn w:val="Normal"/>
    <w:link w:val="FooterChar"/>
    <w:uiPriority w:val="99"/>
    <w:semiHidden/>
    <w:unhideWhenUsed/>
    <w:rsid w:val="00785E2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85E22"/>
    <w:rPr>
      <w:lang w:val="en-GB"/>
    </w:rPr>
  </w:style>
  <w:style w:type="character" w:styleId="Emphasis">
    <w:name w:val="Emphasis"/>
    <w:basedOn w:val="DefaultParagraphFont"/>
    <w:uiPriority w:val="20"/>
    <w:qFormat/>
    <w:rsid w:val="00785E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27A"/>
    <w:pPr>
      <w:ind w:left="720"/>
      <w:contextualSpacing/>
    </w:pPr>
  </w:style>
  <w:style w:type="paragraph" w:styleId="BalloonText">
    <w:name w:val="Balloon Text"/>
    <w:basedOn w:val="Normal"/>
    <w:link w:val="BalloonTextChar"/>
    <w:uiPriority w:val="99"/>
    <w:semiHidden/>
    <w:unhideWhenUsed/>
    <w:rsid w:val="001B4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194"/>
    <w:rPr>
      <w:rFonts w:ascii="Tahoma" w:hAnsi="Tahoma" w:cs="Tahoma"/>
      <w:sz w:val="16"/>
      <w:szCs w:val="16"/>
      <w:lang w:val="en-GB"/>
    </w:rPr>
  </w:style>
  <w:style w:type="paragraph" w:styleId="Header">
    <w:name w:val="header"/>
    <w:basedOn w:val="Normal"/>
    <w:link w:val="HeaderChar"/>
    <w:uiPriority w:val="99"/>
    <w:semiHidden/>
    <w:unhideWhenUsed/>
    <w:rsid w:val="00785E2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85E22"/>
    <w:rPr>
      <w:lang w:val="en-GB"/>
    </w:rPr>
  </w:style>
  <w:style w:type="paragraph" w:styleId="Footer">
    <w:name w:val="footer"/>
    <w:basedOn w:val="Normal"/>
    <w:link w:val="FooterChar"/>
    <w:uiPriority w:val="99"/>
    <w:semiHidden/>
    <w:unhideWhenUsed/>
    <w:rsid w:val="00785E2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85E22"/>
    <w:rPr>
      <w:lang w:val="en-GB"/>
    </w:rPr>
  </w:style>
  <w:style w:type="character" w:styleId="Emphasis">
    <w:name w:val="Emphasis"/>
    <w:basedOn w:val="DefaultParagraphFont"/>
    <w:uiPriority w:val="20"/>
    <w:qFormat/>
    <w:rsid w:val="00785E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dc:creator>
  <cp:lastModifiedBy>lp</cp:lastModifiedBy>
  <cp:revision>2</cp:revision>
  <dcterms:created xsi:type="dcterms:W3CDTF">2012-09-23T10:54:00Z</dcterms:created>
  <dcterms:modified xsi:type="dcterms:W3CDTF">2012-09-23T10:54:00Z</dcterms:modified>
</cp:coreProperties>
</file>