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FD7" w:rsidRPr="008F0FD7" w:rsidRDefault="00642017" w:rsidP="008F0FD7">
      <w:pPr>
        <w:jc w:val="center"/>
        <w:rPr>
          <w:b/>
          <w:sz w:val="32"/>
          <w:lang w:val="en-GB"/>
        </w:rPr>
      </w:pPr>
      <w:bookmarkStart w:id="0" w:name="_GoBack"/>
      <w:bookmarkEnd w:id="0"/>
      <w:r w:rsidRPr="008F0FD7">
        <w:rPr>
          <w:b/>
          <w:sz w:val="32"/>
          <w:lang w:val="en-GB"/>
        </w:rPr>
        <w:t>Analysis of a grammar exercises</w:t>
      </w:r>
    </w:p>
    <w:p w:rsidR="006C7544" w:rsidRPr="008F0FD7" w:rsidRDefault="008F0FD7" w:rsidP="008F0FD7">
      <w:pPr>
        <w:jc w:val="center"/>
        <w:rPr>
          <w:smallCaps/>
          <w:sz w:val="26"/>
          <w:lang w:val="en-GB"/>
        </w:rPr>
      </w:pPr>
      <w:r w:rsidRPr="008F0FD7">
        <w:rPr>
          <w:smallCaps/>
          <w:sz w:val="26"/>
          <w:lang w:val="en-GB"/>
        </w:rPr>
        <w:t>present perfect progressive</w:t>
      </w:r>
    </w:p>
    <w:p w:rsidR="008F0FD7" w:rsidRDefault="008F0FD7">
      <w:pPr>
        <w:rPr>
          <w:lang w:val="en-GB"/>
        </w:rPr>
      </w:pPr>
    </w:p>
    <w:p w:rsidR="00EF7316" w:rsidRPr="00807358" w:rsidRDefault="00852DB0">
      <w:pPr>
        <w:rPr>
          <w:lang w:val="en-GB"/>
        </w:rPr>
      </w:pPr>
      <w:r w:rsidRPr="00807358">
        <w:rPr>
          <w:noProof/>
        </w:rPr>
        <w:drawing>
          <wp:anchor distT="0" distB="0" distL="114300" distR="114300" simplePos="0" relativeHeight="251658240" behindDoc="1" locked="0" layoutInCell="1" allowOverlap="1">
            <wp:simplePos x="0" y="0"/>
            <wp:positionH relativeFrom="column">
              <wp:posOffset>21590</wp:posOffset>
            </wp:positionH>
            <wp:positionV relativeFrom="paragraph">
              <wp:posOffset>438150</wp:posOffset>
            </wp:positionV>
            <wp:extent cx="4149725" cy="3380105"/>
            <wp:effectExtent l="19050" t="0" r="3175" b="0"/>
            <wp:wrapTight wrapText="bothSides">
              <wp:wrapPolygon edited="0">
                <wp:start x="-99" y="0"/>
                <wp:lineTo x="-99" y="21426"/>
                <wp:lineTo x="21617" y="21426"/>
                <wp:lineTo x="21617" y="0"/>
                <wp:lineTo x="-99" y="0"/>
              </wp:wrapPolygon>
            </wp:wrapTight>
            <wp:docPr id="1" name="Bild 1" descr="G:\DCIM\100D3100\DSC_0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0D3100\DSC_0559.JPG"/>
                    <pic:cNvPicPr>
                      <a:picLocks noChangeAspect="1" noChangeArrowheads="1"/>
                    </pic:cNvPicPr>
                  </pic:nvPicPr>
                  <pic:blipFill>
                    <a:blip r:embed="rId7" cstate="print"/>
                    <a:srcRect l="14642" t="10403" r="13358" b="1503"/>
                    <a:stretch>
                      <a:fillRect/>
                    </a:stretch>
                  </pic:blipFill>
                  <pic:spPr bwMode="auto">
                    <a:xfrm>
                      <a:off x="0" y="0"/>
                      <a:ext cx="4149725" cy="3380105"/>
                    </a:xfrm>
                    <a:prstGeom prst="rect">
                      <a:avLst/>
                    </a:prstGeom>
                    <a:noFill/>
                    <a:ln w="9525">
                      <a:noFill/>
                      <a:miter lim="800000"/>
                      <a:headEnd/>
                      <a:tailEnd/>
                    </a:ln>
                  </pic:spPr>
                </pic:pic>
              </a:graphicData>
            </a:graphic>
          </wp:anchor>
        </w:drawing>
      </w:r>
      <w:r w:rsidR="00EF7316" w:rsidRPr="00807358">
        <w:rPr>
          <w:lang w:val="en-GB"/>
        </w:rPr>
        <w:t xml:space="preserve">The following grammar exercise is taken out of the exercise book “Friends 3” (Frießnegg, B &amp; Strauß, A . 2008. </w:t>
      </w:r>
      <w:r w:rsidR="00EF7316" w:rsidRPr="00807358">
        <w:rPr>
          <w:i/>
          <w:lang w:val="en-GB"/>
        </w:rPr>
        <w:t>Friends 3: Standard &amp; Plus, Testing Material</w:t>
      </w:r>
      <w:r w:rsidR="00EF7316" w:rsidRPr="00807358">
        <w:rPr>
          <w:lang w:val="en-GB"/>
        </w:rPr>
        <w:t>. Linz: Veritas Verlag. 56)</w:t>
      </w:r>
    </w:p>
    <w:p w:rsidR="00852DB0" w:rsidRPr="00807358" w:rsidRDefault="00852DB0">
      <w:pPr>
        <w:rPr>
          <w:lang w:val="en-GB"/>
        </w:rPr>
      </w:pPr>
    </w:p>
    <w:p w:rsidR="00852DB0" w:rsidRPr="00807358" w:rsidRDefault="00852DB0">
      <w:pPr>
        <w:rPr>
          <w:lang w:val="en-GB"/>
        </w:rPr>
      </w:pPr>
    </w:p>
    <w:p w:rsidR="00852DB0" w:rsidRPr="00807358" w:rsidRDefault="00852DB0">
      <w:pPr>
        <w:rPr>
          <w:lang w:val="en-GB"/>
        </w:rPr>
      </w:pPr>
    </w:p>
    <w:p w:rsidR="00642017" w:rsidRPr="00807358" w:rsidRDefault="00642017">
      <w:pPr>
        <w:rPr>
          <w:lang w:val="en-GB"/>
        </w:rPr>
      </w:pPr>
    </w:p>
    <w:p w:rsidR="00852DB0" w:rsidRPr="00807358" w:rsidRDefault="00852DB0">
      <w:pPr>
        <w:rPr>
          <w:lang w:val="en-GB"/>
        </w:rPr>
      </w:pPr>
    </w:p>
    <w:p w:rsidR="00852DB0" w:rsidRPr="00807358" w:rsidRDefault="00852DB0">
      <w:pPr>
        <w:rPr>
          <w:lang w:val="en-GB"/>
        </w:rPr>
      </w:pPr>
    </w:p>
    <w:p w:rsidR="00852DB0" w:rsidRPr="00807358" w:rsidRDefault="00852DB0">
      <w:pPr>
        <w:rPr>
          <w:lang w:val="en-GB"/>
        </w:rPr>
      </w:pPr>
    </w:p>
    <w:p w:rsidR="00852DB0" w:rsidRPr="00807358" w:rsidRDefault="00852DB0">
      <w:pPr>
        <w:rPr>
          <w:lang w:val="en-GB"/>
        </w:rPr>
      </w:pPr>
    </w:p>
    <w:p w:rsidR="00852DB0" w:rsidRPr="00807358" w:rsidRDefault="00852DB0">
      <w:pPr>
        <w:rPr>
          <w:lang w:val="en-GB"/>
        </w:rPr>
      </w:pPr>
    </w:p>
    <w:p w:rsidR="00852DB0" w:rsidRPr="00807358" w:rsidRDefault="00852DB0">
      <w:pPr>
        <w:rPr>
          <w:lang w:val="en-GB"/>
        </w:rPr>
      </w:pPr>
    </w:p>
    <w:p w:rsidR="00852DB0" w:rsidRPr="00807358" w:rsidRDefault="00852DB0">
      <w:pPr>
        <w:rPr>
          <w:lang w:val="en-GB"/>
        </w:rPr>
      </w:pPr>
    </w:p>
    <w:p w:rsidR="00852DB0" w:rsidRPr="00807358" w:rsidRDefault="00807358">
      <w:pPr>
        <w:rPr>
          <w:lang w:val="en-GB"/>
        </w:rPr>
      </w:pPr>
      <w:r w:rsidRPr="00807358">
        <w:rPr>
          <w:lang w:val="en-GB"/>
        </w:rPr>
        <w:t>I decided to analys</w:t>
      </w:r>
      <w:r w:rsidR="00852DB0" w:rsidRPr="00807358">
        <w:rPr>
          <w:lang w:val="en-GB"/>
        </w:rPr>
        <w:t xml:space="preserve">e this exercise according to the pedagogical principles that determine whether an exercise is effective or not. </w:t>
      </w:r>
    </w:p>
    <w:p w:rsidR="0059035F" w:rsidRPr="00807358" w:rsidRDefault="0059035F">
      <w:pPr>
        <w:rPr>
          <w:lang w:val="en-GB"/>
        </w:rPr>
      </w:pPr>
      <w:r w:rsidRPr="00807358">
        <w:rPr>
          <w:lang w:val="en-GB"/>
        </w:rPr>
        <w:t>1. Learning stage</w:t>
      </w:r>
    </w:p>
    <w:p w:rsidR="0059035F" w:rsidRPr="00807358" w:rsidRDefault="0059035F">
      <w:pPr>
        <w:rPr>
          <w:lang w:val="en-GB"/>
        </w:rPr>
      </w:pPr>
      <w:r w:rsidRPr="00807358">
        <w:rPr>
          <w:lang w:val="en-GB"/>
        </w:rPr>
        <w:t xml:space="preserve">This exercise “supports” the conceptualization stage as the student has neither to build up his own sentences nor to </w:t>
      </w:r>
      <w:r w:rsidR="00524DCB" w:rsidRPr="00807358">
        <w:rPr>
          <w:lang w:val="en-GB"/>
        </w:rPr>
        <w:t xml:space="preserve">bring in his personal perception of the world. It is a simple reproduction of grammatical patterns that are </w:t>
      </w:r>
      <w:r w:rsidR="00595F44">
        <w:rPr>
          <w:lang w:val="en-GB"/>
        </w:rPr>
        <w:t xml:space="preserve">already </w:t>
      </w:r>
      <w:r w:rsidR="00524DCB" w:rsidRPr="00807358">
        <w:rPr>
          <w:lang w:val="en-GB"/>
        </w:rPr>
        <w:t xml:space="preserve">provided </w:t>
      </w:r>
      <w:r w:rsidR="00595F44">
        <w:rPr>
          <w:lang w:val="en-GB"/>
        </w:rPr>
        <w:t>by the instruction</w:t>
      </w:r>
      <w:r w:rsidR="00524DCB" w:rsidRPr="00807358">
        <w:rPr>
          <w:lang w:val="en-GB"/>
        </w:rPr>
        <w:t xml:space="preserve">. </w:t>
      </w:r>
    </w:p>
    <w:p w:rsidR="00524DCB" w:rsidRPr="00807358" w:rsidRDefault="00524DCB">
      <w:pPr>
        <w:rPr>
          <w:lang w:val="en-GB"/>
        </w:rPr>
      </w:pPr>
      <w:r w:rsidRPr="00807358">
        <w:rPr>
          <w:lang w:val="en-GB"/>
        </w:rPr>
        <w:t>2. Depth of processing</w:t>
      </w:r>
    </w:p>
    <w:p w:rsidR="00524DCB" w:rsidRPr="00807358" w:rsidRDefault="00595F44">
      <w:pPr>
        <w:rPr>
          <w:lang w:val="en-GB"/>
        </w:rPr>
      </w:pPr>
      <w:r>
        <w:rPr>
          <w:lang w:val="en-GB"/>
        </w:rPr>
        <w:t xml:space="preserve">This exercise does not </w:t>
      </w:r>
      <w:r w:rsidR="00524DCB" w:rsidRPr="00807358">
        <w:rPr>
          <w:lang w:val="en-GB"/>
        </w:rPr>
        <w:t xml:space="preserve">activate the student´s mental energy </w:t>
      </w:r>
      <w:r>
        <w:rPr>
          <w:lang w:val="en-GB"/>
        </w:rPr>
        <w:t xml:space="preserve">at all </w:t>
      </w:r>
      <w:r w:rsidR="00524DCB" w:rsidRPr="00807358">
        <w:rPr>
          <w:lang w:val="en-GB"/>
        </w:rPr>
        <w:t>and is thus cognitively shallow. The only thing that has to be achieved is to be able copying grammatical constructions. The actual context in which present perfect progressive occurs is not paid any attention. Moreover, the student is not given any information about the grammatical notion that this exercise is actually addressing.</w:t>
      </w:r>
    </w:p>
    <w:p w:rsidR="00524DCB" w:rsidRPr="00807358" w:rsidRDefault="00807358">
      <w:pPr>
        <w:rPr>
          <w:lang w:val="en-GB"/>
        </w:rPr>
      </w:pPr>
      <w:r w:rsidRPr="00807358">
        <w:rPr>
          <w:lang w:val="en-GB"/>
        </w:rPr>
        <w:t>3. Dual processing</w:t>
      </w:r>
    </w:p>
    <w:p w:rsidR="00807358" w:rsidRPr="00807358" w:rsidRDefault="00807358">
      <w:pPr>
        <w:rPr>
          <w:lang w:val="en-GB"/>
        </w:rPr>
      </w:pPr>
      <w:r w:rsidRPr="00807358">
        <w:rPr>
          <w:lang w:val="en-GB"/>
        </w:rPr>
        <w:t xml:space="preserve">There is zero dual processing. This is usually never the case with traditional fill-in-gaps exercises as the student is already given a sentence where only the grammatical form is missing. Therefore, the learner does not need to think and reproduce his own perception of the world onto language. Even if this exercise requires the student to process language, it does it in a way that prevents learners from </w:t>
      </w:r>
      <w:r w:rsidRPr="00807358">
        <w:rPr>
          <w:lang w:val="en-GB"/>
        </w:rPr>
        <w:lastRenderedPageBreak/>
        <w:t xml:space="preserve">activating and improving their declarative as well as procedural knowledge. Instead, this exercise rather tests vocabulary knowledge. </w:t>
      </w:r>
    </w:p>
    <w:p w:rsidR="00807358" w:rsidRPr="00807358" w:rsidRDefault="00807358">
      <w:pPr>
        <w:rPr>
          <w:lang w:val="en-GB"/>
        </w:rPr>
      </w:pPr>
      <w:r w:rsidRPr="00807358">
        <w:rPr>
          <w:lang w:val="en-GB"/>
        </w:rPr>
        <w:t>4. Personalisation</w:t>
      </w:r>
    </w:p>
    <w:p w:rsidR="00807358" w:rsidRDefault="00807358">
      <w:pPr>
        <w:rPr>
          <w:lang w:val="en-GB"/>
        </w:rPr>
      </w:pPr>
      <w:r w:rsidRPr="00807358">
        <w:rPr>
          <w:lang w:val="en-GB"/>
        </w:rPr>
        <w:t>T</w:t>
      </w:r>
      <w:r w:rsidR="00595F44">
        <w:rPr>
          <w:lang w:val="en-GB"/>
        </w:rPr>
        <w:t xml:space="preserve">his principle cannot </w:t>
      </w:r>
      <w:r w:rsidR="00B92B56">
        <w:rPr>
          <w:lang w:val="en-GB"/>
        </w:rPr>
        <w:t xml:space="preserve">be found. The above exercise already provides ideas and thus leads to a passive commitment </w:t>
      </w:r>
      <w:r w:rsidR="0011423A">
        <w:rPr>
          <w:lang w:val="en-GB"/>
        </w:rPr>
        <w:t>on the</w:t>
      </w:r>
      <w:r w:rsidR="00595F44">
        <w:rPr>
          <w:lang w:val="en-GB"/>
        </w:rPr>
        <w:t xml:space="preserve"> side of the </w:t>
      </w:r>
      <w:r w:rsidR="0011423A">
        <w:rPr>
          <w:lang w:val="en-GB"/>
        </w:rPr>
        <w:t>learner.</w:t>
      </w:r>
    </w:p>
    <w:p w:rsidR="0011423A" w:rsidRDefault="0011423A">
      <w:pPr>
        <w:rPr>
          <w:lang w:val="en-GB"/>
        </w:rPr>
      </w:pPr>
      <w:r>
        <w:rPr>
          <w:lang w:val="en-GB"/>
        </w:rPr>
        <w:t>5. Commitment filter</w:t>
      </w:r>
    </w:p>
    <w:p w:rsidR="00BF337E" w:rsidRDefault="0011423A">
      <w:pPr>
        <w:rPr>
          <w:lang w:val="en-GB"/>
        </w:rPr>
      </w:pPr>
      <w:r>
        <w:rPr>
          <w:lang w:val="en-GB"/>
        </w:rPr>
        <w:t>Exercises should contain a certain fun factor and include potential experiences of success. The latter might occur to a minimal extent in the exercise; however it is not connected with a satisfying understanding neither of the tense nor of the notion. Clever students could possibly have an “AHA!”-effect as far as the notion (duration of an activity) is concerned</w:t>
      </w:r>
      <w:r w:rsidR="00712019">
        <w:rPr>
          <w:lang w:val="en-GB"/>
        </w:rPr>
        <w:t xml:space="preserve"> by reading the instructions carefully: “Write </w:t>
      </w:r>
      <w:r w:rsidR="00712019" w:rsidRPr="00712019">
        <w:rPr>
          <w:b/>
          <w:lang w:val="en-GB"/>
        </w:rPr>
        <w:t>how long</w:t>
      </w:r>
      <w:r w:rsidR="00712019">
        <w:rPr>
          <w:lang w:val="en-GB"/>
        </w:rPr>
        <w:t xml:space="preserve"> they have been doing this!”. This is, however, a game of hide-and-seek that is not accurate in language teaching and that does not su</w:t>
      </w:r>
      <w:r w:rsidR="00C64FB5">
        <w:rPr>
          <w:lang w:val="en-GB"/>
        </w:rPr>
        <w:t xml:space="preserve">pport foreign language </w:t>
      </w:r>
      <w:r w:rsidR="00712019">
        <w:rPr>
          <w:lang w:val="en-GB"/>
        </w:rPr>
        <w:t xml:space="preserve">learning. </w:t>
      </w:r>
    </w:p>
    <w:p w:rsidR="00BF337E" w:rsidRDefault="00BF337E">
      <w:pPr>
        <w:rPr>
          <w:lang w:val="en-GB"/>
        </w:rPr>
      </w:pPr>
      <w:r>
        <w:rPr>
          <w:lang w:val="en-GB"/>
        </w:rPr>
        <w:t>6. Learner´s schematic knowledge</w:t>
      </w:r>
    </w:p>
    <w:p w:rsidR="00BF337E" w:rsidRDefault="00BF337E">
      <w:pPr>
        <w:rPr>
          <w:lang w:val="en-GB"/>
        </w:rPr>
      </w:pPr>
      <w:r>
        <w:rPr>
          <w:lang w:val="en-GB"/>
        </w:rPr>
        <w:t>Students do not have to bring in their own ideas! They are already entirely provided.</w:t>
      </w:r>
    </w:p>
    <w:p w:rsidR="00BF337E" w:rsidRDefault="00BF337E">
      <w:pPr>
        <w:rPr>
          <w:lang w:val="en-GB"/>
        </w:rPr>
      </w:pPr>
      <w:r>
        <w:rPr>
          <w:lang w:val="en-GB"/>
        </w:rPr>
        <w:t>7. Social learning</w:t>
      </w:r>
    </w:p>
    <w:p w:rsidR="00BF337E" w:rsidRDefault="00BF337E">
      <w:pPr>
        <w:rPr>
          <w:lang w:val="en-GB"/>
        </w:rPr>
      </w:pPr>
      <w:r>
        <w:rPr>
          <w:lang w:val="en-GB"/>
        </w:rPr>
        <w:t>This written exercise does not demand any group work and</w:t>
      </w:r>
      <w:r w:rsidR="00712019">
        <w:rPr>
          <w:lang w:val="en-GB"/>
        </w:rPr>
        <w:t xml:space="preserve"> </w:t>
      </w:r>
      <w:r>
        <w:rPr>
          <w:lang w:val="en-GB"/>
        </w:rPr>
        <w:t>is thus not enhancing the pupils’ social competence.</w:t>
      </w:r>
    </w:p>
    <w:p w:rsidR="00BF337E" w:rsidRDefault="00BF337E">
      <w:pPr>
        <w:rPr>
          <w:lang w:val="en-GB"/>
        </w:rPr>
      </w:pPr>
      <w:r>
        <w:rPr>
          <w:lang w:val="en-GB"/>
        </w:rPr>
        <w:t>8. Interaction</w:t>
      </w:r>
    </w:p>
    <w:p w:rsidR="00BF337E" w:rsidRDefault="00BF337E">
      <w:pPr>
        <w:rPr>
          <w:lang w:val="en-GB"/>
        </w:rPr>
      </w:pPr>
      <w:r>
        <w:rPr>
          <w:lang w:val="en-GB"/>
        </w:rPr>
        <w:t xml:space="preserve">Just like with social learning there is no interaction, which is </w:t>
      </w:r>
      <w:r w:rsidR="00E0711E">
        <w:rPr>
          <w:lang w:val="en-GB"/>
        </w:rPr>
        <w:t>generally</w:t>
      </w:r>
      <w:r>
        <w:rPr>
          <w:lang w:val="en-GB"/>
        </w:rPr>
        <w:t xml:space="preserve"> rather difficult to evoke with written exercises. </w:t>
      </w:r>
      <w:r w:rsidR="00E0711E">
        <w:rPr>
          <w:lang w:val="en-GB"/>
        </w:rPr>
        <w:t>Besides</w:t>
      </w:r>
      <w:r w:rsidR="00D86E08">
        <w:rPr>
          <w:lang w:val="en-GB"/>
        </w:rPr>
        <w:t xml:space="preserve"> that, the exercise is zero communicative.</w:t>
      </w:r>
    </w:p>
    <w:p w:rsidR="00BF337E" w:rsidRDefault="00BF337E">
      <w:pPr>
        <w:rPr>
          <w:lang w:val="en-GB"/>
        </w:rPr>
      </w:pPr>
      <w:r>
        <w:rPr>
          <w:lang w:val="en-GB"/>
        </w:rPr>
        <w:t>9. Testing vs. teaching</w:t>
      </w:r>
    </w:p>
    <w:p w:rsidR="00E0711E" w:rsidRDefault="00BF337E">
      <w:pPr>
        <w:rPr>
          <w:lang w:val="en-GB"/>
        </w:rPr>
      </w:pPr>
      <w:r>
        <w:rPr>
          <w:lang w:val="en-GB"/>
        </w:rPr>
        <w:t xml:space="preserve">As the above exercise is not a contrastive one, it does not test but </w:t>
      </w:r>
      <w:r w:rsidR="00E0711E">
        <w:rPr>
          <w:lang w:val="en-GB"/>
        </w:rPr>
        <w:t>is rather supposed</w:t>
      </w:r>
      <w:r>
        <w:rPr>
          <w:lang w:val="en-GB"/>
        </w:rPr>
        <w:t xml:space="preserve"> to support learning. However,</w:t>
      </w:r>
      <w:r w:rsidR="00E0711E">
        <w:rPr>
          <w:lang w:val="en-GB"/>
        </w:rPr>
        <w:t xml:space="preserve"> the exercise does not successfully fulfil its original purpose, as</w:t>
      </w:r>
      <w:r>
        <w:rPr>
          <w:lang w:val="en-GB"/>
        </w:rPr>
        <w:t xml:space="preserve"> no additional information concerning the grammatical notion is provided. </w:t>
      </w:r>
    </w:p>
    <w:p w:rsidR="00BF337E" w:rsidRDefault="00BF337E">
      <w:pPr>
        <w:rPr>
          <w:lang w:val="en-GB"/>
        </w:rPr>
      </w:pPr>
      <w:r>
        <w:rPr>
          <w:lang w:val="en-GB"/>
        </w:rPr>
        <w:t xml:space="preserve">10. Do you know vs. can you </w:t>
      </w:r>
      <w:r w:rsidR="00EF6DD8">
        <w:rPr>
          <w:lang w:val="en-GB"/>
        </w:rPr>
        <w:t>use?</w:t>
      </w:r>
    </w:p>
    <w:p w:rsidR="00BF337E" w:rsidRDefault="00BF337E">
      <w:pPr>
        <w:rPr>
          <w:lang w:val="en-GB"/>
        </w:rPr>
      </w:pPr>
      <w:r>
        <w:rPr>
          <w:lang w:val="en-GB"/>
        </w:rPr>
        <w:t>This exercise has no intention of requiring students to use grammar. Instead</w:t>
      </w:r>
      <w:r w:rsidR="00A55705">
        <w:rPr>
          <w:lang w:val="en-GB"/>
        </w:rPr>
        <w:t>,</w:t>
      </w:r>
      <w:r>
        <w:rPr>
          <w:lang w:val="en-GB"/>
        </w:rPr>
        <w:t xml:space="preserve"> it focuses on the declarative knowledge in a very passive way. </w:t>
      </w:r>
      <w:r w:rsidR="00A55705">
        <w:rPr>
          <w:lang w:val="en-GB"/>
        </w:rPr>
        <w:t>However, it is the active participation that makes learner</w:t>
      </w:r>
      <w:r w:rsidR="00EB18AC">
        <w:rPr>
          <w:lang w:val="en-GB"/>
        </w:rPr>
        <w:t>s</w:t>
      </w:r>
      <w:r w:rsidR="00A55705">
        <w:rPr>
          <w:lang w:val="en-GB"/>
        </w:rPr>
        <w:t xml:space="preserve"> advance from one learning stage to another until </w:t>
      </w:r>
      <w:r w:rsidR="00EB18AC">
        <w:rPr>
          <w:lang w:val="en-GB"/>
        </w:rPr>
        <w:t>they are finally</w:t>
      </w:r>
      <w:r w:rsidR="00A55705">
        <w:rPr>
          <w:lang w:val="en-GB"/>
        </w:rPr>
        <w:t xml:space="preserve"> able to accomplis</w:t>
      </w:r>
      <w:r w:rsidR="00EB18AC">
        <w:rPr>
          <w:lang w:val="en-GB"/>
        </w:rPr>
        <w:t>h tasks in a real-time context by themselves.</w:t>
      </w:r>
    </w:p>
    <w:p w:rsidR="00D86E08" w:rsidRDefault="00D86E08">
      <w:pPr>
        <w:rPr>
          <w:lang w:val="en-GB"/>
        </w:rPr>
      </w:pPr>
    </w:p>
    <w:p w:rsidR="00BF337E" w:rsidRPr="00807358" w:rsidRDefault="00BF337E">
      <w:pPr>
        <w:rPr>
          <w:lang w:val="en-GB"/>
        </w:rPr>
      </w:pPr>
    </w:p>
    <w:p w:rsidR="00524DCB" w:rsidRPr="00807358" w:rsidRDefault="00524DCB">
      <w:pPr>
        <w:rPr>
          <w:lang w:val="en-GB"/>
        </w:rPr>
      </w:pPr>
    </w:p>
    <w:sectPr w:rsidR="00524DCB" w:rsidRPr="00807358" w:rsidSect="006C754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89" w:rsidRDefault="00510A89" w:rsidP="008F0FD7">
      <w:pPr>
        <w:spacing w:after="0" w:line="240" w:lineRule="auto"/>
      </w:pPr>
      <w:r>
        <w:separator/>
      </w:r>
    </w:p>
  </w:endnote>
  <w:endnote w:type="continuationSeparator" w:id="0">
    <w:p w:rsidR="00510A89" w:rsidRDefault="00510A89" w:rsidP="008F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89" w:rsidRDefault="00510A89" w:rsidP="008F0FD7">
      <w:pPr>
        <w:spacing w:after="0" w:line="240" w:lineRule="auto"/>
      </w:pPr>
      <w:r>
        <w:separator/>
      </w:r>
    </w:p>
  </w:footnote>
  <w:footnote w:type="continuationSeparator" w:id="0">
    <w:p w:rsidR="00510A89" w:rsidRDefault="00510A89" w:rsidP="008F0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FD7" w:rsidRDefault="008F0FD7">
    <w:pPr>
      <w:pStyle w:val="Header"/>
    </w:pPr>
    <w:r>
      <w:t>Jellitsch, Simone</w:t>
    </w:r>
    <w:r>
      <w:tab/>
    </w:r>
    <w:r>
      <w:tab/>
      <w:t>FD PS2 – Communicative Grammar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17"/>
    <w:rsid w:val="00024789"/>
    <w:rsid w:val="000F7B36"/>
    <w:rsid w:val="0011423A"/>
    <w:rsid w:val="002611B3"/>
    <w:rsid w:val="002F6A1F"/>
    <w:rsid w:val="003E168C"/>
    <w:rsid w:val="00510A89"/>
    <w:rsid w:val="00524DCB"/>
    <w:rsid w:val="0059035F"/>
    <w:rsid w:val="00595F44"/>
    <w:rsid w:val="005A0272"/>
    <w:rsid w:val="005F77B8"/>
    <w:rsid w:val="00642017"/>
    <w:rsid w:val="006C7544"/>
    <w:rsid w:val="00712019"/>
    <w:rsid w:val="00741923"/>
    <w:rsid w:val="00807358"/>
    <w:rsid w:val="00852DB0"/>
    <w:rsid w:val="008F0FD7"/>
    <w:rsid w:val="00A200EF"/>
    <w:rsid w:val="00A55705"/>
    <w:rsid w:val="00AF3525"/>
    <w:rsid w:val="00B92B56"/>
    <w:rsid w:val="00BF337E"/>
    <w:rsid w:val="00C64FB5"/>
    <w:rsid w:val="00C90DA1"/>
    <w:rsid w:val="00D86E08"/>
    <w:rsid w:val="00E0711E"/>
    <w:rsid w:val="00E36FE5"/>
    <w:rsid w:val="00E85EA2"/>
    <w:rsid w:val="00EB18AC"/>
    <w:rsid w:val="00EF6DD8"/>
    <w:rsid w:val="00EF7316"/>
    <w:rsid w:val="00F72A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EA2"/>
    <w:rPr>
      <w:rFonts w:ascii="Tahoma" w:hAnsi="Tahoma" w:cs="Tahoma"/>
      <w:sz w:val="16"/>
      <w:szCs w:val="16"/>
    </w:rPr>
  </w:style>
  <w:style w:type="paragraph" w:styleId="Header">
    <w:name w:val="header"/>
    <w:basedOn w:val="Normal"/>
    <w:link w:val="HeaderChar"/>
    <w:uiPriority w:val="99"/>
    <w:semiHidden/>
    <w:unhideWhenUsed/>
    <w:rsid w:val="008F0FD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F0FD7"/>
  </w:style>
  <w:style w:type="paragraph" w:styleId="Footer">
    <w:name w:val="footer"/>
    <w:basedOn w:val="Normal"/>
    <w:link w:val="FooterChar"/>
    <w:uiPriority w:val="99"/>
    <w:semiHidden/>
    <w:unhideWhenUsed/>
    <w:rsid w:val="008F0FD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F0F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EA2"/>
    <w:rPr>
      <w:rFonts w:ascii="Tahoma" w:hAnsi="Tahoma" w:cs="Tahoma"/>
      <w:sz w:val="16"/>
      <w:szCs w:val="16"/>
    </w:rPr>
  </w:style>
  <w:style w:type="paragraph" w:styleId="Header">
    <w:name w:val="header"/>
    <w:basedOn w:val="Normal"/>
    <w:link w:val="HeaderChar"/>
    <w:uiPriority w:val="99"/>
    <w:semiHidden/>
    <w:unhideWhenUsed/>
    <w:rsid w:val="008F0FD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F0FD7"/>
  </w:style>
  <w:style w:type="paragraph" w:styleId="Footer">
    <w:name w:val="footer"/>
    <w:basedOn w:val="Normal"/>
    <w:link w:val="FooterChar"/>
    <w:uiPriority w:val="99"/>
    <w:semiHidden/>
    <w:unhideWhenUsed/>
    <w:rsid w:val="008F0FD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F0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3030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lp</cp:lastModifiedBy>
  <cp:revision>2</cp:revision>
  <dcterms:created xsi:type="dcterms:W3CDTF">2012-09-23T11:35:00Z</dcterms:created>
  <dcterms:modified xsi:type="dcterms:W3CDTF">2012-09-23T11:35:00Z</dcterms:modified>
</cp:coreProperties>
</file>